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5B8" w:rsidRPr="00326F10" w:rsidRDefault="005D35B8" w:rsidP="0042523D">
      <w:pPr>
        <w:spacing w:after="0" w:line="264" w:lineRule="auto"/>
        <w:rPr>
          <w:rFonts w:ascii="Cambria" w:hAnsi="Cambria"/>
          <w:sz w:val="26"/>
          <w:szCs w:val="26"/>
          <w:lang w:val="uk-UA"/>
        </w:rPr>
      </w:pPr>
    </w:p>
    <w:p w:rsidR="006275DA" w:rsidRPr="00326F10" w:rsidRDefault="006275DA" w:rsidP="0042523D">
      <w:pPr>
        <w:spacing w:after="0" w:line="264" w:lineRule="auto"/>
        <w:rPr>
          <w:rFonts w:ascii="Cambria" w:hAnsi="Cambria"/>
          <w:sz w:val="26"/>
          <w:szCs w:val="26"/>
          <w:lang w:val="uk-UA"/>
        </w:rPr>
      </w:pPr>
    </w:p>
    <w:p w:rsidR="005D35B8" w:rsidRPr="00326F10" w:rsidRDefault="005D35B8" w:rsidP="0042523D">
      <w:pPr>
        <w:spacing w:after="0" w:line="264" w:lineRule="auto"/>
        <w:rPr>
          <w:rFonts w:ascii="Cambria" w:hAnsi="Cambria"/>
          <w:sz w:val="26"/>
          <w:szCs w:val="26"/>
          <w:lang w:val="uk-UA"/>
        </w:rPr>
      </w:pPr>
    </w:p>
    <w:p w:rsidR="009873CD" w:rsidRPr="00326F10" w:rsidRDefault="009873CD" w:rsidP="009873CD">
      <w:pPr>
        <w:spacing w:after="120" w:line="264" w:lineRule="auto"/>
        <w:jc w:val="center"/>
        <w:rPr>
          <w:rFonts w:ascii="Cambria" w:hAnsi="Cambria"/>
          <w:caps/>
          <w:sz w:val="28"/>
          <w:lang w:val="uk-UA"/>
        </w:rPr>
      </w:pPr>
      <w:r w:rsidRPr="00326F10">
        <w:rPr>
          <w:rFonts w:ascii="Cambria" w:hAnsi="Cambria"/>
          <w:caps/>
          <w:sz w:val="28"/>
          <w:lang w:val="uk-UA"/>
        </w:rPr>
        <w:t>Міністерство освіти і науки України</w:t>
      </w:r>
    </w:p>
    <w:p w:rsidR="009873CD" w:rsidRPr="00326F10" w:rsidRDefault="009873CD" w:rsidP="009873CD">
      <w:pPr>
        <w:spacing w:after="0" w:line="264" w:lineRule="auto"/>
        <w:jc w:val="center"/>
        <w:rPr>
          <w:rFonts w:ascii="Cambria" w:hAnsi="Cambria"/>
          <w:caps/>
          <w:sz w:val="28"/>
          <w:lang w:val="uk-UA"/>
        </w:rPr>
      </w:pPr>
      <w:r w:rsidRPr="00326F10">
        <w:rPr>
          <w:rFonts w:ascii="Cambria" w:hAnsi="Cambria"/>
          <w:caps/>
          <w:sz w:val="28"/>
          <w:lang w:val="uk-UA"/>
        </w:rPr>
        <w:t>Національний технічний університет України</w:t>
      </w:r>
      <w:r w:rsidRPr="00326F10">
        <w:rPr>
          <w:rFonts w:ascii="Cambria" w:hAnsi="Cambria"/>
          <w:caps/>
          <w:sz w:val="28"/>
          <w:lang w:val="uk-UA"/>
        </w:rPr>
        <w:br/>
        <w:t>«Київський політехнічний інститут</w:t>
      </w:r>
    </w:p>
    <w:p w:rsidR="009873CD" w:rsidRPr="00326F10" w:rsidRDefault="009873CD" w:rsidP="009873CD">
      <w:pPr>
        <w:spacing w:after="0" w:line="264" w:lineRule="auto"/>
        <w:jc w:val="center"/>
        <w:rPr>
          <w:rFonts w:ascii="Cambria" w:hAnsi="Cambria"/>
          <w:caps/>
          <w:sz w:val="28"/>
          <w:lang w:val="uk-UA"/>
        </w:rPr>
      </w:pPr>
      <w:r w:rsidRPr="00326F10">
        <w:rPr>
          <w:rFonts w:ascii="Cambria" w:hAnsi="Cambria"/>
          <w:sz w:val="28"/>
          <w:lang w:val="uk-UA"/>
        </w:rPr>
        <w:t>імені ІГОРЯ СІКОРСЬКОГО</w:t>
      </w:r>
      <w:r w:rsidRPr="00326F10">
        <w:rPr>
          <w:rFonts w:ascii="Cambria" w:hAnsi="Cambria"/>
          <w:caps/>
          <w:sz w:val="28"/>
          <w:lang w:val="uk-UA"/>
        </w:rPr>
        <w:t>»</w:t>
      </w:r>
    </w:p>
    <w:p w:rsidR="009873CD" w:rsidRPr="00326F10" w:rsidRDefault="009873CD" w:rsidP="009873CD">
      <w:pPr>
        <w:spacing w:after="0" w:line="264" w:lineRule="auto"/>
        <w:rPr>
          <w:rFonts w:ascii="Cambria" w:hAnsi="Cambria"/>
          <w:sz w:val="28"/>
          <w:lang w:val="uk-UA"/>
        </w:rPr>
      </w:pPr>
    </w:p>
    <w:p w:rsidR="009873CD" w:rsidRPr="00326F10" w:rsidRDefault="009873CD" w:rsidP="009873CD">
      <w:pPr>
        <w:spacing w:after="0" w:line="264" w:lineRule="auto"/>
        <w:rPr>
          <w:rFonts w:ascii="Cambria" w:hAnsi="Cambria"/>
          <w:sz w:val="26"/>
          <w:szCs w:val="26"/>
          <w:lang w:val="uk-UA"/>
        </w:rPr>
      </w:pPr>
    </w:p>
    <w:p w:rsidR="009873CD" w:rsidRPr="00326F10" w:rsidRDefault="009873CD" w:rsidP="009873CD">
      <w:pPr>
        <w:spacing w:after="0" w:line="264" w:lineRule="auto"/>
        <w:rPr>
          <w:rFonts w:ascii="Cambria" w:hAnsi="Cambria"/>
          <w:sz w:val="26"/>
          <w:szCs w:val="26"/>
          <w:lang w:val="uk-UA"/>
        </w:rPr>
      </w:pPr>
    </w:p>
    <w:p w:rsidR="009873CD" w:rsidRPr="00326F10" w:rsidRDefault="009873CD" w:rsidP="009873CD">
      <w:pPr>
        <w:spacing w:after="0" w:line="264" w:lineRule="auto"/>
        <w:rPr>
          <w:rFonts w:ascii="Cambria" w:hAnsi="Cambria"/>
          <w:sz w:val="26"/>
          <w:szCs w:val="26"/>
          <w:lang w:val="uk-UA"/>
        </w:rPr>
      </w:pPr>
    </w:p>
    <w:p w:rsidR="009873CD" w:rsidRPr="00326F10" w:rsidRDefault="009873CD" w:rsidP="009873CD">
      <w:pPr>
        <w:spacing w:after="0" w:line="264" w:lineRule="auto"/>
        <w:rPr>
          <w:rFonts w:ascii="Cambria" w:hAnsi="Cambria"/>
          <w:sz w:val="26"/>
          <w:szCs w:val="26"/>
          <w:lang w:val="uk-UA"/>
        </w:rPr>
      </w:pPr>
    </w:p>
    <w:p w:rsidR="009873CD" w:rsidRPr="00326F10" w:rsidRDefault="0031289F" w:rsidP="009873CD">
      <w:pPr>
        <w:spacing w:after="0" w:line="264" w:lineRule="auto"/>
        <w:jc w:val="center"/>
        <w:rPr>
          <w:rFonts w:ascii="Cambria" w:hAnsi="Cambria"/>
          <w:b/>
          <w:caps/>
          <w:sz w:val="72"/>
          <w:szCs w:val="72"/>
          <w:lang w:val="uk-UA"/>
        </w:rPr>
      </w:pPr>
      <w:r w:rsidRPr="0031289F">
        <w:rPr>
          <w:rFonts w:ascii="Cambria" w:hAnsi="Cambria"/>
          <w:b/>
          <w:caps/>
          <w:sz w:val="72"/>
          <w:szCs w:val="72"/>
          <w:lang w:val="uk-UA"/>
        </w:rPr>
        <w:t>Пристрої відображення та реєстрації інформації</w:t>
      </w:r>
      <w:r w:rsidR="00D84D53" w:rsidRPr="00326F10">
        <w:rPr>
          <w:rFonts w:ascii="Cambria" w:hAnsi="Cambria"/>
          <w:b/>
          <w:caps/>
          <w:sz w:val="72"/>
          <w:szCs w:val="72"/>
          <w:lang w:val="uk-UA"/>
        </w:rPr>
        <w:t xml:space="preserve"> </w:t>
      </w:r>
    </w:p>
    <w:p w:rsidR="009873CD" w:rsidRPr="00326F10" w:rsidRDefault="00D84D53" w:rsidP="009873CD">
      <w:pPr>
        <w:spacing w:after="0" w:line="264" w:lineRule="auto"/>
        <w:jc w:val="center"/>
        <w:rPr>
          <w:rFonts w:ascii="Cambria" w:hAnsi="Cambria"/>
          <w:b/>
          <w:caps/>
          <w:sz w:val="52"/>
          <w:szCs w:val="52"/>
          <w:lang w:val="uk-UA"/>
        </w:rPr>
      </w:pPr>
      <w:r w:rsidRPr="00326F10">
        <w:rPr>
          <w:rFonts w:ascii="Cambria" w:hAnsi="Cambria"/>
          <w:b/>
          <w:caps/>
          <w:sz w:val="52"/>
          <w:szCs w:val="52"/>
          <w:lang w:val="uk-UA"/>
        </w:rPr>
        <w:t>лабораторні роботи</w:t>
      </w:r>
    </w:p>
    <w:p w:rsidR="009873CD" w:rsidRPr="00326F10" w:rsidRDefault="009873CD" w:rsidP="009873CD">
      <w:pPr>
        <w:spacing w:after="0" w:line="264" w:lineRule="auto"/>
        <w:rPr>
          <w:rFonts w:ascii="Cambria" w:hAnsi="Cambria"/>
          <w:sz w:val="26"/>
          <w:szCs w:val="26"/>
          <w:lang w:val="uk-UA"/>
        </w:rPr>
      </w:pPr>
    </w:p>
    <w:p w:rsidR="00FC4651" w:rsidRPr="00326F10" w:rsidRDefault="00FC4651" w:rsidP="009873CD">
      <w:pPr>
        <w:spacing w:after="0" w:line="264" w:lineRule="auto"/>
        <w:rPr>
          <w:rFonts w:ascii="Cambria" w:hAnsi="Cambria"/>
          <w:sz w:val="26"/>
          <w:szCs w:val="26"/>
          <w:lang w:val="uk-UA"/>
        </w:rPr>
      </w:pPr>
    </w:p>
    <w:p w:rsidR="00023E21" w:rsidRPr="00326F10" w:rsidRDefault="00023E21" w:rsidP="009873CD">
      <w:pPr>
        <w:spacing w:after="0" w:line="264" w:lineRule="auto"/>
        <w:rPr>
          <w:rFonts w:ascii="Cambria" w:hAnsi="Cambria"/>
          <w:sz w:val="26"/>
          <w:szCs w:val="26"/>
          <w:lang w:val="uk-UA"/>
        </w:rPr>
      </w:pPr>
    </w:p>
    <w:p w:rsidR="009873CD" w:rsidRPr="00326F10" w:rsidRDefault="009873CD" w:rsidP="009873CD">
      <w:pPr>
        <w:spacing w:after="0" w:line="264" w:lineRule="auto"/>
        <w:rPr>
          <w:rFonts w:ascii="Cambria" w:hAnsi="Cambria"/>
          <w:sz w:val="26"/>
          <w:szCs w:val="26"/>
          <w:lang w:val="uk-UA"/>
        </w:rPr>
      </w:pPr>
    </w:p>
    <w:p w:rsidR="009873CD" w:rsidRPr="00326F10" w:rsidRDefault="009873CD" w:rsidP="009873CD">
      <w:pPr>
        <w:spacing w:after="0" w:line="264" w:lineRule="auto"/>
        <w:jc w:val="center"/>
        <w:rPr>
          <w:rFonts w:ascii="Cambria" w:hAnsi="Cambria"/>
          <w:i/>
          <w:sz w:val="26"/>
          <w:szCs w:val="26"/>
          <w:lang w:val="uk-UA"/>
        </w:rPr>
      </w:pPr>
      <w:r w:rsidRPr="00326F10">
        <w:rPr>
          <w:rFonts w:ascii="Cambria" w:hAnsi="Cambria"/>
          <w:i/>
          <w:sz w:val="26"/>
          <w:szCs w:val="26"/>
          <w:lang w:val="uk-UA"/>
        </w:rPr>
        <w:t xml:space="preserve">Рекомендовано Методичною радою КПІ ім. Ігоря Сікорського </w:t>
      </w:r>
      <w:r w:rsidRPr="00326F10">
        <w:rPr>
          <w:rFonts w:ascii="Cambria" w:hAnsi="Cambria"/>
          <w:i/>
          <w:sz w:val="26"/>
          <w:szCs w:val="26"/>
          <w:lang w:val="uk-UA"/>
        </w:rPr>
        <w:br/>
        <w:t xml:space="preserve">як навчальний посібник для студентів, </w:t>
      </w:r>
      <w:r w:rsidRPr="00326F10">
        <w:rPr>
          <w:rFonts w:ascii="Cambria" w:hAnsi="Cambria"/>
          <w:i/>
          <w:sz w:val="26"/>
          <w:szCs w:val="26"/>
          <w:lang w:val="uk-UA"/>
        </w:rPr>
        <w:br/>
        <w:t xml:space="preserve">які навчаються за спеціальністю </w:t>
      </w:r>
      <w:r w:rsidR="00D84D53" w:rsidRPr="00326F10">
        <w:rPr>
          <w:rFonts w:ascii="Cambria" w:hAnsi="Cambria"/>
          <w:i/>
          <w:sz w:val="26"/>
          <w:szCs w:val="26"/>
          <w:lang w:val="uk-UA"/>
        </w:rPr>
        <w:t>171</w:t>
      </w:r>
      <w:r w:rsidR="00996548" w:rsidRPr="00326F10">
        <w:rPr>
          <w:rFonts w:ascii="Cambria" w:hAnsi="Cambria"/>
          <w:i/>
          <w:sz w:val="26"/>
          <w:szCs w:val="26"/>
          <w:lang w:val="uk-UA"/>
        </w:rPr>
        <w:t xml:space="preserve"> </w:t>
      </w:r>
      <w:r w:rsidRPr="00326F10">
        <w:rPr>
          <w:rFonts w:ascii="Cambria" w:hAnsi="Cambria"/>
          <w:i/>
          <w:sz w:val="26"/>
          <w:szCs w:val="26"/>
          <w:lang w:val="uk-UA"/>
        </w:rPr>
        <w:t>«</w:t>
      </w:r>
      <w:r w:rsidR="00D84D53" w:rsidRPr="00326F10">
        <w:rPr>
          <w:rFonts w:ascii="Cambria" w:hAnsi="Cambria"/>
          <w:i/>
          <w:sz w:val="26"/>
          <w:szCs w:val="26"/>
          <w:lang w:val="uk-UA"/>
        </w:rPr>
        <w:t>Електроніка</w:t>
      </w:r>
      <w:r w:rsidRPr="00326F10">
        <w:rPr>
          <w:rFonts w:ascii="Cambria" w:hAnsi="Cambria"/>
          <w:i/>
          <w:sz w:val="26"/>
          <w:szCs w:val="26"/>
          <w:lang w:val="uk-UA"/>
        </w:rPr>
        <w:t>»</w:t>
      </w:r>
      <w:r w:rsidR="00996548" w:rsidRPr="00326F10">
        <w:rPr>
          <w:rFonts w:ascii="Cambria" w:hAnsi="Cambria"/>
          <w:i/>
          <w:sz w:val="26"/>
          <w:szCs w:val="26"/>
          <w:lang w:val="uk-UA"/>
        </w:rPr>
        <w:t xml:space="preserve">, </w:t>
      </w:r>
      <w:r w:rsidR="00023E21" w:rsidRPr="00326F10">
        <w:rPr>
          <w:rFonts w:ascii="Cambria" w:hAnsi="Cambria"/>
          <w:i/>
          <w:sz w:val="26"/>
          <w:szCs w:val="26"/>
          <w:lang w:val="uk-UA"/>
        </w:rPr>
        <w:br/>
      </w:r>
      <w:r w:rsidR="00996548" w:rsidRPr="00326F10">
        <w:rPr>
          <w:rFonts w:ascii="Cambria" w:hAnsi="Cambria"/>
          <w:i/>
          <w:sz w:val="26"/>
          <w:szCs w:val="26"/>
          <w:lang w:val="uk-UA"/>
        </w:rPr>
        <w:t>спеціалізацією «</w:t>
      </w:r>
      <w:r w:rsidR="00D84D53" w:rsidRPr="00326F10">
        <w:rPr>
          <w:rFonts w:ascii="Cambria" w:hAnsi="Cambria"/>
          <w:i/>
          <w:sz w:val="26"/>
          <w:szCs w:val="26"/>
          <w:lang w:val="uk-UA"/>
        </w:rPr>
        <w:t>Електронні компоненти та системи</w:t>
      </w:r>
      <w:r w:rsidR="00996548" w:rsidRPr="00326F10">
        <w:rPr>
          <w:rFonts w:ascii="Cambria" w:hAnsi="Cambria"/>
          <w:i/>
          <w:sz w:val="26"/>
          <w:szCs w:val="26"/>
          <w:lang w:val="uk-UA"/>
        </w:rPr>
        <w:t>»</w:t>
      </w:r>
    </w:p>
    <w:p w:rsidR="009873CD" w:rsidRPr="00326F10" w:rsidRDefault="009873CD" w:rsidP="009873CD">
      <w:pPr>
        <w:spacing w:after="0" w:line="264" w:lineRule="auto"/>
        <w:jc w:val="center"/>
        <w:rPr>
          <w:rFonts w:ascii="Cambria" w:hAnsi="Cambria"/>
          <w:sz w:val="26"/>
          <w:szCs w:val="26"/>
          <w:lang w:val="uk-UA"/>
        </w:rPr>
      </w:pPr>
    </w:p>
    <w:p w:rsidR="009873CD" w:rsidRPr="00326F10" w:rsidRDefault="009873CD" w:rsidP="009873CD">
      <w:pPr>
        <w:spacing w:after="0" w:line="264" w:lineRule="auto"/>
        <w:jc w:val="center"/>
        <w:rPr>
          <w:rFonts w:ascii="Cambria" w:hAnsi="Cambria"/>
          <w:sz w:val="26"/>
          <w:szCs w:val="26"/>
          <w:lang w:val="uk-UA"/>
        </w:rPr>
      </w:pPr>
    </w:p>
    <w:p w:rsidR="00FC4651" w:rsidRPr="00326F10" w:rsidRDefault="00FC4651" w:rsidP="009873CD">
      <w:pPr>
        <w:spacing w:after="0" w:line="264" w:lineRule="auto"/>
        <w:jc w:val="center"/>
        <w:rPr>
          <w:rFonts w:ascii="Cambria" w:hAnsi="Cambria"/>
          <w:sz w:val="26"/>
          <w:szCs w:val="26"/>
          <w:lang w:val="uk-UA"/>
        </w:rPr>
      </w:pPr>
    </w:p>
    <w:p w:rsidR="00FC4651" w:rsidRPr="00326F10" w:rsidRDefault="00FC4651" w:rsidP="009873CD">
      <w:pPr>
        <w:spacing w:after="0" w:line="264" w:lineRule="auto"/>
        <w:jc w:val="center"/>
        <w:rPr>
          <w:rFonts w:ascii="Cambria" w:hAnsi="Cambria"/>
          <w:sz w:val="26"/>
          <w:szCs w:val="26"/>
          <w:lang w:val="uk-UA"/>
        </w:rPr>
      </w:pPr>
    </w:p>
    <w:p w:rsidR="009873CD" w:rsidRPr="00326F10" w:rsidRDefault="009873CD" w:rsidP="009873CD">
      <w:pPr>
        <w:spacing w:after="0" w:line="264" w:lineRule="auto"/>
        <w:jc w:val="center"/>
        <w:rPr>
          <w:rFonts w:ascii="Cambria" w:hAnsi="Cambria"/>
          <w:sz w:val="26"/>
          <w:szCs w:val="26"/>
          <w:lang w:val="uk-UA"/>
        </w:rPr>
      </w:pPr>
    </w:p>
    <w:p w:rsidR="009873CD" w:rsidRPr="00326F10" w:rsidRDefault="009873CD" w:rsidP="009873CD">
      <w:pPr>
        <w:spacing w:after="0" w:line="264" w:lineRule="auto"/>
        <w:jc w:val="center"/>
        <w:rPr>
          <w:rFonts w:ascii="Cambria" w:hAnsi="Cambria"/>
          <w:sz w:val="26"/>
          <w:szCs w:val="26"/>
          <w:lang w:val="uk-UA"/>
        </w:rPr>
      </w:pPr>
    </w:p>
    <w:p w:rsidR="009873CD" w:rsidRPr="00326F10" w:rsidRDefault="009873CD" w:rsidP="009873CD">
      <w:pPr>
        <w:spacing w:after="0" w:line="264" w:lineRule="auto"/>
        <w:jc w:val="center"/>
        <w:rPr>
          <w:rFonts w:ascii="Cambria" w:hAnsi="Cambria"/>
          <w:sz w:val="28"/>
          <w:lang w:val="uk-UA"/>
        </w:rPr>
      </w:pPr>
      <w:r w:rsidRPr="00326F10">
        <w:rPr>
          <w:rFonts w:ascii="Cambria" w:hAnsi="Cambria"/>
          <w:sz w:val="28"/>
          <w:lang w:val="uk-UA"/>
        </w:rPr>
        <w:t>Київ</w:t>
      </w:r>
    </w:p>
    <w:p w:rsidR="009873CD" w:rsidRPr="00326F10" w:rsidRDefault="009873CD" w:rsidP="009873CD">
      <w:pPr>
        <w:spacing w:after="0" w:line="264" w:lineRule="auto"/>
        <w:jc w:val="center"/>
        <w:rPr>
          <w:rFonts w:ascii="Cambria" w:hAnsi="Cambria"/>
          <w:sz w:val="28"/>
          <w:lang w:val="uk-UA"/>
        </w:rPr>
      </w:pPr>
      <w:r w:rsidRPr="00326F10">
        <w:rPr>
          <w:rFonts w:ascii="Cambria" w:hAnsi="Cambria"/>
          <w:sz w:val="28"/>
          <w:lang w:val="uk-UA"/>
        </w:rPr>
        <w:t>КПІ ім. Ігоря Сікорського</w:t>
      </w:r>
    </w:p>
    <w:p w:rsidR="005D35B8" w:rsidRPr="00326F10" w:rsidRDefault="009873CD" w:rsidP="00D84D53">
      <w:pPr>
        <w:spacing w:after="0" w:line="264" w:lineRule="auto"/>
        <w:jc w:val="center"/>
        <w:rPr>
          <w:rFonts w:ascii="Cambria" w:hAnsi="Cambria"/>
          <w:sz w:val="28"/>
          <w:lang w:val="uk-UA"/>
        </w:rPr>
      </w:pPr>
      <w:r w:rsidRPr="00326F10">
        <w:rPr>
          <w:rFonts w:ascii="Cambria" w:hAnsi="Cambria"/>
          <w:sz w:val="28"/>
          <w:lang w:val="uk-UA"/>
        </w:rPr>
        <w:t>20</w:t>
      </w:r>
      <w:r w:rsidR="00D84D53" w:rsidRPr="00326F10">
        <w:rPr>
          <w:rFonts w:ascii="Cambria" w:hAnsi="Cambria"/>
          <w:sz w:val="28"/>
          <w:lang w:val="uk-UA"/>
        </w:rPr>
        <w:t>17</w:t>
      </w:r>
      <w:r w:rsidRPr="00326F10">
        <w:rPr>
          <w:rFonts w:ascii="Cambria" w:hAnsi="Cambria"/>
          <w:sz w:val="28"/>
          <w:lang w:val="uk-UA"/>
        </w:rPr>
        <w:br w:type="page"/>
      </w:r>
    </w:p>
    <w:p w:rsidR="00E14DA0" w:rsidRPr="00420E4D" w:rsidRDefault="00E14DA0" w:rsidP="00E14DA0">
      <w:pPr>
        <w:spacing w:after="0" w:line="264" w:lineRule="auto"/>
        <w:jc w:val="both"/>
        <w:rPr>
          <w:rFonts w:ascii="Cambria" w:hAnsi="Cambria"/>
          <w:sz w:val="26"/>
          <w:szCs w:val="26"/>
          <w:lang w:val="uk-UA"/>
        </w:rPr>
      </w:pPr>
      <w:r w:rsidRPr="00E14DA0">
        <w:rPr>
          <w:rFonts w:ascii="Cambria" w:hAnsi="Cambria"/>
          <w:sz w:val="26"/>
          <w:szCs w:val="26"/>
          <w:lang w:val="uk-UA"/>
        </w:rPr>
        <w:lastRenderedPageBreak/>
        <w:t>Пристрої відображення та реєстрації інформації</w:t>
      </w:r>
      <w:r w:rsidRPr="00420E4D">
        <w:rPr>
          <w:rFonts w:ascii="Cambria" w:hAnsi="Cambria"/>
          <w:sz w:val="26"/>
          <w:szCs w:val="26"/>
          <w:lang w:val="uk-UA"/>
        </w:rPr>
        <w:t xml:space="preserve">: </w:t>
      </w:r>
      <w:r>
        <w:rPr>
          <w:rFonts w:ascii="Cambria" w:hAnsi="Cambria"/>
          <w:sz w:val="26"/>
          <w:szCs w:val="26"/>
          <w:lang w:val="uk-UA"/>
        </w:rPr>
        <w:t>л</w:t>
      </w:r>
      <w:r w:rsidRPr="006539DF">
        <w:rPr>
          <w:rFonts w:ascii="Cambria" w:hAnsi="Cambria"/>
          <w:sz w:val="26"/>
          <w:szCs w:val="26"/>
          <w:lang w:val="uk-UA"/>
        </w:rPr>
        <w:t>абораторн</w:t>
      </w:r>
      <w:r>
        <w:rPr>
          <w:rFonts w:ascii="Cambria" w:hAnsi="Cambria"/>
          <w:sz w:val="26"/>
          <w:szCs w:val="26"/>
          <w:lang w:val="uk-UA"/>
        </w:rPr>
        <w:t>і</w:t>
      </w:r>
      <w:r w:rsidRPr="006539DF">
        <w:rPr>
          <w:rFonts w:ascii="Cambria" w:hAnsi="Cambria"/>
          <w:sz w:val="26"/>
          <w:szCs w:val="26"/>
          <w:lang w:val="uk-UA"/>
        </w:rPr>
        <w:t xml:space="preserve"> робіт</w:t>
      </w:r>
      <w:r>
        <w:rPr>
          <w:rFonts w:ascii="Cambria" w:hAnsi="Cambria"/>
          <w:sz w:val="26"/>
          <w:szCs w:val="26"/>
          <w:lang w:val="uk-UA"/>
        </w:rPr>
        <w:t>и</w:t>
      </w:r>
      <w:r w:rsidRPr="00420E4D">
        <w:rPr>
          <w:rFonts w:ascii="Cambria" w:hAnsi="Cambria"/>
          <w:sz w:val="26"/>
          <w:szCs w:val="26"/>
          <w:lang w:val="uk-UA"/>
        </w:rPr>
        <w:t xml:space="preserve"> [Електронний ресурс] : навч. посіб. для студ. спеціальності </w:t>
      </w:r>
      <w:r w:rsidRPr="006539DF">
        <w:rPr>
          <w:rFonts w:ascii="Cambria" w:hAnsi="Cambria"/>
          <w:sz w:val="26"/>
          <w:szCs w:val="26"/>
          <w:lang w:val="uk-UA"/>
        </w:rPr>
        <w:t xml:space="preserve">171 </w:t>
      </w:r>
      <w:r w:rsidRPr="00420E4D">
        <w:rPr>
          <w:rFonts w:ascii="Cambria" w:hAnsi="Cambria"/>
          <w:sz w:val="26"/>
          <w:szCs w:val="26"/>
          <w:lang w:val="uk-UA"/>
        </w:rPr>
        <w:t>«</w:t>
      </w:r>
      <w:r w:rsidRPr="006539DF">
        <w:rPr>
          <w:rFonts w:ascii="Cambria" w:hAnsi="Cambria"/>
          <w:sz w:val="26"/>
          <w:szCs w:val="26"/>
          <w:lang w:val="uk-UA"/>
        </w:rPr>
        <w:t>Електроніка</w:t>
      </w:r>
      <w:r w:rsidRPr="00420E4D">
        <w:rPr>
          <w:rFonts w:ascii="Cambria" w:hAnsi="Cambria"/>
          <w:sz w:val="26"/>
          <w:szCs w:val="26"/>
          <w:lang w:val="uk-UA"/>
        </w:rPr>
        <w:t>»,</w:t>
      </w:r>
      <w:r w:rsidRPr="00420E4D">
        <w:rPr>
          <w:rFonts w:ascii="Cambria" w:hAnsi="Cambria"/>
          <w:i/>
          <w:sz w:val="26"/>
          <w:szCs w:val="26"/>
          <w:lang w:val="uk-UA"/>
        </w:rPr>
        <w:t xml:space="preserve"> </w:t>
      </w:r>
      <w:r w:rsidRPr="00420E4D">
        <w:rPr>
          <w:rFonts w:ascii="Cambria" w:hAnsi="Cambria"/>
          <w:sz w:val="26"/>
          <w:szCs w:val="26"/>
          <w:lang w:val="uk-UA"/>
        </w:rPr>
        <w:t>спеціалізації «</w:t>
      </w:r>
      <w:r w:rsidRPr="006539DF">
        <w:rPr>
          <w:rFonts w:ascii="Cambria" w:hAnsi="Cambria"/>
          <w:sz w:val="26"/>
          <w:szCs w:val="26"/>
          <w:lang w:val="uk-UA"/>
        </w:rPr>
        <w:t>Електронні системи</w:t>
      </w:r>
      <w:r w:rsidRPr="00420E4D">
        <w:rPr>
          <w:rFonts w:ascii="Cambria" w:hAnsi="Cambria"/>
          <w:sz w:val="26"/>
          <w:szCs w:val="26"/>
          <w:lang w:val="uk-UA"/>
        </w:rPr>
        <w:t xml:space="preserve">» / КПІ ім. Ігоря Сікорського ; уклад.: </w:t>
      </w:r>
      <w:r>
        <w:rPr>
          <w:rFonts w:ascii="Cambria" w:hAnsi="Cambria"/>
          <w:sz w:val="26"/>
          <w:szCs w:val="26"/>
          <w:lang w:val="uk-UA"/>
        </w:rPr>
        <w:t>Д.</w:t>
      </w:r>
      <w:bookmarkStart w:id="0" w:name="_GoBack"/>
      <w:bookmarkEnd w:id="0"/>
      <w:r>
        <w:rPr>
          <w:rFonts w:ascii="Cambria" w:hAnsi="Cambria"/>
          <w:sz w:val="26"/>
          <w:szCs w:val="26"/>
          <w:lang w:val="uk-UA"/>
        </w:rPr>
        <w:t>А. Миколаєць</w:t>
      </w:r>
      <w:r w:rsidRPr="00420E4D">
        <w:rPr>
          <w:rFonts w:ascii="Cambria" w:hAnsi="Cambria"/>
          <w:sz w:val="26"/>
          <w:szCs w:val="26"/>
          <w:lang w:val="uk-UA"/>
        </w:rPr>
        <w:t xml:space="preserve"> – Електронні текстові данні (1 файл: </w:t>
      </w:r>
      <w:r>
        <w:rPr>
          <w:rFonts w:ascii="Cambria" w:hAnsi="Cambria"/>
          <w:sz w:val="26"/>
          <w:szCs w:val="26"/>
          <w:lang w:val="uk-UA"/>
        </w:rPr>
        <w:t>3</w:t>
      </w:r>
      <w:r w:rsidR="009C119A">
        <w:rPr>
          <w:rFonts w:ascii="Cambria" w:hAnsi="Cambria"/>
          <w:sz w:val="26"/>
          <w:szCs w:val="26"/>
          <w:lang w:val="uk-UA"/>
        </w:rPr>
        <w:t>64</w:t>
      </w:r>
      <w:r w:rsidRPr="00420E4D">
        <w:rPr>
          <w:rFonts w:ascii="Cambria" w:hAnsi="Cambria"/>
          <w:sz w:val="26"/>
          <w:szCs w:val="26"/>
          <w:lang w:val="uk-UA"/>
        </w:rPr>
        <w:t>,</w:t>
      </w:r>
      <w:r w:rsidRPr="000D6547">
        <w:rPr>
          <w:rFonts w:ascii="Cambria" w:hAnsi="Cambria"/>
          <w:sz w:val="26"/>
          <w:szCs w:val="26"/>
          <w:lang w:val="uk-UA"/>
        </w:rPr>
        <w:t>00</w:t>
      </w:r>
      <w:r w:rsidRPr="00420E4D">
        <w:rPr>
          <w:rFonts w:ascii="Cambria" w:hAnsi="Cambria"/>
          <w:sz w:val="26"/>
          <w:szCs w:val="26"/>
          <w:lang w:val="uk-UA"/>
        </w:rPr>
        <w:t xml:space="preserve"> </w:t>
      </w:r>
      <w:r>
        <w:rPr>
          <w:rFonts w:ascii="Cambria" w:hAnsi="Cambria"/>
          <w:sz w:val="26"/>
          <w:szCs w:val="26"/>
          <w:lang w:val="uk-UA"/>
        </w:rPr>
        <w:t>к</w:t>
      </w:r>
      <w:r w:rsidRPr="00420E4D">
        <w:rPr>
          <w:rFonts w:ascii="Cambria" w:hAnsi="Cambria"/>
          <w:sz w:val="26"/>
          <w:szCs w:val="26"/>
          <w:lang w:val="uk-UA"/>
        </w:rPr>
        <w:t xml:space="preserve">байт). </w:t>
      </w:r>
      <w:r w:rsidRPr="00420E4D">
        <w:rPr>
          <w:lang w:val="uk-UA"/>
        </w:rPr>
        <w:t xml:space="preserve">– </w:t>
      </w:r>
      <w:r w:rsidRPr="00420E4D">
        <w:rPr>
          <w:rFonts w:ascii="Cambria" w:hAnsi="Cambria"/>
          <w:sz w:val="26"/>
          <w:szCs w:val="26"/>
          <w:lang w:val="uk-UA"/>
        </w:rPr>
        <w:t>Київ : КПІ ім. Ігоря Сікорського, 20</w:t>
      </w:r>
      <w:r w:rsidRPr="006539DF">
        <w:rPr>
          <w:rFonts w:ascii="Cambria" w:hAnsi="Cambria"/>
          <w:sz w:val="26"/>
          <w:szCs w:val="26"/>
          <w:lang w:val="uk-UA"/>
        </w:rPr>
        <w:t>17</w:t>
      </w:r>
      <w:r w:rsidRPr="00420E4D">
        <w:rPr>
          <w:rFonts w:ascii="Cambria" w:hAnsi="Cambria"/>
          <w:sz w:val="26"/>
          <w:szCs w:val="26"/>
          <w:lang w:val="uk-UA"/>
        </w:rPr>
        <w:t xml:space="preserve">. – </w:t>
      </w:r>
      <w:r>
        <w:rPr>
          <w:rFonts w:ascii="Cambria" w:hAnsi="Cambria"/>
          <w:sz w:val="26"/>
          <w:szCs w:val="26"/>
          <w:lang w:val="uk-UA"/>
        </w:rPr>
        <w:t>20</w:t>
      </w:r>
      <w:r w:rsidRPr="00420E4D">
        <w:rPr>
          <w:rFonts w:ascii="Cambria" w:hAnsi="Cambria"/>
          <w:sz w:val="26"/>
          <w:szCs w:val="26"/>
          <w:lang w:val="uk-UA"/>
        </w:rPr>
        <w:t xml:space="preserve"> с.</w:t>
      </w:r>
    </w:p>
    <w:p w:rsidR="00E14DA0" w:rsidRPr="006539DF" w:rsidRDefault="00E14DA0" w:rsidP="00E14DA0">
      <w:pPr>
        <w:spacing w:line="264" w:lineRule="auto"/>
        <w:jc w:val="both"/>
        <w:rPr>
          <w:rFonts w:ascii="Cambria" w:hAnsi="Cambria"/>
          <w:i/>
          <w:lang w:val="uk-UA"/>
        </w:rPr>
      </w:pPr>
      <w:r w:rsidRPr="00420E4D">
        <w:rPr>
          <w:rFonts w:ascii="Cambria" w:hAnsi="Cambria"/>
          <w:i/>
          <w:lang w:val="uk-UA"/>
        </w:rPr>
        <w:t xml:space="preserve">Гриф надано Методичною радою КПІ ім. Ігоря Сікорського (протокол № </w:t>
      </w:r>
      <w:r>
        <w:rPr>
          <w:rFonts w:ascii="Cambria" w:hAnsi="Cambria"/>
          <w:i/>
          <w:lang w:val="uk-UA"/>
        </w:rPr>
        <w:t xml:space="preserve">   </w:t>
      </w:r>
      <w:r w:rsidRPr="00420E4D">
        <w:rPr>
          <w:rFonts w:ascii="Cambria" w:hAnsi="Cambria"/>
          <w:i/>
          <w:lang w:val="uk-UA"/>
        </w:rPr>
        <w:t xml:space="preserve"> від </w:t>
      </w:r>
      <w:r>
        <w:rPr>
          <w:rFonts w:ascii="Cambria" w:hAnsi="Cambria"/>
          <w:i/>
          <w:lang w:val="uk-UA"/>
        </w:rPr>
        <w:t xml:space="preserve">            </w:t>
      </w:r>
      <w:r w:rsidRPr="00420E4D">
        <w:rPr>
          <w:rFonts w:ascii="Cambria" w:hAnsi="Cambria"/>
          <w:i/>
          <w:lang w:val="uk-UA"/>
        </w:rPr>
        <w:t xml:space="preserve"> р.) </w:t>
      </w:r>
    </w:p>
    <w:p w:rsidR="00E14DA0" w:rsidRPr="00420E4D" w:rsidRDefault="00E14DA0" w:rsidP="00E14DA0">
      <w:pPr>
        <w:spacing w:line="264" w:lineRule="auto"/>
        <w:jc w:val="center"/>
        <w:rPr>
          <w:rFonts w:ascii="Cambria" w:hAnsi="Cambria"/>
          <w:i/>
          <w:lang w:val="uk-UA"/>
        </w:rPr>
      </w:pPr>
      <w:r w:rsidRPr="00420E4D">
        <w:rPr>
          <w:rFonts w:ascii="Cambria" w:hAnsi="Cambria"/>
          <w:i/>
          <w:lang w:val="uk-UA"/>
        </w:rPr>
        <w:t xml:space="preserve">за поданням Вченої ради факультету (протокол № </w:t>
      </w:r>
      <w:r w:rsidRPr="006539DF">
        <w:rPr>
          <w:rFonts w:ascii="Cambria" w:hAnsi="Cambria"/>
          <w:i/>
          <w:lang w:val="uk-UA"/>
        </w:rPr>
        <w:t xml:space="preserve">    </w:t>
      </w:r>
      <w:r w:rsidRPr="00420E4D">
        <w:rPr>
          <w:rFonts w:ascii="Cambria" w:hAnsi="Cambria"/>
          <w:i/>
          <w:lang w:val="uk-UA"/>
        </w:rPr>
        <w:t xml:space="preserve"> від </w:t>
      </w:r>
      <w:r w:rsidRPr="006539DF">
        <w:rPr>
          <w:rFonts w:ascii="Cambria" w:hAnsi="Cambria"/>
          <w:i/>
          <w:lang w:val="uk-UA"/>
        </w:rPr>
        <w:t xml:space="preserve">             </w:t>
      </w:r>
      <w:r w:rsidRPr="00420E4D">
        <w:rPr>
          <w:rFonts w:ascii="Cambria" w:hAnsi="Cambria"/>
          <w:i/>
          <w:lang w:val="uk-UA"/>
        </w:rPr>
        <w:t xml:space="preserve"> р.)</w:t>
      </w:r>
    </w:p>
    <w:p w:rsidR="00E14DA0" w:rsidRPr="00420E4D" w:rsidRDefault="00E14DA0" w:rsidP="00E14DA0">
      <w:pPr>
        <w:spacing w:line="264" w:lineRule="auto"/>
        <w:rPr>
          <w:rFonts w:ascii="Cambria" w:hAnsi="Cambria"/>
          <w:sz w:val="26"/>
          <w:szCs w:val="26"/>
          <w:lang w:val="uk-UA"/>
        </w:rPr>
      </w:pPr>
    </w:p>
    <w:p w:rsidR="00E14DA0" w:rsidRPr="00420E4D" w:rsidRDefault="00E14DA0" w:rsidP="00E14DA0">
      <w:pPr>
        <w:spacing w:line="264" w:lineRule="auto"/>
        <w:jc w:val="center"/>
        <w:rPr>
          <w:rFonts w:ascii="Cambria" w:hAnsi="Cambria"/>
          <w:lang w:val="uk-UA"/>
        </w:rPr>
      </w:pPr>
      <w:r w:rsidRPr="00420E4D">
        <w:rPr>
          <w:rFonts w:ascii="Cambria" w:hAnsi="Cambria"/>
          <w:lang w:val="uk-UA"/>
        </w:rPr>
        <w:t>Електронне мережне навчальне видання</w:t>
      </w:r>
    </w:p>
    <w:p w:rsidR="00E14DA0" w:rsidRPr="00420E4D" w:rsidRDefault="00E14DA0" w:rsidP="00E14DA0">
      <w:pPr>
        <w:spacing w:line="264" w:lineRule="auto"/>
        <w:jc w:val="center"/>
        <w:rPr>
          <w:rFonts w:ascii="Cambria" w:hAnsi="Cambria"/>
          <w:sz w:val="26"/>
          <w:szCs w:val="26"/>
          <w:lang w:val="uk-UA"/>
        </w:rPr>
      </w:pPr>
    </w:p>
    <w:p w:rsidR="00E14DA0" w:rsidRPr="00E14DA0" w:rsidRDefault="00E14DA0" w:rsidP="00E14DA0">
      <w:pPr>
        <w:spacing w:line="264" w:lineRule="auto"/>
        <w:jc w:val="center"/>
        <w:rPr>
          <w:rFonts w:ascii="Cambria" w:hAnsi="Cambria"/>
          <w:caps/>
          <w:sz w:val="52"/>
          <w:szCs w:val="52"/>
          <w:lang w:val="uk-UA"/>
        </w:rPr>
      </w:pPr>
      <w:r w:rsidRPr="00E14DA0">
        <w:rPr>
          <w:rFonts w:ascii="Cambria" w:hAnsi="Cambria"/>
          <w:caps/>
          <w:sz w:val="52"/>
          <w:szCs w:val="52"/>
          <w:lang w:val="uk-UA"/>
        </w:rPr>
        <w:t xml:space="preserve">Пристрої відображення та реєстрації інформації </w:t>
      </w:r>
    </w:p>
    <w:p w:rsidR="00E14DA0" w:rsidRPr="00420E4D" w:rsidRDefault="00E14DA0" w:rsidP="00E14DA0">
      <w:pPr>
        <w:spacing w:line="264" w:lineRule="auto"/>
        <w:jc w:val="center"/>
        <w:rPr>
          <w:rFonts w:ascii="Cambria" w:hAnsi="Cambria"/>
          <w:caps/>
          <w:sz w:val="40"/>
          <w:szCs w:val="40"/>
          <w:lang w:val="uk-UA"/>
        </w:rPr>
      </w:pPr>
      <w:r>
        <w:rPr>
          <w:rFonts w:ascii="Cambria" w:hAnsi="Cambria"/>
          <w:caps/>
          <w:sz w:val="40"/>
          <w:szCs w:val="40"/>
          <w:lang w:val="uk-UA"/>
        </w:rPr>
        <w:t>лабораторнІ робітИ</w:t>
      </w:r>
    </w:p>
    <w:p w:rsidR="00E14DA0" w:rsidRPr="00420E4D" w:rsidRDefault="00E14DA0" w:rsidP="00E14DA0">
      <w:pPr>
        <w:spacing w:line="264" w:lineRule="auto"/>
        <w:rPr>
          <w:rFonts w:ascii="Cambria" w:hAnsi="Cambria"/>
          <w:sz w:val="26"/>
          <w:szCs w:val="26"/>
          <w:lang w:val="uk-UA"/>
        </w:rPr>
      </w:pPr>
    </w:p>
    <w:p w:rsidR="00E14DA0" w:rsidRPr="00420E4D" w:rsidRDefault="00E14DA0" w:rsidP="00E14DA0">
      <w:pPr>
        <w:spacing w:line="264" w:lineRule="auto"/>
        <w:rPr>
          <w:rFonts w:ascii="Cambria" w:hAnsi="Cambria"/>
          <w:sz w:val="26"/>
          <w:szCs w:val="26"/>
          <w:lang w:val="uk-U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59"/>
        <w:gridCol w:w="7228"/>
      </w:tblGrid>
      <w:tr w:rsidR="00E14DA0" w:rsidRPr="00420E4D" w:rsidTr="00081D04">
        <w:tc>
          <w:tcPr>
            <w:tcW w:w="2093" w:type="dxa"/>
            <w:shd w:val="clear" w:color="auto" w:fill="auto"/>
          </w:tcPr>
          <w:p w:rsidR="00E14DA0" w:rsidRPr="00420E4D" w:rsidRDefault="00E14DA0" w:rsidP="00081D04">
            <w:pPr>
              <w:spacing w:line="264" w:lineRule="auto"/>
              <w:rPr>
                <w:rFonts w:ascii="Cambria" w:hAnsi="Cambria"/>
                <w:sz w:val="26"/>
                <w:szCs w:val="26"/>
                <w:lang w:val="uk-UA"/>
              </w:rPr>
            </w:pPr>
            <w:r w:rsidRPr="00420E4D">
              <w:rPr>
                <w:rFonts w:ascii="Cambria" w:hAnsi="Cambria"/>
                <w:sz w:val="26"/>
                <w:szCs w:val="26"/>
                <w:lang w:val="uk-UA"/>
              </w:rPr>
              <w:t>Укладачі:</w:t>
            </w:r>
          </w:p>
        </w:tc>
        <w:tc>
          <w:tcPr>
            <w:tcW w:w="7478" w:type="dxa"/>
            <w:shd w:val="clear" w:color="auto" w:fill="auto"/>
          </w:tcPr>
          <w:p w:rsidR="00E14DA0" w:rsidRPr="00420E4D" w:rsidRDefault="00E14DA0" w:rsidP="00081D04">
            <w:pPr>
              <w:spacing w:after="60" w:line="264" w:lineRule="auto"/>
              <w:rPr>
                <w:rFonts w:ascii="Cambria" w:hAnsi="Cambria"/>
                <w:sz w:val="26"/>
                <w:szCs w:val="26"/>
                <w:lang w:val="uk-UA"/>
              </w:rPr>
            </w:pPr>
            <w:r>
              <w:rPr>
                <w:rFonts w:ascii="Cambria" w:hAnsi="Cambria"/>
                <w:i/>
                <w:sz w:val="26"/>
                <w:szCs w:val="26"/>
                <w:lang w:val="uk-UA"/>
              </w:rPr>
              <w:t>Миколаєць Дмитро Анаталійович</w:t>
            </w:r>
            <w:r w:rsidRPr="00420E4D">
              <w:rPr>
                <w:rFonts w:ascii="Cambria" w:hAnsi="Cambria"/>
                <w:sz w:val="26"/>
                <w:szCs w:val="26"/>
                <w:lang w:val="uk-UA"/>
              </w:rPr>
              <w:t>, канд. техн. наук, доц.</w:t>
            </w:r>
          </w:p>
          <w:p w:rsidR="00E14DA0" w:rsidRPr="004B0DFA" w:rsidRDefault="00E14DA0" w:rsidP="00081D04">
            <w:pPr>
              <w:spacing w:after="60" w:line="264" w:lineRule="auto"/>
              <w:rPr>
                <w:rFonts w:ascii="Cambria" w:hAnsi="Cambria"/>
                <w:i/>
                <w:sz w:val="26"/>
                <w:szCs w:val="26"/>
                <w:lang w:val="uk-UA"/>
              </w:rPr>
            </w:pPr>
          </w:p>
          <w:p w:rsidR="00E14DA0" w:rsidRPr="00420E4D" w:rsidRDefault="00E14DA0" w:rsidP="00081D04">
            <w:pPr>
              <w:spacing w:after="60" w:line="264" w:lineRule="auto"/>
              <w:rPr>
                <w:rFonts w:ascii="Cambria" w:hAnsi="Cambria"/>
                <w:sz w:val="26"/>
                <w:szCs w:val="26"/>
                <w:lang w:val="uk-UA"/>
              </w:rPr>
            </w:pPr>
          </w:p>
        </w:tc>
      </w:tr>
    </w:tbl>
    <w:p w:rsidR="00E14DA0" w:rsidRPr="00420E4D" w:rsidRDefault="00E14DA0" w:rsidP="00E14DA0">
      <w:pPr>
        <w:spacing w:line="264" w:lineRule="auto"/>
        <w:rPr>
          <w:rFonts w:ascii="Cambria" w:hAnsi="Cambria"/>
          <w:sz w:val="26"/>
          <w:szCs w:val="26"/>
          <w:lang w:val="uk-U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97"/>
        <w:gridCol w:w="7190"/>
      </w:tblGrid>
      <w:tr w:rsidR="00E14DA0" w:rsidRPr="00EC3886" w:rsidTr="00081D04">
        <w:tc>
          <w:tcPr>
            <w:tcW w:w="2097" w:type="dxa"/>
            <w:shd w:val="clear" w:color="auto" w:fill="auto"/>
            <w:vAlign w:val="bottom"/>
          </w:tcPr>
          <w:p w:rsidR="00E14DA0" w:rsidRPr="00EC3886" w:rsidRDefault="00E14DA0" w:rsidP="00081D04">
            <w:pPr>
              <w:spacing w:line="264" w:lineRule="auto"/>
              <w:rPr>
                <w:rFonts w:ascii="Cambria" w:hAnsi="Cambria"/>
                <w:sz w:val="26"/>
                <w:szCs w:val="26"/>
                <w:lang w:val="uk-UA"/>
              </w:rPr>
            </w:pPr>
            <w:r w:rsidRPr="00EC3886">
              <w:rPr>
                <w:rFonts w:ascii="Cambria" w:hAnsi="Cambria"/>
                <w:sz w:val="26"/>
                <w:szCs w:val="26"/>
                <w:lang w:val="uk-UA"/>
              </w:rPr>
              <w:t>Відповідальний редактор</w:t>
            </w:r>
          </w:p>
        </w:tc>
        <w:tc>
          <w:tcPr>
            <w:tcW w:w="7474" w:type="dxa"/>
            <w:shd w:val="clear" w:color="auto" w:fill="auto"/>
            <w:vAlign w:val="bottom"/>
          </w:tcPr>
          <w:p w:rsidR="00E14DA0" w:rsidRPr="00EC3886" w:rsidRDefault="00E14DA0" w:rsidP="00081D04">
            <w:pPr>
              <w:spacing w:line="264" w:lineRule="auto"/>
              <w:rPr>
                <w:rFonts w:ascii="Cambria" w:hAnsi="Cambria"/>
                <w:sz w:val="26"/>
                <w:szCs w:val="26"/>
                <w:lang w:val="uk-UA"/>
              </w:rPr>
            </w:pPr>
          </w:p>
          <w:p w:rsidR="00E14DA0" w:rsidRPr="00EC3886" w:rsidRDefault="00E14DA0" w:rsidP="00081D04">
            <w:pPr>
              <w:spacing w:line="264" w:lineRule="auto"/>
              <w:rPr>
                <w:rFonts w:ascii="Cambria" w:hAnsi="Cambria"/>
                <w:i/>
                <w:sz w:val="26"/>
                <w:szCs w:val="26"/>
                <w:lang w:val="uk-UA"/>
              </w:rPr>
            </w:pPr>
            <w:r w:rsidRPr="00EC3886">
              <w:rPr>
                <w:rFonts w:ascii="Cambria" w:hAnsi="Cambria"/>
                <w:i/>
                <w:sz w:val="26"/>
                <w:szCs w:val="26"/>
                <w:lang w:val="uk-UA"/>
              </w:rPr>
              <w:t>Ямненко Ю. С., д-р техн. наук, проф.</w:t>
            </w:r>
          </w:p>
        </w:tc>
      </w:tr>
    </w:tbl>
    <w:p w:rsidR="00E14DA0" w:rsidRPr="00EC3886" w:rsidRDefault="00E14DA0" w:rsidP="00E14DA0">
      <w:pPr>
        <w:spacing w:line="264" w:lineRule="auto"/>
        <w:rPr>
          <w:rFonts w:ascii="Cambria" w:hAnsi="Cambria"/>
          <w:sz w:val="26"/>
          <w:szCs w:val="26"/>
          <w:lang w:val="uk-U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77"/>
        <w:gridCol w:w="7210"/>
      </w:tblGrid>
      <w:tr w:rsidR="00E14DA0" w:rsidRPr="00EC3886" w:rsidTr="00081D04">
        <w:tc>
          <w:tcPr>
            <w:tcW w:w="2093" w:type="dxa"/>
            <w:shd w:val="clear" w:color="auto" w:fill="auto"/>
          </w:tcPr>
          <w:p w:rsidR="00E14DA0" w:rsidRPr="00EC3886" w:rsidRDefault="00E14DA0" w:rsidP="00081D04">
            <w:pPr>
              <w:spacing w:line="264" w:lineRule="auto"/>
              <w:rPr>
                <w:rFonts w:ascii="Cambria" w:hAnsi="Cambria"/>
                <w:sz w:val="26"/>
                <w:szCs w:val="26"/>
                <w:lang w:val="uk-UA"/>
              </w:rPr>
            </w:pPr>
            <w:r w:rsidRPr="00EC3886">
              <w:rPr>
                <w:rFonts w:ascii="Cambria" w:hAnsi="Cambria"/>
                <w:sz w:val="26"/>
                <w:szCs w:val="26"/>
                <w:lang w:val="uk-UA"/>
              </w:rPr>
              <w:t>Рецензенти:</w:t>
            </w:r>
          </w:p>
        </w:tc>
        <w:tc>
          <w:tcPr>
            <w:tcW w:w="7478" w:type="dxa"/>
            <w:shd w:val="clear" w:color="auto" w:fill="auto"/>
          </w:tcPr>
          <w:p w:rsidR="00E14DA0" w:rsidRDefault="00E14DA0" w:rsidP="00E14DA0">
            <w:pPr>
              <w:spacing w:after="60" w:line="264" w:lineRule="auto"/>
              <w:rPr>
                <w:rFonts w:ascii="Cambria" w:hAnsi="Cambria"/>
                <w:sz w:val="26"/>
                <w:szCs w:val="26"/>
                <w:lang w:val="uk-UA"/>
              </w:rPr>
            </w:pPr>
          </w:p>
          <w:p w:rsidR="00E14DA0" w:rsidRDefault="00E14DA0" w:rsidP="00E14DA0">
            <w:pPr>
              <w:spacing w:after="60" w:line="264" w:lineRule="auto"/>
              <w:rPr>
                <w:rFonts w:ascii="Cambria" w:hAnsi="Cambria"/>
                <w:sz w:val="26"/>
                <w:szCs w:val="26"/>
                <w:lang w:val="uk-UA"/>
              </w:rPr>
            </w:pPr>
          </w:p>
          <w:p w:rsidR="00E14DA0" w:rsidRDefault="00E14DA0" w:rsidP="00E14DA0">
            <w:pPr>
              <w:spacing w:after="60" w:line="264" w:lineRule="auto"/>
              <w:rPr>
                <w:rFonts w:ascii="Cambria" w:hAnsi="Cambria"/>
                <w:sz w:val="26"/>
                <w:szCs w:val="26"/>
                <w:lang w:val="uk-UA"/>
              </w:rPr>
            </w:pPr>
          </w:p>
          <w:p w:rsidR="00E14DA0" w:rsidRPr="00EC3886" w:rsidRDefault="00E14DA0" w:rsidP="00E14DA0">
            <w:pPr>
              <w:spacing w:after="60" w:line="264" w:lineRule="auto"/>
              <w:rPr>
                <w:rFonts w:ascii="Cambria" w:hAnsi="Cambria"/>
                <w:sz w:val="26"/>
                <w:szCs w:val="26"/>
                <w:lang w:val="uk-UA"/>
              </w:rPr>
            </w:pPr>
          </w:p>
        </w:tc>
      </w:tr>
    </w:tbl>
    <w:p w:rsidR="00E14DA0" w:rsidRPr="00E14DA0" w:rsidRDefault="00E14DA0" w:rsidP="00E14DA0">
      <w:pPr>
        <w:spacing w:line="264" w:lineRule="auto"/>
        <w:ind w:firstLine="284"/>
        <w:jc w:val="both"/>
        <w:rPr>
          <w:rFonts w:ascii="Cambria" w:hAnsi="Cambria"/>
          <w:lang w:val="uk-UA"/>
        </w:rPr>
      </w:pPr>
      <w:r w:rsidRPr="004E54A9">
        <w:rPr>
          <w:rFonts w:ascii="Cambria" w:hAnsi="Cambria"/>
        </w:rPr>
        <w:t>В даних методичних вказівках наводяться теоретичні відомості за темами дисципліни «</w:t>
      </w:r>
      <w:r w:rsidRPr="00E14DA0">
        <w:rPr>
          <w:rFonts w:ascii="Cambria" w:hAnsi="Cambria"/>
        </w:rPr>
        <w:t>Пристрої відображення та реєстрації інформації</w:t>
      </w:r>
      <w:r w:rsidRPr="004E54A9">
        <w:rPr>
          <w:rFonts w:ascii="Cambria" w:hAnsi="Cambria"/>
        </w:rPr>
        <w:t>», а також порядок виконання робіт</w:t>
      </w:r>
      <w:r>
        <w:rPr>
          <w:rFonts w:ascii="Cambria" w:hAnsi="Cambria"/>
          <w:lang w:val="uk-UA"/>
        </w:rPr>
        <w:t>.</w:t>
      </w:r>
    </w:p>
    <w:p w:rsidR="00E14DA0" w:rsidRPr="00420E4D" w:rsidRDefault="00E14DA0" w:rsidP="00E14DA0">
      <w:pPr>
        <w:spacing w:line="264" w:lineRule="auto"/>
        <w:rPr>
          <w:rFonts w:ascii="Cambria" w:hAnsi="Cambria"/>
          <w:sz w:val="26"/>
          <w:szCs w:val="26"/>
          <w:lang w:val="uk-UA"/>
        </w:rPr>
      </w:pPr>
    </w:p>
    <w:p w:rsidR="00E14DA0" w:rsidRDefault="00E14DA0" w:rsidP="00E14DA0">
      <w:pPr>
        <w:spacing w:line="264" w:lineRule="auto"/>
        <w:jc w:val="right"/>
        <w:rPr>
          <w:rFonts w:ascii="Cambria" w:hAnsi="Cambria"/>
          <w:sz w:val="26"/>
          <w:szCs w:val="26"/>
          <w:lang w:val="uk-UA"/>
        </w:rPr>
      </w:pPr>
    </w:p>
    <w:p w:rsidR="00E14DA0" w:rsidRDefault="00E14DA0" w:rsidP="00E14DA0">
      <w:pPr>
        <w:spacing w:line="264" w:lineRule="auto"/>
        <w:jc w:val="right"/>
        <w:rPr>
          <w:rFonts w:ascii="Cambria" w:hAnsi="Cambria"/>
          <w:sz w:val="26"/>
          <w:szCs w:val="26"/>
          <w:lang w:val="uk-UA"/>
        </w:rPr>
      </w:pPr>
    </w:p>
    <w:p w:rsidR="00E14DA0" w:rsidRDefault="00E14DA0" w:rsidP="00E14DA0">
      <w:pPr>
        <w:spacing w:line="264" w:lineRule="auto"/>
        <w:jc w:val="right"/>
        <w:rPr>
          <w:rFonts w:ascii="Cambria" w:hAnsi="Cambria"/>
          <w:sz w:val="26"/>
          <w:szCs w:val="26"/>
          <w:lang w:val="en-US"/>
        </w:rPr>
      </w:pPr>
      <w:r w:rsidRPr="00420E4D">
        <w:rPr>
          <w:rFonts w:ascii="Cambria" w:hAnsi="Cambria"/>
          <w:sz w:val="26"/>
          <w:szCs w:val="26"/>
          <w:lang w:val="uk-UA"/>
        </w:rPr>
        <w:sym w:font="Symbol" w:char="F0E3"/>
      </w:r>
      <w:r w:rsidRPr="00420E4D">
        <w:rPr>
          <w:rFonts w:ascii="Cambria" w:hAnsi="Cambria"/>
          <w:sz w:val="26"/>
          <w:szCs w:val="26"/>
          <w:lang w:val="uk-UA"/>
        </w:rPr>
        <w:t xml:space="preserve"> КПІ ім. Ігоря Сікорського, 20</w:t>
      </w:r>
      <w:r>
        <w:rPr>
          <w:rFonts w:ascii="Cambria" w:hAnsi="Cambria"/>
          <w:sz w:val="26"/>
          <w:szCs w:val="26"/>
          <w:lang w:val="uk-UA"/>
        </w:rPr>
        <w:t>17</w:t>
      </w:r>
    </w:p>
    <w:p w:rsidR="00E14DA0" w:rsidRDefault="00E14DA0" w:rsidP="00C40B85">
      <w:pPr>
        <w:spacing w:after="0" w:line="360" w:lineRule="auto"/>
        <w:jc w:val="center"/>
        <w:rPr>
          <w:rFonts w:ascii="Times New Roman" w:eastAsia="Times New Roman" w:hAnsi="Times New Roman"/>
          <w:b/>
          <w:sz w:val="32"/>
          <w:szCs w:val="28"/>
          <w:lang w:val="uk-UA" w:eastAsia="uk-UA"/>
        </w:rPr>
      </w:pPr>
    </w:p>
    <w:p w:rsidR="00C40B85" w:rsidRPr="0031289F" w:rsidRDefault="00C40B85" w:rsidP="00C40B85">
      <w:pPr>
        <w:spacing w:after="0" w:line="360" w:lineRule="auto"/>
        <w:jc w:val="center"/>
        <w:rPr>
          <w:rFonts w:ascii="Times New Roman" w:eastAsia="Times New Roman" w:hAnsi="Times New Roman"/>
          <w:b/>
          <w:sz w:val="32"/>
          <w:szCs w:val="28"/>
          <w:lang w:val="uk-UA" w:eastAsia="uk-UA"/>
        </w:rPr>
      </w:pPr>
      <w:r w:rsidRPr="0031289F">
        <w:rPr>
          <w:rFonts w:ascii="Times New Roman" w:eastAsia="Times New Roman" w:hAnsi="Times New Roman"/>
          <w:b/>
          <w:sz w:val="32"/>
          <w:szCs w:val="28"/>
          <w:lang w:val="uk-UA" w:eastAsia="uk-UA"/>
        </w:rPr>
        <w:t>Лабораторна робота № 1</w:t>
      </w:r>
    </w:p>
    <w:p w:rsidR="00C40B85" w:rsidRDefault="0031289F" w:rsidP="0031289F">
      <w:pPr>
        <w:tabs>
          <w:tab w:val="left" w:pos="7230"/>
        </w:tabs>
        <w:spacing w:after="0" w:line="360" w:lineRule="auto"/>
        <w:jc w:val="center"/>
        <w:rPr>
          <w:rFonts w:ascii="Times New Roman" w:eastAsia="Times New Roman" w:hAnsi="Times New Roman"/>
          <w:b/>
          <w:sz w:val="28"/>
          <w:szCs w:val="28"/>
          <w:u w:val="single"/>
          <w:lang w:val="uk-UA" w:eastAsia="uk-UA"/>
        </w:rPr>
      </w:pPr>
      <w:r w:rsidRPr="0031289F">
        <w:rPr>
          <w:rFonts w:ascii="Times New Roman" w:eastAsia="Times New Roman" w:hAnsi="Times New Roman"/>
          <w:b/>
          <w:sz w:val="28"/>
          <w:szCs w:val="28"/>
          <w:u w:val="single"/>
          <w:lang w:val="uk-UA" w:eastAsia="uk-UA"/>
        </w:rPr>
        <w:t>Бігуча стрічка</w:t>
      </w:r>
    </w:p>
    <w:p w:rsidR="0031289F" w:rsidRDefault="0031289F" w:rsidP="00C40B85">
      <w:pPr>
        <w:tabs>
          <w:tab w:val="left" w:pos="7230"/>
        </w:tabs>
        <w:spacing w:after="0" w:line="360" w:lineRule="auto"/>
        <w:ind w:firstLine="709"/>
        <w:jc w:val="center"/>
        <w:rPr>
          <w:rFonts w:ascii="Times New Roman" w:eastAsia="Times New Roman" w:hAnsi="Times New Roman"/>
          <w:b/>
          <w:sz w:val="28"/>
          <w:szCs w:val="28"/>
          <w:u w:val="single"/>
          <w:lang w:val="uk-UA" w:eastAsia="uk-UA"/>
        </w:rPr>
      </w:pPr>
    </w:p>
    <w:p w:rsidR="0031289F" w:rsidRPr="0031289F" w:rsidRDefault="0031289F" w:rsidP="0031289F">
      <w:pPr>
        <w:keepNext/>
        <w:spacing w:after="0" w:line="360" w:lineRule="auto"/>
        <w:jc w:val="both"/>
        <w:outlineLvl w:val="0"/>
        <w:rPr>
          <w:rFonts w:ascii="Times New Roman" w:eastAsia="Times New Roman" w:hAnsi="Times New Roman"/>
          <w:bCs/>
          <w:kern w:val="32"/>
          <w:sz w:val="28"/>
          <w:szCs w:val="28"/>
          <w:lang w:val="uk-UA" w:eastAsia="ru-RU"/>
        </w:rPr>
      </w:pPr>
      <w:r w:rsidRPr="0031289F">
        <w:rPr>
          <w:rFonts w:ascii="Times New Roman" w:eastAsia="Times New Roman" w:hAnsi="Times New Roman"/>
          <w:b/>
          <w:bCs/>
          <w:i/>
          <w:kern w:val="32"/>
          <w:sz w:val="28"/>
          <w:szCs w:val="28"/>
          <w:u w:val="single"/>
          <w:lang w:val="uk-UA" w:eastAsia="ru-RU"/>
        </w:rPr>
        <w:t>МЕТА РОБОТИ</w:t>
      </w:r>
      <w:r w:rsidRPr="0031289F">
        <w:rPr>
          <w:rFonts w:ascii="Times New Roman" w:eastAsia="Times New Roman" w:hAnsi="Times New Roman"/>
          <w:b/>
          <w:bCs/>
          <w:kern w:val="32"/>
          <w:sz w:val="28"/>
          <w:szCs w:val="28"/>
          <w:lang w:eastAsia="ru-RU"/>
        </w:rPr>
        <w:t>:</w:t>
      </w:r>
      <w:r w:rsidRPr="0031289F">
        <w:rPr>
          <w:rFonts w:ascii="Times New Roman" w:eastAsia="Times New Roman" w:hAnsi="Times New Roman"/>
          <w:bCs/>
          <w:kern w:val="32"/>
          <w:sz w:val="28"/>
          <w:szCs w:val="28"/>
          <w:lang w:eastAsia="ru-RU"/>
        </w:rPr>
        <w:t xml:space="preserve"> </w:t>
      </w:r>
      <w:r w:rsidRPr="0031289F">
        <w:rPr>
          <w:rFonts w:ascii="Times New Roman" w:eastAsia="Times New Roman" w:hAnsi="Times New Roman"/>
          <w:bCs/>
          <w:kern w:val="32"/>
          <w:sz w:val="28"/>
          <w:szCs w:val="28"/>
          <w:lang w:val="uk-UA" w:eastAsia="ru-RU"/>
        </w:rPr>
        <w:t>Ознайомитись з установкою бігучого рядка, написати довільний текст за допомогою підключеної клавіатури, побачити його відображення на рухомому рядку.</w:t>
      </w:r>
    </w:p>
    <w:p w:rsidR="0031289F" w:rsidRPr="0031289F" w:rsidRDefault="0031289F" w:rsidP="0031289F">
      <w:pPr>
        <w:spacing w:after="0" w:line="240" w:lineRule="auto"/>
        <w:rPr>
          <w:rFonts w:ascii="Times New Roman" w:eastAsia="Times New Roman" w:hAnsi="Times New Roman"/>
          <w:b/>
          <w:i/>
          <w:sz w:val="28"/>
          <w:szCs w:val="24"/>
          <w:u w:val="single"/>
          <w:lang w:val="uk-UA" w:eastAsia="ru-RU"/>
        </w:rPr>
      </w:pPr>
    </w:p>
    <w:p w:rsidR="0031289F" w:rsidRPr="0031289F" w:rsidRDefault="0031289F" w:rsidP="0031289F">
      <w:pPr>
        <w:spacing w:after="0" w:line="240" w:lineRule="auto"/>
        <w:rPr>
          <w:rFonts w:ascii="Times New Roman" w:eastAsia="Times New Roman" w:hAnsi="Times New Roman"/>
          <w:b/>
          <w:i/>
          <w:sz w:val="28"/>
          <w:szCs w:val="24"/>
          <w:u w:val="single"/>
          <w:lang w:val="uk-UA" w:eastAsia="ru-RU"/>
        </w:rPr>
      </w:pPr>
      <w:r w:rsidRPr="0031289F">
        <w:rPr>
          <w:rFonts w:ascii="Times New Roman" w:eastAsia="Times New Roman" w:hAnsi="Times New Roman"/>
          <w:b/>
          <w:i/>
          <w:sz w:val="28"/>
          <w:szCs w:val="24"/>
          <w:u w:val="single"/>
          <w:lang w:val="uk-UA" w:eastAsia="ru-RU"/>
        </w:rPr>
        <w:t>ПОРЯДОК ВИКОНАННЯ РОБОТИ:</w:t>
      </w:r>
    </w:p>
    <w:p w:rsidR="0031289F" w:rsidRPr="0031289F" w:rsidRDefault="0031289F" w:rsidP="0031289F">
      <w:pPr>
        <w:spacing w:after="0" w:line="240" w:lineRule="auto"/>
        <w:rPr>
          <w:rFonts w:ascii="Times New Roman" w:eastAsia="Times New Roman" w:hAnsi="Times New Roman"/>
          <w:b/>
          <w:i/>
          <w:sz w:val="28"/>
          <w:szCs w:val="24"/>
          <w:u w:val="single"/>
          <w:lang w:val="uk-UA" w:eastAsia="ru-RU"/>
        </w:rPr>
      </w:pPr>
    </w:p>
    <w:p w:rsidR="0031289F" w:rsidRPr="0031289F" w:rsidRDefault="0031289F" w:rsidP="00E14DA0">
      <w:pPr>
        <w:numPr>
          <w:ilvl w:val="0"/>
          <w:numId w:val="41"/>
        </w:numPr>
        <w:spacing w:after="0" w:line="360" w:lineRule="auto"/>
        <w:contextualSpacing/>
        <w:rPr>
          <w:rFonts w:ascii="Times New Roman" w:eastAsiaTheme="minorEastAsia" w:hAnsi="Times New Roman"/>
          <w:sz w:val="28"/>
          <w:szCs w:val="28"/>
          <w:lang w:eastAsia="ru-RU"/>
        </w:rPr>
      </w:pPr>
      <w:r w:rsidRPr="0031289F">
        <w:rPr>
          <w:rFonts w:ascii="Times New Roman" w:eastAsiaTheme="minorEastAsia" w:hAnsi="Times New Roman"/>
          <w:sz w:val="28"/>
          <w:szCs w:val="28"/>
          <w:lang w:val="uk-UA" w:eastAsia="ru-RU"/>
        </w:rPr>
        <w:t xml:space="preserve">Ознайомитися з принципом роботи принципової схеми </w:t>
      </w:r>
      <w:r w:rsidRPr="0031289F">
        <w:rPr>
          <w:rFonts w:ascii="Times New Roman" w:eastAsiaTheme="minorEastAsia" w:hAnsi="Times New Roman"/>
          <w:sz w:val="28"/>
          <w:lang w:val="uk-UA" w:eastAsia="ru-RU"/>
        </w:rPr>
        <w:t>бігучого рядка</w:t>
      </w:r>
      <w:r w:rsidRPr="0031289F">
        <w:rPr>
          <w:rFonts w:ascii="Times New Roman" w:eastAsiaTheme="minorEastAsia" w:hAnsi="Times New Roman"/>
          <w:sz w:val="28"/>
          <w:szCs w:val="28"/>
          <w:lang w:val="uk-UA" w:eastAsia="ru-RU"/>
        </w:rPr>
        <w:t xml:space="preserve"> </w:t>
      </w:r>
      <w:r w:rsidRPr="0031289F">
        <w:rPr>
          <w:rFonts w:ascii="Times New Roman" w:eastAsiaTheme="minorEastAsia" w:hAnsi="Times New Roman"/>
          <w:sz w:val="28"/>
          <w:szCs w:val="28"/>
          <w:lang w:eastAsia="ru-RU"/>
        </w:rPr>
        <w:t>(рис.1).</w:t>
      </w:r>
      <w:r w:rsidRPr="0031289F">
        <w:rPr>
          <w:rFonts w:ascii="Times New Roman" w:eastAsiaTheme="minorEastAsia" w:hAnsi="Times New Roman"/>
          <w:sz w:val="28"/>
          <w:szCs w:val="28"/>
          <w:lang w:val="uk-UA" w:eastAsia="ru-RU"/>
        </w:rPr>
        <w:t xml:space="preserve"> </w:t>
      </w:r>
      <w:r w:rsidRPr="0031289F">
        <w:rPr>
          <w:rFonts w:ascii="Times New Roman" w:eastAsiaTheme="minorEastAsia" w:hAnsi="Times New Roman"/>
          <w:sz w:val="28"/>
          <w:szCs w:val="28"/>
          <w:lang w:eastAsia="ru-RU"/>
        </w:rPr>
        <w:br/>
      </w:r>
      <w:r w:rsidRPr="0031289F">
        <w:rPr>
          <w:rFonts w:ascii="Times New Roman" w:eastAsiaTheme="minorEastAsia" w:hAnsi="Times New Roman"/>
          <w:sz w:val="28"/>
          <w:szCs w:val="28"/>
          <w:lang w:val="uk-UA" w:eastAsia="ru-RU"/>
        </w:rPr>
        <w:t>Ознайомитися</w:t>
      </w:r>
      <w:r w:rsidRPr="0031289F">
        <w:rPr>
          <w:rFonts w:ascii="Times New Roman" w:eastAsiaTheme="minorEastAsia" w:hAnsi="Times New Roman"/>
          <w:sz w:val="28"/>
          <w:szCs w:val="28"/>
          <w:lang w:eastAsia="ru-RU"/>
        </w:rPr>
        <w:t xml:space="preserve"> з макетом </w:t>
      </w:r>
      <w:r w:rsidRPr="0031289F">
        <w:rPr>
          <w:rFonts w:ascii="Times New Roman" w:eastAsiaTheme="minorEastAsia" w:hAnsi="Times New Roman"/>
          <w:sz w:val="28"/>
          <w:szCs w:val="28"/>
          <w:lang w:val="uk-UA" w:eastAsia="ru-RU"/>
        </w:rPr>
        <w:t>та</w:t>
      </w:r>
      <w:r w:rsidRPr="0031289F">
        <w:rPr>
          <w:rFonts w:ascii="Times New Roman" w:eastAsiaTheme="minorEastAsia" w:hAnsi="Times New Roman"/>
          <w:sz w:val="28"/>
          <w:szCs w:val="28"/>
          <w:lang w:eastAsia="ru-RU"/>
        </w:rPr>
        <w:t xml:space="preserve"> </w:t>
      </w:r>
      <w:r w:rsidRPr="0031289F">
        <w:rPr>
          <w:rFonts w:ascii="Times New Roman" w:eastAsiaTheme="minorEastAsia" w:hAnsi="Times New Roman"/>
          <w:sz w:val="28"/>
          <w:szCs w:val="28"/>
          <w:lang w:val="uk-UA" w:eastAsia="ru-RU"/>
        </w:rPr>
        <w:t>вимірювальною</w:t>
      </w:r>
      <w:r w:rsidRPr="0031289F">
        <w:rPr>
          <w:rFonts w:ascii="Times New Roman" w:eastAsiaTheme="minorEastAsia" w:hAnsi="Times New Roman"/>
          <w:sz w:val="28"/>
          <w:szCs w:val="28"/>
          <w:lang w:eastAsia="ru-RU"/>
        </w:rPr>
        <w:t xml:space="preserve"> аппаратурою,</w:t>
      </w:r>
      <w:r w:rsidRPr="0031289F">
        <w:rPr>
          <w:rFonts w:ascii="Times New Roman" w:eastAsiaTheme="minorEastAsia" w:hAnsi="Times New Roman"/>
          <w:sz w:val="28"/>
          <w:szCs w:val="28"/>
          <w:lang w:val="uk-UA" w:eastAsia="ru-RU"/>
        </w:rPr>
        <w:t xml:space="preserve"> яку будете використовувати у роботі.</w:t>
      </w:r>
    </w:p>
    <w:p w:rsidR="0031289F" w:rsidRPr="0031289F" w:rsidRDefault="0031289F" w:rsidP="0031289F">
      <w:pPr>
        <w:numPr>
          <w:ilvl w:val="0"/>
          <w:numId w:val="41"/>
        </w:numPr>
        <w:spacing w:after="0" w:line="360" w:lineRule="auto"/>
        <w:contextualSpacing/>
        <w:jc w:val="both"/>
        <w:rPr>
          <w:rFonts w:ascii="Times New Roman" w:eastAsiaTheme="minorEastAsia" w:hAnsi="Times New Roman"/>
          <w:sz w:val="28"/>
          <w:szCs w:val="28"/>
          <w:lang w:eastAsia="ru-RU"/>
        </w:rPr>
      </w:pPr>
      <w:r w:rsidRPr="0031289F">
        <w:rPr>
          <w:rFonts w:ascii="Times New Roman" w:eastAsiaTheme="minorEastAsia" w:hAnsi="Times New Roman"/>
          <w:sz w:val="28"/>
          <w:szCs w:val="28"/>
          <w:lang w:val="uk-UA" w:eastAsia="ru-RU"/>
        </w:rPr>
        <w:t>Підключити клавіатуру до стенду.</w:t>
      </w:r>
    </w:p>
    <w:p w:rsidR="0031289F" w:rsidRPr="0031289F" w:rsidRDefault="0031289F" w:rsidP="0031289F">
      <w:pPr>
        <w:numPr>
          <w:ilvl w:val="0"/>
          <w:numId w:val="41"/>
        </w:numPr>
        <w:spacing w:after="0" w:line="360" w:lineRule="auto"/>
        <w:contextualSpacing/>
        <w:jc w:val="both"/>
        <w:rPr>
          <w:rFonts w:ascii="Times New Roman" w:eastAsiaTheme="minorEastAsia" w:hAnsi="Times New Roman"/>
          <w:sz w:val="28"/>
          <w:szCs w:val="28"/>
          <w:lang w:eastAsia="ru-RU"/>
        </w:rPr>
      </w:pPr>
      <w:r w:rsidRPr="0031289F">
        <w:rPr>
          <w:rFonts w:ascii="Times New Roman" w:eastAsiaTheme="minorEastAsia" w:hAnsi="Times New Roman"/>
          <w:sz w:val="28"/>
          <w:szCs w:val="28"/>
          <w:lang w:val="uk-UA" w:eastAsia="ru-RU"/>
        </w:rPr>
        <w:t>Ввімкнути живлення стенду в присутності викладача.</w:t>
      </w:r>
    </w:p>
    <w:p w:rsidR="0031289F" w:rsidRPr="0031289F" w:rsidRDefault="0031289F" w:rsidP="0031289F">
      <w:pPr>
        <w:numPr>
          <w:ilvl w:val="0"/>
          <w:numId w:val="41"/>
        </w:numPr>
        <w:spacing w:after="0" w:line="360" w:lineRule="auto"/>
        <w:contextualSpacing/>
        <w:jc w:val="both"/>
        <w:rPr>
          <w:rFonts w:ascii="Times New Roman" w:eastAsiaTheme="minorEastAsia" w:hAnsi="Times New Roman"/>
          <w:sz w:val="28"/>
          <w:szCs w:val="28"/>
          <w:lang w:eastAsia="ru-RU"/>
        </w:rPr>
      </w:pPr>
      <w:r w:rsidRPr="0031289F">
        <w:rPr>
          <w:rFonts w:ascii="Times New Roman" w:eastAsiaTheme="minorEastAsia" w:hAnsi="Times New Roman"/>
          <w:sz w:val="28"/>
          <w:szCs w:val="28"/>
          <w:lang w:val="uk-UA" w:eastAsia="ru-RU"/>
        </w:rPr>
        <w:t>За допомоги клавіатури прописати текст і побачити його відображення.</w:t>
      </w:r>
    </w:p>
    <w:p w:rsidR="0031289F" w:rsidRPr="0031289F" w:rsidRDefault="0031289F" w:rsidP="0031289F">
      <w:pPr>
        <w:numPr>
          <w:ilvl w:val="0"/>
          <w:numId w:val="41"/>
        </w:numPr>
        <w:spacing w:after="0" w:line="360" w:lineRule="auto"/>
        <w:contextualSpacing/>
        <w:jc w:val="both"/>
        <w:rPr>
          <w:rFonts w:ascii="Times New Roman" w:eastAsiaTheme="minorEastAsia" w:hAnsi="Times New Roman"/>
          <w:sz w:val="28"/>
          <w:szCs w:val="28"/>
          <w:lang w:eastAsia="ru-RU"/>
        </w:rPr>
      </w:pPr>
      <w:r w:rsidRPr="0031289F">
        <w:rPr>
          <w:rFonts w:ascii="Times New Roman" w:eastAsiaTheme="minorEastAsia" w:hAnsi="Times New Roman"/>
          <w:sz w:val="28"/>
          <w:szCs w:val="28"/>
          <w:lang w:val="uk-UA" w:eastAsia="ru-RU"/>
        </w:rPr>
        <w:t>Зняти за замалювати осцилограми напруг на:</w:t>
      </w:r>
    </w:p>
    <w:p w:rsidR="0031289F" w:rsidRPr="0031289F" w:rsidRDefault="0031289F" w:rsidP="0031289F">
      <w:pPr>
        <w:numPr>
          <w:ilvl w:val="0"/>
          <w:numId w:val="40"/>
        </w:numPr>
        <w:spacing w:after="0" w:line="360" w:lineRule="auto"/>
        <w:contextualSpacing/>
        <w:jc w:val="both"/>
        <w:rPr>
          <w:rFonts w:ascii="Times New Roman" w:eastAsiaTheme="minorEastAsia" w:hAnsi="Times New Roman"/>
          <w:b/>
          <w:i/>
          <w:sz w:val="28"/>
          <w:szCs w:val="28"/>
          <w:lang w:val="uk-UA" w:eastAsia="ru-RU"/>
        </w:rPr>
      </w:pPr>
      <w:r w:rsidRPr="0031289F">
        <w:rPr>
          <w:rFonts w:ascii="Times New Roman" w:eastAsiaTheme="minorEastAsia" w:hAnsi="Times New Roman"/>
          <w:sz w:val="28"/>
          <w:szCs w:val="28"/>
          <w:lang w:val="uk-UA" w:eastAsia="ru-RU"/>
        </w:rPr>
        <w:t>вхідному струму</w:t>
      </w:r>
    </w:p>
    <w:p w:rsidR="0031289F" w:rsidRPr="0031289F" w:rsidRDefault="0031289F" w:rsidP="0031289F">
      <w:pPr>
        <w:numPr>
          <w:ilvl w:val="0"/>
          <w:numId w:val="40"/>
        </w:numPr>
        <w:spacing w:after="0" w:line="360" w:lineRule="auto"/>
        <w:contextualSpacing/>
        <w:jc w:val="both"/>
        <w:rPr>
          <w:rFonts w:ascii="Times New Roman" w:eastAsiaTheme="minorEastAsia" w:hAnsi="Times New Roman"/>
          <w:b/>
          <w:i/>
          <w:sz w:val="28"/>
          <w:szCs w:val="28"/>
          <w:lang w:val="uk-UA" w:eastAsia="ru-RU"/>
        </w:rPr>
      </w:pPr>
      <w:r w:rsidRPr="0031289F">
        <w:rPr>
          <w:rFonts w:ascii="Times New Roman" w:eastAsiaTheme="minorEastAsia" w:hAnsi="Times New Roman"/>
          <w:sz w:val="28"/>
          <w:szCs w:val="28"/>
          <w:lang w:val="uk-UA" w:eastAsia="ru-RU"/>
        </w:rPr>
        <w:t>струму бази транзисторів VT1, VT2, VT3</w:t>
      </w:r>
    </w:p>
    <w:p w:rsidR="0031289F" w:rsidRPr="0031289F" w:rsidRDefault="0031289F" w:rsidP="0031289F">
      <w:pPr>
        <w:numPr>
          <w:ilvl w:val="0"/>
          <w:numId w:val="40"/>
        </w:numPr>
        <w:spacing w:after="0" w:line="360" w:lineRule="auto"/>
        <w:contextualSpacing/>
        <w:jc w:val="both"/>
        <w:rPr>
          <w:rFonts w:ascii="Times New Roman" w:eastAsiaTheme="minorEastAsia" w:hAnsi="Times New Roman"/>
          <w:b/>
          <w:i/>
          <w:sz w:val="28"/>
          <w:szCs w:val="28"/>
          <w:lang w:val="uk-UA" w:eastAsia="ru-RU"/>
        </w:rPr>
      </w:pPr>
      <w:r w:rsidRPr="0031289F">
        <w:rPr>
          <w:rFonts w:ascii="Times New Roman" w:eastAsiaTheme="minorEastAsia" w:hAnsi="Times New Roman"/>
          <w:sz w:val="28"/>
          <w:szCs w:val="28"/>
          <w:lang w:val="uk-UA" w:eastAsia="ru-RU"/>
        </w:rPr>
        <w:t>струму бази-емітера транзисторів VT1, VT2, VT3</w:t>
      </w:r>
    </w:p>
    <w:p w:rsidR="0031289F" w:rsidRPr="0031289F" w:rsidRDefault="0031289F" w:rsidP="0031289F">
      <w:pPr>
        <w:numPr>
          <w:ilvl w:val="0"/>
          <w:numId w:val="40"/>
        </w:numPr>
        <w:spacing w:after="0" w:line="360" w:lineRule="auto"/>
        <w:contextualSpacing/>
        <w:jc w:val="both"/>
        <w:rPr>
          <w:rFonts w:ascii="Times New Roman" w:eastAsiaTheme="minorEastAsia" w:hAnsi="Times New Roman"/>
          <w:b/>
          <w:i/>
          <w:sz w:val="28"/>
          <w:szCs w:val="28"/>
          <w:lang w:val="uk-UA" w:eastAsia="ru-RU"/>
        </w:rPr>
      </w:pPr>
      <w:r w:rsidRPr="0031289F">
        <w:rPr>
          <w:rFonts w:ascii="Times New Roman" w:eastAsiaTheme="minorEastAsia" w:hAnsi="Times New Roman"/>
          <w:sz w:val="28"/>
          <w:szCs w:val="28"/>
          <w:lang w:val="uk-UA" w:eastAsia="ru-RU"/>
        </w:rPr>
        <w:t>струму через первинну обмотку</w:t>
      </w:r>
    </w:p>
    <w:p w:rsidR="0031289F" w:rsidRPr="0031289F" w:rsidRDefault="0031289F" w:rsidP="0031289F">
      <w:pPr>
        <w:numPr>
          <w:ilvl w:val="0"/>
          <w:numId w:val="41"/>
        </w:numPr>
        <w:spacing w:after="0" w:line="360" w:lineRule="auto"/>
        <w:contextualSpacing/>
        <w:jc w:val="both"/>
        <w:rPr>
          <w:rFonts w:ascii="Times New Roman" w:eastAsiaTheme="minorEastAsia" w:hAnsi="Times New Roman"/>
          <w:sz w:val="28"/>
          <w:szCs w:val="28"/>
          <w:lang w:val="uk-UA" w:eastAsia="ru-RU"/>
        </w:rPr>
      </w:pPr>
      <w:r w:rsidRPr="0031289F">
        <w:rPr>
          <w:rFonts w:ascii="Times New Roman" w:eastAsiaTheme="minorEastAsia" w:hAnsi="Times New Roman"/>
          <w:sz w:val="28"/>
          <w:szCs w:val="28"/>
          <w:lang w:val="uk-UA" w:eastAsia="ru-RU"/>
        </w:rPr>
        <w:t>Струм бази транзисторів VT11, VT23, VT31</w:t>
      </w:r>
    </w:p>
    <w:p w:rsidR="0031289F" w:rsidRPr="0031289F" w:rsidRDefault="0031289F" w:rsidP="0031289F">
      <w:pPr>
        <w:numPr>
          <w:ilvl w:val="0"/>
          <w:numId w:val="41"/>
        </w:numPr>
        <w:spacing w:after="0" w:line="360" w:lineRule="auto"/>
        <w:contextualSpacing/>
        <w:jc w:val="both"/>
        <w:rPr>
          <w:rFonts w:ascii="Times New Roman" w:eastAsiaTheme="minorEastAsia" w:hAnsi="Times New Roman"/>
          <w:sz w:val="28"/>
          <w:szCs w:val="28"/>
          <w:lang w:val="uk-UA" w:eastAsia="ru-RU"/>
        </w:rPr>
      </w:pPr>
      <w:r w:rsidRPr="0031289F">
        <w:rPr>
          <w:rFonts w:ascii="Times New Roman" w:eastAsiaTheme="minorEastAsia" w:hAnsi="Times New Roman"/>
          <w:sz w:val="28"/>
          <w:szCs w:val="28"/>
          <w:lang w:val="uk-UA" w:eastAsia="ru-RU"/>
        </w:rPr>
        <w:t>Порівняти струми баз транзисторів VT11, VT23, VT31</w:t>
      </w:r>
    </w:p>
    <w:p w:rsidR="0031289F" w:rsidRDefault="0031289F" w:rsidP="0031289F">
      <w:pPr>
        <w:numPr>
          <w:ilvl w:val="0"/>
          <w:numId w:val="41"/>
        </w:numPr>
        <w:spacing w:after="0" w:line="360" w:lineRule="auto"/>
        <w:contextualSpacing/>
        <w:jc w:val="both"/>
        <w:rPr>
          <w:rFonts w:ascii="Times New Roman" w:eastAsiaTheme="minorEastAsia" w:hAnsi="Times New Roman"/>
          <w:sz w:val="28"/>
          <w:szCs w:val="28"/>
          <w:lang w:val="uk-UA" w:eastAsia="ru-RU"/>
        </w:rPr>
      </w:pPr>
      <w:r w:rsidRPr="0031289F">
        <w:rPr>
          <w:rFonts w:ascii="Times New Roman" w:eastAsiaTheme="minorEastAsia" w:hAnsi="Times New Roman"/>
          <w:sz w:val="28"/>
          <w:szCs w:val="28"/>
          <w:lang w:val="uk-UA" w:eastAsia="ru-RU"/>
        </w:rPr>
        <w:t xml:space="preserve">Виміряти вхідну напруг </w:t>
      </w:r>
      <w:r w:rsidRPr="0031289F">
        <w:rPr>
          <w:rFonts w:ascii="Times New Roman" w:eastAsiaTheme="minorEastAsia" w:hAnsi="Times New Roman"/>
          <w:sz w:val="28"/>
          <w:szCs w:val="28"/>
          <w:lang w:val="en-US" w:eastAsia="ru-RU"/>
        </w:rPr>
        <w:t>U</w:t>
      </w:r>
      <w:r w:rsidRPr="0031289F">
        <w:rPr>
          <w:rFonts w:ascii="Times New Roman" w:eastAsiaTheme="minorEastAsia" w:hAnsi="Times New Roman"/>
          <w:sz w:val="28"/>
          <w:szCs w:val="28"/>
          <w:lang w:eastAsia="ru-RU"/>
        </w:rPr>
        <w:t>вх</w:t>
      </w:r>
      <w:r w:rsidRPr="0031289F">
        <w:rPr>
          <w:rFonts w:ascii="Times New Roman" w:eastAsiaTheme="minorEastAsia" w:hAnsi="Times New Roman"/>
          <w:sz w:val="28"/>
          <w:szCs w:val="28"/>
          <w:lang w:val="uk-UA" w:eastAsia="ru-RU"/>
        </w:rPr>
        <w:t>;</w:t>
      </w:r>
    </w:p>
    <w:p w:rsidR="0031289F" w:rsidRDefault="0031289F" w:rsidP="0031289F">
      <w:pPr>
        <w:spacing w:after="0" w:line="360" w:lineRule="auto"/>
        <w:ind w:left="360"/>
        <w:contextualSpacing/>
        <w:jc w:val="both"/>
        <w:rPr>
          <w:rFonts w:ascii="Times New Roman" w:eastAsiaTheme="minorEastAsia" w:hAnsi="Times New Roman"/>
          <w:sz w:val="28"/>
          <w:szCs w:val="28"/>
          <w:lang w:val="uk-UA" w:eastAsia="ru-RU"/>
        </w:rPr>
        <w:sectPr w:rsidR="0031289F" w:rsidSect="0031289F">
          <w:pgSz w:w="11906" w:h="16838"/>
          <w:pgMar w:top="567" w:right="1134" w:bottom="567" w:left="1701" w:header="709" w:footer="539" w:gutter="0"/>
          <w:cols w:space="708"/>
          <w:docGrid w:linePitch="360"/>
        </w:sectPr>
      </w:pPr>
    </w:p>
    <w:p w:rsidR="0031289F" w:rsidRDefault="0031289F" w:rsidP="0031289F">
      <w:pPr>
        <w:spacing w:after="0" w:line="360" w:lineRule="auto"/>
        <w:ind w:left="360"/>
        <w:jc w:val="center"/>
        <w:rPr>
          <w:rFonts w:ascii="Times New Roman" w:eastAsia="Times New Roman" w:hAnsi="Times New Roman"/>
          <w:sz w:val="28"/>
          <w:szCs w:val="28"/>
          <w:lang w:val="uk-UA" w:eastAsia="ru-RU"/>
        </w:rPr>
      </w:pPr>
      <w:r w:rsidRPr="0031289F">
        <w:rPr>
          <w:rFonts w:ascii="Times New Roman" w:eastAsia="Times New Roman" w:hAnsi="Times New Roman"/>
          <w:b/>
          <w:i/>
          <w:noProof/>
          <w:sz w:val="28"/>
          <w:szCs w:val="24"/>
          <w:u w:val="single"/>
          <w:lang w:val="uk-UA" w:eastAsia="uk-UA"/>
        </w:rPr>
        <w:lastRenderedPageBreak/>
        <w:drawing>
          <wp:inline distT="0" distB="0" distL="0" distR="0" wp14:anchorId="7CB0E538" wp14:editId="29567EEB">
            <wp:extent cx="8930754" cy="6010275"/>
            <wp:effectExtent l="0" t="0" r="3810" b="0"/>
            <wp:docPr id="187" name="Рисунок 187" descr="C:\Users\Дмитро\Desktop\Без імен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Дмитро\Desktop\Без імені.jpg"/>
                    <pic:cNvPicPr>
                      <a:picLocks noChangeAspect="1" noChangeArrowheads="1"/>
                    </pic:cNvPicPr>
                  </pic:nvPicPr>
                  <pic:blipFill>
                    <a:blip r:embed="rId7"/>
                    <a:srcRect/>
                    <a:stretch>
                      <a:fillRect/>
                    </a:stretch>
                  </pic:blipFill>
                  <pic:spPr bwMode="auto">
                    <a:xfrm>
                      <a:off x="0" y="0"/>
                      <a:ext cx="8940318" cy="6016712"/>
                    </a:xfrm>
                    <a:prstGeom prst="rect">
                      <a:avLst/>
                    </a:prstGeom>
                    <a:noFill/>
                    <a:ln w="9525">
                      <a:noFill/>
                      <a:miter lim="800000"/>
                      <a:headEnd/>
                      <a:tailEnd/>
                    </a:ln>
                  </pic:spPr>
                </pic:pic>
              </a:graphicData>
            </a:graphic>
          </wp:inline>
        </w:drawing>
      </w:r>
    </w:p>
    <w:p w:rsidR="0031289F" w:rsidRDefault="0031289F" w:rsidP="0031289F">
      <w:pPr>
        <w:spacing w:after="0" w:line="240" w:lineRule="auto"/>
        <w:jc w:val="center"/>
        <w:rPr>
          <w:rFonts w:ascii="Times New Roman" w:eastAsia="Times New Roman" w:hAnsi="Times New Roman"/>
          <w:sz w:val="28"/>
          <w:szCs w:val="24"/>
          <w:lang w:val="uk-UA" w:eastAsia="ru-RU"/>
        </w:rPr>
      </w:pPr>
      <w:r w:rsidRPr="0031289F">
        <w:rPr>
          <w:rFonts w:ascii="Times New Roman" w:eastAsia="Times New Roman" w:hAnsi="Times New Roman"/>
          <w:sz w:val="28"/>
          <w:szCs w:val="24"/>
          <w:lang w:val="uk-UA" w:eastAsia="ru-RU"/>
        </w:rPr>
        <w:t>Рис.1 Схема електрична принципова бігучого рядка</w:t>
      </w:r>
    </w:p>
    <w:p w:rsidR="0031289F" w:rsidRPr="0031289F" w:rsidRDefault="0031289F" w:rsidP="0031289F">
      <w:pPr>
        <w:spacing w:after="0" w:line="240" w:lineRule="auto"/>
        <w:rPr>
          <w:rFonts w:ascii="Times New Roman" w:eastAsia="Times New Roman" w:hAnsi="Times New Roman"/>
          <w:b/>
          <w:i/>
          <w:sz w:val="28"/>
          <w:szCs w:val="24"/>
          <w:u w:val="single"/>
          <w:lang w:val="uk-UA" w:eastAsia="ru-RU"/>
        </w:rPr>
      </w:pPr>
    </w:p>
    <w:p w:rsidR="0031289F" w:rsidRPr="0031289F" w:rsidRDefault="0031289F" w:rsidP="0031289F">
      <w:pPr>
        <w:spacing w:after="0" w:line="240" w:lineRule="auto"/>
        <w:jc w:val="center"/>
        <w:rPr>
          <w:rFonts w:ascii="Times New Roman" w:eastAsia="Times New Roman" w:hAnsi="Times New Roman"/>
          <w:b/>
          <w:i/>
          <w:sz w:val="28"/>
          <w:szCs w:val="24"/>
          <w:u w:val="single"/>
          <w:lang w:val="uk-UA" w:eastAsia="ru-RU"/>
        </w:rPr>
      </w:pPr>
      <w:r w:rsidRPr="0031289F">
        <w:rPr>
          <w:rFonts w:ascii="Times New Roman" w:eastAsia="Times New Roman" w:hAnsi="Times New Roman"/>
          <w:b/>
          <w:i/>
          <w:noProof/>
          <w:sz w:val="28"/>
          <w:szCs w:val="24"/>
          <w:u w:val="single"/>
          <w:lang w:val="uk-UA" w:eastAsia="uk-UA"/>
        </w:rPr>
        <w:drawing>
          <wp:inline distT="0" distB="0" distL="0" distR="0" wp14:anchorId="01702234" wp14:editId="45DCC81B">
            <wp:extent cx="9344025" cy="4505554"/>
            <wp:effectExtent l="0" t="0" r="0" b="9525"/>
            <wp:docPr id="188" name="Рисунок 188" descr="C:\Users\Дмитро\Desktop\Без імені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Дмитро\Desktop\Без імені2.jpg"/>
                    <pic:cNvPicPr>
                      <a:picLocks noChangeAspect="1" noChangeArrowheads="1"/>
                    </pic:cNvPicPr>
                  </pic:nvPicPr>
                  <pic:blipFill>
                    <a:blip r:embed="rId8"/>
                    <a:srcRect/>
                    <a:stretch>
                      <a:fillRect/>
                    </a:stretch>
                  </pic:blipFill>
                  <pic:spPr bwMode="auto">
                    <a:xfrm>
                      <a:off x="0" y="0"/>
                      <a:ext cx="9351376" cy="4509098"/>
                    </a:xfrm>
                    <a:prstGeom prst="rect">
                      <a:avLst/>
                    </a:prstGeom>
                    <a:noFill/>
                    <a:ln w="9525">
                      <a:noFill/>
                      <a:miter lim="800000"/>
                      <a:headEnd/>
                      <a:tailEnd/>
                    </a:ln>
                  </pic:spPr>
                </pic:pic>
              </a:graphicData>
            </a:graphic>
          </wp:inline>
        </w:drawing>
      </w:r>
    </w:p>
    <w:p w:rsidR="0031289F" w:rsidRPr="0031289F" w:rsidRDefault="0031289F" w:rsidP="0031289F">
      <w:pPr>
        <w:spacing w:after="0" w:line="240" w:lineRule="auto"/>
        <w:jc w:val="center"/>
        <w:rPr>
          <w:rFonts w:ascii="Times New Roman" w:eastAsia="Times New Roman" w:hAnsi="Times New Roman"/>
          <w:b/>
          <w:i/>
          <w:sz w:val="28"/>
          <w:szCs w:val="24"/>
          <w:u w:val="single"/>
          <w:lang w:val="uk-UA" w:eastAsia="ru-RU"/>
        </w:rPr>
      </w:pPr>
    </w:p>
    <w:p w:rsidR="0031289F" w:rsidRPr="0031289F" w:rsidRDefault="0031289F" w:rsidP="0031289F">
      <w:pPr>
        <w:spacing w:after="0" w:line="240" w:lineRule="auto"/>
        <w:jc w:val="center"/>
        <w:rPr>
          <w:rFonts w:ascii="Times New Roman" w:eastAsia="Times New Roman" w:hAnsi="Times New Roman"/>
          <w:sz w:val="28"/>
          <w:szCs w:val="24"/>
          <w:lang w:val="uk-UA" w:eastAsia="ru-RU"/>
        </w:rPr>
      </w:pPr>
      <w:r w:rsidRPr="0031289F">
        <w:rPr>
          <w:rFonts w:ascii="Times New Roman" w:eastAsia="Times New Roman" w:hAnsi="Times New Roman"/>
          <w:sz w:val="28"/>
          <w:szCs w:val="24"/>
          <w:lang w:val="uk-UA" w:eastAsia="ru-RU"/>
        </w:rPr>
        <w:t>Рис.2 Принципова схема світлодіодної матриці</w:t>
      </w:r>
    </w:p>
    <w:p w:rsidR="0031289F" w:rsidRDefault="0031289F" w:rsidP="0031289F">
      <w:pPr>
        <w:spacing w:after="0" w:line="240" w:lineRule="auto"/>
        <w:jc w:val="center"/>
        <w:rPr>
          <w:rFonts w:ascii="Times New Roman" w:eastAsia="Times New Roman" w:hAnsi="Times New Roman"/>
          <w:sz w:val="28"/>
          <w:szCs w:val="28"/>
          <w:lang w:val="uk-UA" w:eastAsia="ru-RU"/>
        </w:rPr>
      </w:pPr>
    </w:p>
    <w:p w:rsidR="0031289F" w:rsidRDefault="0031289F" w:rsidP="0031289F">
      <w:pPr>
        <w:spacing w:after="0" w:line="360" w:lineRule="auto"/>
        <w:ind w:left="360"/>
        <w:rPr>
          <w:rFonts w:ascii="Times New Roman" w:eastAsia="Times New Roman" w:hAnsi="Times New Roman"/>
          <w:sz w:val="28"/>
          <w:szCs w:val="28"/>
          <w:lang w:val="uk-UA" w:eastAsia="ru-RU"/>
        </w:rPr>
        <w:sectPr w:rsidR="0031289F" w:rsidSect="0031289F">
          <w:pgSz w:w="16838" w:h="11906" w:orient="landscape"/>
          <w:pgMar w:top="851" w:right="567" w:bottom="993" w:left="567" w:header="709" w:footer="539" w:gutter="0"/>
          <w:cols w:space="708"/>
          <w:docGrid w:linePitch="360"/>
        </w:sectPr>
      </w:pPr>
    </w:p>
    <w:p w:rsidR="0031289F" w:rsidRPr="0031289F" w:rsidRDefault="0031289F" w:rsidP="0031289F">
      <w:pPr>
        <w:spacing w:after="0" w:line="240" w:lineRule="auto"/>
        <w:jc w:val="center"/>
        <w:rPr>
          <w:rFonts w:ascii="Times New Roman" w:eastAsia="Times New Roman" w:hAnsi="Times New Roman"/>
          <w:b/>
          <w:i/>
          <w:sz w:val="28"/>
          <w:szCs w:val="24"/>
          <w:u w:val="single"/>
          <w:lang w:val="uk-UA" w:eastAsia="ru-RU"/>
        </w:rPr>
      </w:pPr>
      <w:r w:rsidRPr="0031289F">
        <w:rPr>
          <w:rFonts w:ascii="Times New Roman" w:eastAsia="Times New Roman" w:hAnsi="Times New Roman"/>
          <w:b/>
          <w:i/>
          <w:sz w:val="28"/>
          <w:szCs w:val="24"/>
          <w:u w:val="single"/>
          <w:lang w:val="uk-UA" w:eastAsia="ru-RU"/>
        </w:rPr>
        <w:t>ТЕОРЕТИЧНІ ВІДОМОСТІ:</w:t>
      </w:r>
    </w:p>
    <w:p w:rsidR="0031289F" w:rsidRPr="0031289F" w:rsidRDefault="0031289F" w:rsidP="0031289F">
      <w:pPr>
        <w:spacing w:after="0" w:line="240" w:lineRule="auto"/>
        <w:jc w:val="center"/>
        <w:rPr>
          <w:rFonts w:ascii="Times New Roman" w:eastAsia="Times New Roman" w:hAnsi="Times New Roman"/>
          <w:b/>
          <w:i/>
          <w:sz w:val="28"/>
          <w:szCs w:val="24"/>
          <w:u w:val="single"/>
          <w:lang w:val="uk-UA" w:eastAsia="ru-RU"/>
        </w:rPr>
      </w:pPr>
    </w:p>
    <w:p w:rsidR="0031289F" w:rsidRPr="0031289F" w:rsidRDefault="0031289F" w:rsidP="0031289F">
      <w:pPr>
        <w:spacing w:after="0" w:line="360" w:lineRule="auto"/>
        <w:ind w:firstLine="708"/>
        <w:jc w:val="both"/>
        <w:rPr>
          <w:rFonts w:ascii="Times New Roman" w:eastAsia="Times New Roman" w:hAnsi="Times New Roman"/>
          <w:sz w:val="28"/>
          <w:szCs w:val="28"/>
          <w:lang w:eastAsia="ru-RU"/>
        </w:rPr>
      </w:pPr>
      <w:r w:rsidRPr="0031289F">
        <w:rPr>
          <w:rFonts w:ascii="Times New Roman" w:eastAsia="Times New Roman" w:hAnsi="Times New Roman"/>
          <w:sz w:val="28"/>
          <w:szCs w:val="28"/>
          <w:lang w:eastAsia="ru-RU"/>
        </w:rPr>
        <w:t>Принципова схема контролера біжучого рядка представлена ​​на рис.1, схема</w:t>
      </w:r>
    </w:p>
    <w:p w:rsidR="0031289F" w:rsidRPr="0031289F" w:rsidRDefault="0031289F" w:rsidP="0031289F">
      <w:pPr>
        <w:spacing w:after="0" w:line="360" w:lineRule="auto"/>
        <w:jc w:val="both"/>
        <w:rPr>
          <w:rFonts w:ascii="Times New Roman" w:eastAsia="Times New Roman" w:hAnsi="Times New Roman"/>
          <w:sz w:val="28"/>
          <w:szCs w:val="28"/>
          <w:lang w:eastAsia="ru-RU"/>
        </w:rPr>
      </w:pPr>
      <w:r w:rsidRPr="0031289F">
        <w:rPr>
          <w:rFonts w:ascii="Times New Roman" w:eastAsia="Times New Roman" w:hAnsi="Times New Roman"/>
          <w:sz w:val="28"/>
          <w:szCs w:val="28"/>
          <w:lang w:eastAsia="ru-RU"/>
        </w:rPr>
        <w:t>світлодіодної матриці - на рис.2.</w:t>
      </w:r>
    </w:p>
    <w:p w:rsidR="0031289F" w:rsidRPr="0031289F" w:rsidRDefault="0031289F" w:rsidP="0031289F">
      <w:pPr>
        <w:spacing w:after="0" w:line="360" w:lineRule="auto"/>
        <w:ind w:firstLine="708"/>
        <w:jc w:val="both"/>
        <w:rPr>
          <w:rFonts w:ascii="Times New Roman" w:eastAsia="Times New Roman" w:hAnsi="Times New Roman"/>
          <w:sz w:val="28"/>
          <w:szCs w:val="28"/>
          <w:lang w:val="uk-UA" w:eastAsia="ru-RU"/>
        </w:rPr>
      </w:pPr>
      <w:r w:rsidRPr="0031289F">
        <w:rPr>
          <w:rFonts w:ascii="Times New Roman" w:eastAsia="Times New Roman" w:hAnsi="Times New Roman"/>
          <w:sz w:val="28"/>
          <w:szCs w:val="28"/>
          <w:lang w:eastAsia="ru-RU"/>
        </w:rPr>
        <w:t>В основу принципу роботи як і в більшості</w:t>
      </w:r>
      <w:r w:rsidRPr="0031289F">
        <w:rPr>
          <w:rFonts w:ascii="Times New Roman" w:eastAsia="Times New Roman" w:hAnsi="Times New Roman"/>
          <w:sz w:val="28"/>
          <w:szCs w:val="28"/>
          <w:lang w:val="uk-UA" w:eastAsia="ru-RU"/>
        </w:rPr>
        <w:t xml:space="preserve"> </w:t>
      </w:r>
      <w:r w:rsidRPr="0031289F">
        <w:rPr>
          <w:rFonts w:ascii="Times New Roman" w:eastAsia="Times New Roman" w:hAnsi="Times New Roman"/>
          <w:sz w:val="28"/>
          <w:szCs w:val="28"/>
          <w:lang w:eastAsia="ru-RU"/>
        </w:rPr>
        <w:t xml:space="preserve">подібних конструкцій було закладено принцип динамічної індикації. </w:t>
      </w:r>
      <w:r w:rsidRPr="0031289F">
        <w:rPr>
          <w:rFonts w:ascii="Times New Roman" w:eastAsia="Times New Roman" w:hAnsi="Times New Roman"/>
          <w:sz w:val="28"/>
          <w:szCs w:val="28"/>
          <w:lang w:val="uk-UA" w:eastAsia="ru-RU"/>
        </w:rPr>
        <w:t>Ос</w:t>
      </w:r>
      <w:r w:rsidRPr="0031289F">
        <w:rPr>
          <w:rFonts w:ascii="Times New Roman" w:eastAsia="Times New Roman" w:hAnsi="Times New Roman"/>
          <w:sz w:val="28"/>
          <w:szCs w:val="28"/>
          <w:lang w:eastAsia="ru-RU"/>
        </w:rPr>
        <w:t>новою всієї</w:t>
      </w:r>
      <w:r w:rsidRPr="0031289F">
        <w:rPr>
          <w:rFonts w:ascii="Times New Roman" w:eastAsia="Times New Roman" w:hAnsi="Times New Roman"/>
          <w:sz w:val="28"/>
          <w:szCs w:val="28"/>
          <w:lang w:val="uk-UA" w:eastAsia="ru-RU"/>
        </w:rPr>
        <w:t xml:space="preserve"> с</w:t>
      </w:r>
      <w:r w:rsidRPr="0031289F">
        <w:rPr>
          <w:rFonts w:ascii="Times New Roman" w:eastAsia="Times New Roman" w:hAnsi="Times New Roman"/>
          <w:sz w:val="28"/>
          <w:szCs w:val="28"/>
          <w:lang w:eastAsia="ru-RU"/>
        </w:rPr>
        <w:t>хеми є мікроконтролер Atmega48 з включеним внутрішнім тактовим</w:t>
      </w:r>
      <w:r w:rsidRPr="0031289F">
        <w:rPr>
          <w:rFonts w:ascii="Times New Roman" w:eastAsia="Times New Roman" w:hAnsi="Times New Roman"/>
          <w:sz w:val="28"/>
          <w:szCs w:val="28"/>
          <w:lang w:val="uk-UA" w:eastAsia="ru-RU"/>
        </w:rPr>
        <w:t xml:space="preserve"> </w:t>
      </w:r>
      <w:r w:rsidRPr="0031289F">
        <w:rPr>
          <w:rFonts w:ascii="Times New Roman" w:eastAsia="Times New Roman" w:hAnsi="Times New Roman"/>
          <w:sz w:val="28"/>
          <w:szCs w:val="28"/>
          <w:lang w:eastAsia="ru-RU"/>
        </w:rPr>
        <w:t>генератором 8МГц. В його обов'язки входить опитування зовнішньої клавіатури, перекодування</w:t>
      </w:r>
      <w:r w:rsidRPr="0031289F">
        <w:rPr>
          <w:rFonts w:ascii="Times New Roman" w:eastAsia="Times New Roman" w:hAnsi="Times New Roman"/>
          <w:sz w:val="28"/>
          <w:szCs w:val="28"/>
          <w:lang w:val="uk-UA" w:eastAsia="ru-RU"/>
        </w:rPr>
        <w:t xml:space="preserve"> </w:t>
      </w:r>
      <w:r w:rsidRPr="0031289F">
        <w:rPr>
          <w:rFonts w:ascii="Times New Roman" w:eastAsia="Times New Roman" w:hAnsi="Times New Roman"/>
          <w:sz w:val="28"/>
          <w:szCs w:val="28"/>
          <w:lang w:eastAsia="ru-RU"/>
        </w:rPr>
        <w:t>інформації та здійснення динамічної індикації. відтворений текст</w:t>
      </w:r>
      <w:r w:rsidRPr="0031289F">
        <w:rPr>
          <w:rFonts w:ascii="Times New Roman" w:eastAsia="Times New Roman" w:hAnsi="Times New Roman"/>
          <w:sz w:val="28"/>
          <w:szCs w:val="28"/>
          <w:lang w:val="uk-UA" w:eastAsia="ru-RU"/>
        </w:rPr>
        <w:t xml:space="preserve"> </w:t>
      </w:r>
      <w:r w:rsidRPr="0031289F">
        <w:rPr>
          <w:rFonts w:ascii="Times New Roman" w:eastAsia="Times New Roman" w:hAnsi="Times New Roman"/>
          <w:sz w:val="28"/>
          <w:szCs w:val="28"/>
          <w:lang w:eastAsia="ru-RU"/>
        </w:rPr>
        <w:t>зберігається в незалежній пам'яті EEPROM мікроконтролера. Транзисторними</w:t>
      </w:r>
      <w:r w:rsidRPr="0031289F">
        <w:rPr>
          <w:rFonts w:ascii="Times New Roman" w:eastAsia="Times New Roman" w:hAnsi="Times New Roman"/>
          <w:sz w:val="28"/>
          <w:szCs w:val="28"/>
          <w:lang w:val="uk-UA" w:eastAsia="ru-RU"/>
        </w:rPr>
        <w:t xml:space="preserve"> </w:t>
      </w:r>
      <w:r w:rsidRPr="0031289F">
        <w:rPr>
          <w:rFonts w:ascii="Times New Roman" w:eastAsia="Times New Roman" w:hAnsi="Times New Roman"/>
          <w:sz w:val="28"/>
          <w:szCs w:val="28"/>
          <w:lang w:eastAsia="ru-RU"/>
        </w:rPr>
        <w:t>ключами здійснюється вибір відображає</w:t>
      </w:r>
      <w:r w:rsidRPr="0031289F">
        <w:rPr>
          <w:rFonts w:ascii="Times New Roman" w:eastAsia="Times New Roman" w:hAnsi="Times New Roman"/>
          <w:sz w:val="28"/>
          <w:szCs w:val="28"/>
          <w:lang w:val="uk-UA" w:eastAsia="ru-RU"/>
        </w:rPr>
        <w:t>мого</w:t>
      </w:r>
      <w:r w:rsidRPr="0031289F">
        <w:rPr>
          <w:rFonts w:ascii="Times New Roman" w:eastAsia="Times New Roman" w:hAnsi="Times New Roman"/>
          <w:sz w:val="28"/>
          <w:szCs w:val="28"/>
          <w:lang w:eastAsia="ru-RU"/>
        </w:rPr>
        <w:t xml:space="preserve"> світлодіод</w:t>
      </w:r>
      <w:r w:rsidRPr="0031289F">
        <w:rPr>
          <w:rFonts w:ascii="Times New Roman" w:eastAsia="Times New Roman" w:hAnsi="Times New Roman"/>
          <w:sz w:val="28"/>
          <w:szCs w:val="28"/>
          <w:lang w:val="uk-UA" w:eastAsia="ru-RU"/>
        </w:rPr>
        <w:t>ного</w:t>
      </w:r>
      <w:r w:rsidRPr="0031289F">
        <w:rPr>
          <w:rFonts w:ascii="Times New Roman" w:eastAsia="Times New Roman" w:hAnsi="Times New Roman"/>
          <w:sz w:val="28"/>
          <w:szCs w:val="28"/>
          <w:lang w:eastAsia="ru-RU"/>
        </w:rPr>
        <w:t xml:space="preserve"> рядка. В цей</w:t>
      </w:r>
      <w:r w:rsidRPr="0031289F">
        <w:rPr>
          <w:rFonts w:ascii="Times New Roman" w:eastAsia="Times New Roman" w:hAnsi="Times New Roman"/>
          <w:sz w:val="28"/>
          <w:szCs w:val="28"/>
          <w:lang w:val="uk-UA" w:eastAsia="ru-RU"/>
        </w:rPr>
        <w:t xml:space="preserve"> </w:t>
      </w:r>
      <w:r w:rsidRPr="0031289F">
        <w:rPr>
          <w:rFonts w:ascii="Times New Roman" w:eastAsia="Times New Roman" w:hAnsi="Times New Roman"/>
          <w:sz w:val="28"/>
          <w:szCs w:val="28"/>
          <w:lang w:eastAsia="ru-RU"/>
        </w:rPr>
        <w:t>момент в послідовно з'єднані мікросхеми зсувних регістрів 74HC595</w:t>
      </w:r>
      <w:r w:rsidRPr="0031289F">
        <w:rPr>
          <w:rFonts w:ascii="Times New Roman" w:eastAsia="Times New Roman" w:hAnsi="Times New Roman"/>
          <w:sz w:val="28"/>
          <w:szCs w:val="28"/>
          <w:lang w:val="uk-UA" w:eastAsia="ru-RU"/>
        </w:rPr>
        <w:t xml:space="preserve"> </w:t>
      </w:r>
      <w:r w:rsidRPr="0031289F">
        <w:rPr>
          <w:rFonts w:ascii="Times New Roman" w:eastAsia="Times New Roman" w:hAnsi="Times New Roman"/>
          <w:sz w:val="28"/>
          <w:szCs w:val="28"/>
          <w:lang w:eastAsia="ru-RU"/>
        </w:rPr>
        <w:t>завантажується інформація. Після закінчення її завантаження від мікроконтролера надходить</w:t>
      </w:r>
      <w:r w:rsidRPr="0031289F">
        <w:rPr>
          <w:rFonts w:ascii="Times New Roman" w:eastAsia="Times New Roman" w:hAnsi="Times New Roman"/>
          <w:sz w:val="28"/>
          <w:szCs w:val="28"/>
          <w:lang w:val="uk-UA" w:eastAsia="ru-RU"/>
        </w:rPr>
        <w:t xml:space="preserve"> </w:t>
      </w:r>
      <w:r w:rsidRPr="0031289F">
        <w:rPr>
          <w:rFonts w:ascii="Times New Roman" w:eastAsia="Times New Roman" w:hAnsi="Times New Roman"/>
          <w:sz w:val="28"/>
          <w:szCs w:val="28"/>
          <w:lang w:eastAsia="ru-RU"/>
        </w:rPr>
        <w:t>імпульс дозволу поновлення і вихідна інформація змінюється на нову.</w:t>
      </w:r>
      <w:r w:rsidRPr="0031289F">
        <w:rPr>
          <w:rFonts w:ascii="Times New Roman" w:eastAsia="Times New Roman" w:hAnsi="Times New Roman"/>
          <w:sz w:val="28"/>
          <w:szCs w:val="28"/>
          <w:lang w:val="uk-UA" w:eastAsia="ru-RU"/>
        </w:rPr>
        <w:t xml:space="preserve"> Мікросхеми 74</w:t>
      </w:r>
      <w:r w:rsidRPr="0031289F">
        <w:rPr>
          <w:rFonts w:ascii="Times New Roman" w:eastAsia="Times New Roman" w:hAnsi="Times New Roman"/>
          <w:sz w:val="28"/>
          <w:szCs w:val="28"/>
          <w:lang w:eastAsia="ru-RU"/>
        </w:rPr>
        <w:t>HC</w:t>
      </w:r>
      <w:r w:rsidRPr="0031289F">
        <w:rPr>
          <w:rFonts w:ascii="Times New Roman" w:eastAsia="Times New Roman" w:hAnsi="Times New Roman"/>
          <w:sz w:val="28"/>
          <w:szCs w:val="28"/>
          <w:lang w:val="uk-UA" w:eastAsia="ru-RU"/>
        </w:rPr>
        <w:t>595 відповідають за управління світлодіодними стовпцями, вони живлять світлодіоди випливають струмом через струмообмежуючі резистори 330 Ом.</w:t>
      </w:r>
    </w:p>
    <w:p w:rsidR="0031289F" w:rsidRPr="0031289F" w:rsidRDefault="0031289F" w:rsidP="0031289F">
      <w:pPr>
        <w:spacing w:after="0" w:line="360" w:lineRule="auto"/>
        <w:ind w:firstLine="426"/>
        <w:jc w:val="both"/>
        <w:rPr>
          <w:rFonts w:ascii="Times New Roman" w:eastAsia="Times New Roman" w:hAnsi="Times New Roman"/>
          <w:sz w:val="28"/>
          <w:szCs w:val="28"/>
          <w:lang w:eastAsia="ru-RU"/>
        </w:rPr>
      </w:pPr>
      <w:r w:rsidRPr="0031289F">
        <w:rPr>
          <w:rFonts w:ascii="Times New Roman" w:eastAsia="Times New Roman" w:hAnsi="Times New Roman"/>
          <w:sz w:val="28"/>
          <w:szCs w:val="28"/>
          <w:lang w:eastAsia="ru-RU"/>
        </w:rPr>
        <w:t>Швидкість виведення інформації визначається станом перемичок Jmp1 і Jmp2 в</w:t>
      </w:r>
    </w:p>
    <w:p w:rsidR="0031289F" w:rsidRPr="0031289F" w:rsidRDefault="0031289F" w:rsidP="0031289F">
      <w:pPr>
        <w:spacing w:after="0" w:line="360" w:lineRule="auto"/>
        <w:jc w:val="both"/>
        <w:rPr>
          <w:rFonts w:ascii="Times New Roman" w:eastAsia="Times New Roman" w:hAnsi="Times New Roman"/>
          <w:sz w:val="28"/>
          <w:szCs w:val="28"/>
          <w:lang w:val="uk-UA" w:eastAsia="ru-RU"/>
        </w:rPr>
      </w:pPr>
      <w:r w:rsidRPr="0031289F">
        <w:rPr>
          <w:rFonts w:ascii="Times New Roman" w:eastAsia="Times New Roman" w:hAnsi="Times New Roman"/>
          <w:sz w:val="28"/>
          <w:szCs w:val="28"/>
          <w:lang w:eastAsia="ru-RU"/>
        </w:rPr>
        <w:t>наведеною нижче таблицею:</w:t>
      </w:r>
    </w:p>
    <w:p w:rsidR="0031289F" w:rsidRPr="0031289F" w:rsidRDefault="0031289F" w:rsidP="0031289F">
      <w:pPr>
        <w:spacing w:after="0" w:line="360" w:lineRule="auto"/>
        <w:jc w:val="both"/>
        <w:rPr>
          <w:rFonts w:ascii="Times New Roman" w:eastAsia="Times New Roman" w:hAnsi="Times New Roman"/>
          <w:sz w:val="28"/>
          <w:szCs w:val="28"/>
          <w:lang w:val="uk-UA" w:eastAsia="ru-RU"/>
        </w:rPr>
      </w:pPr>
    </w:p>
    <w:tbl>
      <w:tblPr>
        <w:tblStyle w:val="31"/>
        <w:tblW w:w="0" w:type="auto"/>
        <w:tblLook w:val="04A0" w:firstRow="1" w:lastRow="0" w:firstColumn="1" w:lastColumn="0" w:noHBand="0" w:noVBand="1"/>
      </w:tblPr>
      <w:tblGrid>
        <w:gridCol w:w="3060"/>
        <w:gridCol w:w="3049"/>
        <w:gridCol w:w="3178"/>
      </w:tblGrid>
      <w:tr w:rsidR="0031289F" w:rsidRPr="0031289F" w:rsidTr="005D3307">
        <w:tc>
          <w:tcPr>
            <w:tcW w:w="3560" w:type="dxa"/>
          </w:tcPr>
          <w:p w:rsidR="0031289F" w:rsidRPr="0031289F" w:rsidRDefault="0031289F" w:rsidP="0031289F">
            <w:pPr>
              <w:spacing w:line="360" w:lineRule="auto"/>
              <w:jc w:val="both"/>
              <w:rPr>
                <w:rFonts w:ascii="Times New Roman" w:eastAsia="Times New Roman" w:hAnsi="Times New Roman"/>
                <w:sz w:val="28"/>
                <w:szCs w:val="28"/>
                <w:lang w:val="uk-UA" w:eastAsia="ru-RU"/>
              </w:rPr>
            </w:pPr>
            <w:r w:rsidRPr="0031289F">
              <w:rPr>
                <w:rFonts w:ascii="Times New Roman" w:eastAsia="Times New Roman" w:hAnsi="Times New Roman"/>
                <w:sz w:val="28"/>
                <w:szCs w:val="28"/>
                <w:lang w:eastAsia="ru-RU"/>
              </w:rPr>
              <w:t> Jmp1</w:t>
            </w:r>
          </w:p>
        </w:tc>
        <w:tc>
          <w:tcPr>
            <w:tcW w:w="3561" w:type="dxa"/>
          </w:tcPr>
          <w:p w:rsidR="0031289F" w:rsidRPr="0031289F" w:rsidRDefault="0031289F" w:rsidP="0031289F">
            <w:pPr>
              <w:spacing w:line="360" w:lineRule="auto"/>
              <w:jc w:val="both"/>
              <w:rPr>
                <w:rFonts w:ascii="Times New Roman" w:eastAsia="Times New Roman" w:hAnsi="Times New Roman"/>
                <w:sz w:val="28"/>
                <w:szCs w:val="28"/>
                <w:lang w:val="uk-UA" w:eastAsia="ru-RU"/>
              </w:rPr>
            </w:pPr>
            <w:r w:rsidRPr="0031289F">
              <w:rPr>
                <w:rFonts w:ascii="Times New Roman" w:eastAsia="Times New Roman" w:hAnsi="Times New Roman"/>
                <w:sz w:val="28"/>
                <w:szCs w:val="28"/>
                <w:lang w:eastAsia="ru-RU"/>
              </w:rPr>
              <w:t>Jmp2</w:t>
            </w:r>
          </w:p>
        </w:tc>
        <w:tc>
          <w:tcPr>
            <w:tcW w:w="3561" w:type="dxa"/>
          </w:tcPr>
          <w:p w:rsidR="0031289F" w:rsidRPr="0031289F" w:rsidRDefault="0031289F" w:rsidP="0031289F">
            <w:pPr>
              <w:spacing w:line="360" w:lineRule="auto"/>
              <w:ind w:firstLine="426"/>
              <w:jc w:val="both"/>
              <w:rPr>
                <w:rFonts w:ascii="Times New Roman" w:eastAsia="Times New Roman" w:hAnsi="Times New Roman"/>
                <w:sz w:val="28"/>
                <w:szCs w:val="28"/>
                <w:lang w:val="uk-UA" w:eastAsia="ru-RU"/>
              </w:rPr>
            </w:pPr>
            <w:r w:rsidRPr="0031289F">
              <w:rPr>
                <w:rFonts w:ascii="Times New Roman" w:eastAsia="Times New Roman" w:hAnsi="Times New Roman"/>
                <w:sz w:val="28"/>
                <w:szCs w:val="28"/>
                <w:lang w:eastAsia="ru-RU"/>
              </w:rPr>
              <w:t>Швидкість виведення</w:t>
            </w:r>
          </w:p>
        </w:tc>
      </w:tr>
      <w:tr w:rsidR="0031289F" w:rsidRPr="0031289F" w:rsidTr="005D3307">
        <w:tc>
          <w:tcPr>
            <w:tcW w:w="3560" w:type="dxa"/>
          </w:tcPr>
          <w:p w:rsidR="0031289F" w:rsidRPr="0031289F" w:rsidRDefault="0031289F" w:rsidP="0031289F">
            <w:pPr>
              <w:spacing w:line="360" w:lineRule="auto"/>
              <w:jc w:val="center"/>
              <w:rPr>
                <w:rFonts w:ascii="Times New Roman" w:eastAsia="Times New Roman" w:hAnsi="Times New Roman"/>
                <w:sz w:val="28"/>
                <w:szCs w:val="28"/>
                <w:lang w:eastAsia="ru-RU"/>
              </w:rPr>
            </w:pPr>
            <w:r w:rsidRPr="0031289F">
              <w:rPr>
                <w:rFonts w:ascii="Times New Roman" w:eastAsia="Times New Roman" w:hAnsi="Times New Roman"/>
                <w:sz w:val="28"/>
                <w:szCs w:val="28"/>
                <w:lang w:eastAsia="ru-RU"/>
              </w:rPr>
              <w:t>-</w:t>
            </w:r>
          </w:p>
          <w:p w:rsidR="0031289F" w:rsidRPr="0031289F" w:rsidRDefault="0031289F" w:rsidP="0031289F">
            <w:pPr>
              <w:spacing w:line="360" w:lineRule="auto"/>
              <w:jc w:val="center"/>
              <w:rPr>
                <w:rFonts w:ascii="Times New Roman" w:eastAsia="Times New Roman" w:hAnsi="Times New Roman"/>
                <w:sz w:val="28"/>
                <w:szCs w:val="28"/>
                <w:lang w:val="uk-UA" w:eastAsia="ru-RU"/>
              </w:rPr>
            </w:pPr>
            <w:r w:rsidRPr="0031289F">
              <w:rPr>
                <w:rFonts w:ascii="Times New Roman" w:eastAsia="Times New Roman" w:hAnsi="Times New Roman"/>
                <w:sz w:val="28"/>
                <w:szCs w:val="28"/>
                <w:lang w:eastAsia="ru-RU"/>
              </w:rPr>
              <w:t>Х</w:t>
            </w:r>
          </w:p>
        </w:tc>
        <w:tc>
          <w:tcPr>
            <w:tcW w:w="3561" w:type="dxa"/>
          </w:tcPr>
          <w:p w:rsidR="0031289F" w:rsidRPr="0031289F" w:rsidRDefault="0031289F" w:rsidP="0031289F">
            <w:pPr>
              <w:spacing w:line="360" w:lineRule="auto"/>
              <w:jc w:val="center"/>
              <w:rPr>
                <w:rFonts w:ascii="Times New Roman" w:eastAsia="Times New Roman" w:hAnsi="Times New Roman"/>
                <w:sz w:val="28"/>
                <w:szCs w:val="28"/>
                <w:lang w:eastAsia="ru-RU"/>
              </w:rPr>
            </w:pPr>
            <w:r w:rsidRPr="0031289F">
              <w:rPr>
                <w:rFonts w:ascii="Times New Roman" w:eastAsia="Times New Roman" w:hAnsi="Times New Roman"/>
                <w:sz w:val="28"/>
                <w:szCs w:val="28"/>
                <w:lang w:eastAsia="ru-RU"/>
              </w:rPr>
              <w:t>-</w:t>
            </w:r>
          </w:p>
          <w:p w:rsidR="0031289F" w:rsidRPr="0031289F" w:rsidRDefault="0031289F" w:rsidP="0031289F">
            <w:pPr>
              <w:spacing w:line="360" w:lineRule="auto"/>
              <w:jc w:val="center"/>
              <w:rPr>
                <w:rFonts w:ascii="Times New Roman" w:eastAsia="Times New Roman" w:hAnsi="Times New Roman"/>
                <w:sz w:val="28"/>
                <w:szCs w:val="28"/>
                <w:lang w:val="uk-UA" w:eastAsia="ru-RU"/>
              </w:rPr>
            </w:pPr>
            <w:r w:rsidRPr="0031289F">
              <w:rPr>
                <w:rFonts w:ascii="Times New Roman" w:eastAsia="Times New Roman" w:hAnsi="Times New Roman"/>
                <w:sz w:val="28"/>
                <w:szCs w:val="28"/>
                <w:lang w:eastAsia="ru-RU"/>
              </w:rPr>
              <w:t>-</w:t>
            </w:r>
          </w:p>
        </w:tc>
        <w:tc>
          <w:tcPr>
            <w:tcW w:w="3561" w:type="dxa"/>
          </w:tcPr>
          <w:p w:rsidR="0031289F" w:rsidRPr="0031289F" w:rsidRDefault="0031289F" w:rsidP="0031289F">
            <w:pPr>
              <w:spacing w:line="360" w:lineRule="auto"/>
              <w:jc w:val="center"/>
              <w:rPr>
                <w:rFonts w:ascii="Times New Roman" w:eastAsia="Times New Roman" w:hAnsi="Times New Roman"/>
                <w:sz w:val="28"/>
                <w:szCs w:val="28"/>
                <w:lang w:eastAsia="ru-RU"/>
              </w:rPr>
            </w:pPr>
            <w:r w:rsidRPr="0031289F">
              <w:rPr>
                <w:rFonts w:ascii="Times New Roman" w:eastAsia="Times New Roman" w:hAnsi="Times New Roman"/>
                <w:sz w:val="28"/>
                <w:szCs w:val="28"/>
                <w:lang w:val="uk-UA" w:eastAsia="ru-RU"/>
              </w:rPr>
              <w:t>П</w:t>
            </w:r>
            <w:r w:rsidRPr="0031289F">
              <w:rPr>
                <w:rFonts w:ascii="Times New Roman" w:eastAsia="Times New Roman" w:hAnsi="Times New Roman"/>
                <w:sz w:val="28"/>
                <w:szCs w:val="28"/>
                <w:lang w:eastAsia="ru-RU"/>
              </w:rPr>
              <w:t>овільна</w:t>
            </w:r>
          </w:p>
          <w:p w:rsidR="0031289F" w:rsidRPr="0031289F" w:rsidRDefault="0031289F" w:rsidP="0031289F">
            <w:pPr>
              <w:spacing w:line="360" w:lineRule="auto"/>
              <w:jc w:val="center"/>
              <w:rPr>
                <w:rFonts w:ascii="Times New Roman" w:eastAsia="Times New Roman" w:hAnsi="Times New Roman"/>
                <w:sz w:val="28"/>
                <w:szCs w:val="28"/>
                <w:lang w:val="uk-UA" w:eastAsia="ru-RU"/>
              </w:rPr>
            </w:pPr>
          </w:p>
        </w:tc>
      </w:tr>
      <w:tr w:rsidR="0031289F" w:rsidRPr="0031289F" w:rsidTr="005D3307">
        <w:tc>
          <w:tcPr>
            <w:tcW w:w="3560" w:type="dxa"/>
          </w:tcPr>
          <w:p w:rsidR="0031289F" w:rsidRPr="0031289F" w:rsidRDefault="0031289F" w:rsidP="0031289F">
            <w:pPr>
              <w:spacing w:line="360" w:lineRule="auto"/>
              <w:jc w:val="center"/>
              <w:rPr>
                <w:rFonts w:ascii="Times New Roman" w:eastAsia="Times New Roman" w:hAnsi="Times New Roman"/>
                <w:sz w:val="28"/>
                <w:szCs w:val="28"/>
                <w:lang w:val="uk-UA" w:eastAsia="ru-RU"/>
              </w:rPr>
            </w:pPr>
            <w:r w:rsidRPr="0031289F">
              <w:rPr>
                <w:rFonts w:ascii="Times New Roman" w:eastAsia="Times New Roman" w:hAnsi="Times New Roman"/>
                <w:sz w:val="28"/>
                <w:szCs w:val="28"/>
                <w:lang w:eastAsia="ru-RU"/>
              </w:rPr>
              <w:t>-</w:t>
            </w:r>
          </w:p>
        </w:tc>
        <w:tc>
          <w:tcPr>
            <w:tcW w:w="3561" w:type="dxa"/>
          </w:tcPr>
          <w:p w:rsidR="0031289F" w:rsidRPr="0031289F" w:rsidRDefault="0031289F" w:rsidP="0031289F">
            <w:pPr>
              <w:spacing w:line="360" w:lineRule="auto"/>
              <w:jc w:val="center"/>
              <w:rPr>
                <w:rFonts w:ascii="Times New Roman" w:eastAsia="Times New Roman" w:hAnsi="Times New Roman"/>
                <w:sz w:val="28"/>
                <w:szCs w:val="28"/>
                <w:lang w:val="uk-UA" w:eastAsia="ru-RU"/>
              </w:rPr>
            </w:pPr>
            <w:r w:rsidRPr="0031289F">
              <w:rPr>
                <w:rFonts w:ascii="Times New Roman" w:eastAsia="Times New Roman" w:hAnsi="Times New Roman"/>
                <w:sz w:val="28"/>
                <w:szCs w:val="28"/>
                <w:lang w:eastAsia="ru-RU"/>
              </w:rPr>
              <w:t>Х</w:t>
            </w:r>
          </w:p>
        </w:tc>
        <w:tc>
          <w:tcPr>
            <w:tcW w:w="3561" w:type="dxa"/>
          </w:tcPr>
          <w:p w:rsidR="0031289F" w:rsidRPr="0031289F" w:rsidRDefault="0031289F" w:rsidP="0031289F">
            <w:pPr>
              <w:spacing w:line="360" w:lineRule="auto"/>
              <w:jc w:val="center"/>
              <w:rPr>
                <w:rFonts w:ascii="Times New Roman" w:eastAsia="Times New Roman" w:hAnsi="Times New Roman"/>
                <w:sz w:val="28"/>
                <w:szCs w:val="28"/>
                <w:lang w:val="uk-UA" w:eastAsia="ru-RU"/>
              </w:rPr>
            </w:pPr>
            <w:r w:rsidRPr="0031289F">
              <w:rPr>
                <w:rFonts w:ascii="Times New Roman" w:eastAsia="Times New Roman" w:hAnsi="Times New Roman"/>
                <w:sz w:val="28"/>
                <w:szCs w:val="28"/>
                <w:lang w:eastAsia="ru-RU"/>
              </w:rPr>
              <w:t>Середня</w:t>
            </w:r>
          </w:p>
        </w:tc>
      </w:tr>
      <w:tr w:rsidR="0031289F" w:rsidRPr="0031289F" w:rsidTr="005D3307">
        <w:tc>
          <w:tcPr>
            <w:tcW w:w="3560" w:type="dxa"/>
          </w:tcPr>
          <w:p w:rsidR="0031289F" w:rsidRPr="0031289F" w:rsidRDefault="0031289F" w:rsidP="0031289F">
            <w:pPr>
              <w:spacing w:line="360" w:lineRule="auto"/>
              <w:jc w:val="center"/>
              <w:rPr>
                <w:rFonts w:ascii="Times New Roman" w:eastAsia="Times New Roman" w:hAnsi="Times New Roman"/>
                <w:sz w:val="28"/>
                <w:szCs w:val="28"/>
                <w:lang w:val="uk-UA" w:eastAsia="ru-RU"/>
              </w:rPr>
            </w:pPr>
            <w:r w:rsidRPr="0031289F">
              <w:rPr>
                <w:rFonts w:ascii="Times New Roman" w:eastAsia="Times New Roman" w:hAnsi="Times New Roman"/>
                <w:sz w:val="28"/>
                <w:szCs w:val="28"/>
                <w:lang w:eastAsia="ru-RU"/>
              </w:rPr>
              <w:t>Х</w:t>
            </w:r>
          </w:p>
        </w:tc>
        <w:tc>
          <w:tcPr>
            <w:tcW w:w="3561" w:type="dxa"/>
          </w:tcPr>
          <w:p w:rsidR="0031289F" w:rsidRPr="0031289F" w:rsidRDefault="0031289F" w:rsidP="0031289F">
            <w:pPr>
              <w:spacing w:line="360" w:lineRule="auto"/>
              <w:jc w:val="center"/>
              <w:rPr>
                <w:rFonts w:ascii="Times New Roman" w:eastAsia="Times New Roman" w:hAnsi="Times New Roman"/>
                <w:sz w:val="28"/>
                <w:szCs w:val="28"/>
                <w:lang w:val="uk-UA" w:eastAsia="ru-RU"/>
              </w:rPr>
            </w:pPr>
            <w:r w:rsidRPr="0031289F">
              <w:rPr>
                <w:rFonts w:ascii="Times New Roman" w:eastAsia="Times New Roman" w:hAnsi="Times New Roman"/>
                <w:sz w:val="28"/>
                <w:szCs w:val="28"/>
                <w:lang w:eastAsia="ru-RU"/>
              </w:rPr>
              <w:t>Х</w:t>
            </w:r>
          </w:p>
        </w:tc>
        <w:tc>
          <w:tcPr>
            <w:tcW w:w="3561" w:type="dxa"/>
          </w:tcPr>
          <w:p w:rsidR="0031289F" w:rsidRPr="0031289F" w:rsidRDefault="0031289F" w:rsidP="0031289F">
            <w:pPr>
              <w:spacing w:line="360" w:lineRule="auto"/>
              <w:jc w:val="center"/>
              <w:rPr>
                <w:rFonts w:ascii="Times New Roman" w:eastAsia="Times New Roman" w:hAnsi="Times New Roman"/>
                <w:sz w:val="28"/>
                <w:szCs w:val="28"/>
                <w:lang w:val="uk-UA" w:eastAsia="ru-RU"/>
              </w:rPr>
            </w:pPr>
            <w:r w:rsidRPr="0031289F">
              <w:rPr>
                <w:rFonts w:ascii="Times New Roman" w:eastAsia="Times New Roman" w:hAnsi="Times New Roman"/>
                <w:sz w:val="28"/>
                <w:szCs w:val="28"/>
                <w:lang w:eastAsia="ru-RU"/>
              </w:rPr>
              <w:t>Швидка</w:t>
            </w:r>
          </w:p>
        </w:tc>
      </w:tr>
    </w:tbl>
    <w:p w:rsidR="0031289F" w:rsidRPr="0031289F" w:rsidRDefault="0031289F" w:rsidP="0031289F">
      <w:pPr>
        <w:spacing w:after="0" w:line="360" w:lineRule="auto"/>
        <w:jc w:val="both"/>
        <w:rPr>
          <w:rFonts w:ascii="Times New Roman" w:eastAsia="Times New Roman" w:hAnsi="Times New Roman"/>
          <w:sz w:val="28"/>
          <w:szCs w:val="28"/>
          <w:lang w:val="uk-UA" w:eastAsia="ru-RU"/>
        </w:rPr>
      </w:pPr>
    </w:p>
    <w:p w:rsidR="0031289F" w:rsidRPr="0031289F" w:rsidRDefault="0031289F" w:rsidP="0031289F">
      <w:pPr>
        <w:spacing w:after="0" w:line="360" w:lineRule="auto"/>
        <w:ind w:firstLine="426"/>
        <w:jc w:val="both"/>
        <w:rPr>
          <w:rFonts w:ascii="Times New Roman" w:eastAsia="Times New Roman" w:hAnsi="Times New Roman"/>
          <w:sz w:val="28"/>
          <w:szCs w:val="28"/>
          <w:lang w:eastAsia="ru-RU"/>
        </w:rPr>
      </w:pPr>
      <w:r w:rsidRPr="0031289F">
        <w:rPr>
          <w:rFonts w:ascii="Times New Roman" w:eastAsia="Times New Roman" w:hAnsi="Times New Roman"/>
          <w:sz w:val="28"/>
          <w:szCs w:val="28"/>
          <w:lang w:eastAsia="ru-RU"/>
        </w:rPr>
        <w:t> Х - контакти замкнуті</w:t>
      </w:r>
    </w:p>
    <w:p w:rsidR="0031289F" w:rsidRPr="0031289F" w:rsidRDefault="0031289F" w:rsidP="0031289F">
      <w:pPr>
        <w:spacing w:after="0" w:line="360" w:lineRule="auto"/>
        <w:ind w:firstLine="426"/>
        <w:jc w:val="both"/>
        <w:rPr>
          <w:rFonts w:ascii="Times New Roman" w:eastAsia="Times New Roman" w:hAnsi="Times New Roman"/>
          <w:sz w:val="28"/>
          <w:szCs w:val="28"/>
          <w:lang w:eastAsia="ru-RU"/>
        </w:rPr>
      </w:pPr>
      <w:r w:rsidRPr="0031289F">
        <w:rPr>
          <w:rFonts w:ascii="Times New Roman" w:eastAsia="Times New Roman" w:hAnsi="Times New Roman"/>
          <w:sz w:val="28"/>
          <w:szCs w:val="28"/>
          <w:lang w:eastAsia="ru-RU"/>
        </w:rPr>
        <w:t> - - Контакти розімкнуті</w:t>
      </w:r>
    </w:p>
    <w:p w:rsidR="0031289F" w:rsidRPr="0031289F" w:rsidRDefault="0031289F" w:rsidP="0031289F">
      <w:pPr>
        <w:spacing w:after="0" w:line="360" w:lineRule="auto"/>
        <w:ind w:firstLine="426"/>
        <w:jc w:val="both"/>
        <w:rPr>
          <w:rFonts w:ascii="Times New Roman" w:eastAsia="Times New Roman" w:hAnsi="Times New Roman"/>
          <w:sz w:val="28"/>
          <w:szCs w:val="28"/>
          <w:lang w:val="uk-UA" w:eastAsia="ru-RU"/>
        </w:rPr>
      </w:pPr>
    </w:p>
    <w:p w:rsidR="0031289F" w:rsidRPr="0031289F" w:rsidRDefault="0031289F" w:rsidP="0031289F">
      <w:pPr>
        <w:spacing w:after="0" w:line="360" w:lineRule="auto"/>
        <w:ind w:firstLine="426"/>
        <w:jc w:val="both"/>
        <w:rPr>
          <w:rFonts w:ascii="Times New Roman" w:eastAsia="Times New Roman" w:hAnsi="Times New Roman"/>
          <w:sz w:val="28"/>
          <w:szCs w:val="28"/>
          <w:lang w:val="uk-UA" w:eastAsia="ru-RU"/>
        </w:rPr>
      </w:pPr>
      <w:r w:rsidRPr="0031289F">
        <w:rPr>
          <w:rFonts w:ascii="Times New Roman" w:eastAsia="Times New Roman" w:hAnsi="Times New Roman"/>
          <w:sz w:val="28"/>
          <w:szCs w:val="28"/>
          <w:lang w:eastAsia="ru-RU"/>
        </w:rPr>
        <w:t xml:space="preserve">Значення </w:t>
      </w:r>
      <w:r w:rsidRPr="0031289F">
        <w:rPr>
          <w:rFonts w:ascii="Times New Roman" w:eastAsia="Times New Roman" w:hAnsi="Times New Roman"/>
          <w:sz w:val="28"/>
          <w:szCs w:val="28"/>
          <w:lang w:val="uk-UA" w:eastAsia="ru-RU"/>
        </w:rPr>
        <w:t>струмообмежуючих</w:t>
      </w:r>
      <w:r w:rsidRPr="0031289F">
        <w:rPr>
          <w:rFonts w:ascii="Times New Roman" w:eastAsia="Times New Roman" w:hAnsi="Times New Roman"/>
          <w:sz w:val="28"/>
          <w:szCs w:val="28"/>
          <w:lang w:eastAsia="ru-RU"/>
        </w:rPr>
        <w:t xml:space="preserve"> резисторів рядків слід вибирати виходячи з конкретного типу</w:t>
      </w:r>
      <w:r w:rsidRPr="0031289F">
        <w:rPr>
          <w:rFonts w:ascii="Times New Roman" w:eastAsia="Times New Roman" w:hAnsi="Times New Roman"/>
          <w:sz w:val="28"/>
          <w:szCs w:val="28"/>
          <w:lang w:val="uk-UA" w:eastAsia="ru-RU"/>
        </w:rPr>
        <w:t xml:space="preserve"> </w:t>
      </w:r>
      <w:r w:rsidRPr="0031289F">
        <w:rPr>
          <w:rFonts w:ascii="Times New Roman" w:eastAsia="Times New Roman" w:hAnsi="Times New Roman"/>
          <w:sz w:val="28"/>
          <w:szCs w:val="28"/>
          <w:lang w:eastAsia="ru-RU"/>
        </w:rPr>
        <w:t>світлодіодів. При цьому також необхідно керуватися тим, що максимально</w:t>
      </w:r>
      <w:r w:rsidRPr="0031289F">
        <w:rPr>
          <w:rFonts w:ascii="Times New Roman" w:eastAsia="Times New Roman" w:hAnsi="Times New Roman"/>
          <w:sz w:val="28"/>
          <w:szCs w:val="28"/>
          <w:lang w:val="uk-UA" w:eastAsia="ru-RU"/>
        </w:rPr>
        <w:t xml:space="preserve"> </w:t>
      </w:r>
      <w:r w:rsidRPr="0031289F">
        <w:rPr>
          <w:rFonts w:ascii="Times New Roman" w:eastAsia="Times New Roman" w:hAnsi="Times New Roman"/>
          <w:sz w:val="28"/>
          <w:szCs w:val="28"/>
          <w:lang w:eastAsia="ru-RU"/>
        </w:rPr>
        <w:t xml:space="preserve">допустимий струм через одну мікросхему 74HC595 не повинен досягати значення 70мА. </w:t>
      </w:r>
    </w:p>
    <w:p w:rsidR="0031289F" w:rsidRPr="0031289F" w:rsidRDefault="0031289F" w:rsidP="0031289F">
      <w:pPr>
        <w:spacing w:after="0" w:line="360" w:lineRule="auto"/>
        <w:ind w:firstLine="426"/>
        <w:jc w:val="both"/>
        <w:rPr>
          <w:rFonts w:ascii="Times New Roman" w:eastAsia="Times New Roman" w:hAnsi="Times New Roman"/>
          <w:sz w:val="28"/>
          <w:szCs w:val="28"/>
          <w:lang w:eastAsia="ru-RU"/>
        </w:rPr>
      </w:pPr>
      <w:r w:rsidRPr="0031289F">
        <w:rPr>
          <w:rFonts w:ascii="Times New Roman" w:eastAsia="Times New Roman" w:hAnsi="Times New Roman"/>
          <w:sz w:val="28"/>
          <w:szCs w:val="28"/>
          <w:lang w:val="uk-UA" w:eastAsia="ru-RU"/>
        </w:rPr>
        <w:t xml:space="preserve">Якщо необхідно отримати великий струм живлення світлодіодів, то можна виходи з мікросхем зсувних регістрів підключити до додаткових транзисторним ключам, через які живляться світлодіоди. </w:t>
      </w:r>
      <w:r w:rsidRPr="0031289F">
        <w:rPr>
          <w:rFonts w:ascii="Times New Roman" w:eastAsia="Times New Roman" w:hAnsi="Times New Roman"/>
          <w:sz w:val="28"/>
          <w:szCs w:val="28"/>
          <w:lang w:eastAsia="ru-RU"/>
        </w:rPr>
        <w:t>Іноді потрібно зробити світлодіодну матрицю великих розмірів. В</w:t>
      </w:r>
      <w:r w:rsidRPr="0031289F">
        <w:rPr>
          <w:rFonts w:ascii="Times New Roman" w:eastAsia="Times New Roman" w:hAnsi="Times New Roman"/>
          <w:sz w:val="28"/>
          <w:szCs w:val="28"/>
          <w:lang w:val="uk-UA" w:eastAsia="ru-RU"/>
        </w:rPr>
        <w:t xml:space="preserve"> </w:t>
      </w:r>
      <w:r w:rsidRPr="0031289F">
        <w:rPr>
          <w:rFonts w:ascii="Times New Roman" w:eastAsia="Times New Roman" w:hAnsi="Times New Roman"/>
          <w:sz w:val="28"/>
          <w:szCs w:val="28"/>
          <w:lang w:eastAsia="ru-RU"/>
        </w:rPr>
        <w:t>цьому випадку світлодіоди включаються в групи, а кожна така група підключається замість</w:t>
      </w:r>
      <w:r w:rsidRPr="0031289F">
        <w:rPr>
          <w:rFonts w:ascii="Times New Roman" w:eastAsia="Times New Roman" w:hAnsi="Times New Roman"/>
          <w:sz w:val="28"/>
          <w:szCs w:val="28"/>
          <w:lang w:val="uk-UA" w:eastAsia="ru-RU"/>
        </w:rPr>
        <w:t xml:space="preserve"> </w:t>
      </w:r>
      <w:r w:rsidRPr="0031289F">
        <w:rPr>
          <w:rFonts w:ascii="Times New Roman" w:eastAsia="Times New Roman" w:hAnsi="Times New Roman"/>
          <w:sz w:val="28"/>
          <w:szCs w:val="28"/>
          <w:lang w:eastAsia="ru-RU"/>
        </w:rPr>
        <w:t>одного пікселя матриці.</w:t>
      </w:r>
    </w:p>
    <w:p w:rsidR="0031289F" w:rsidRPr="0031289F" w:rsidRDefault="0031289F" w:rsidP="0031289F">
      <w:pPr>
        <w:spacing w:after="0" w:line="360" w:lineRule="auto"/>
        <w:ind w:firstLine="426"/>
        <w:jc w:val="both"/>
        <w:rPr>
          <w:rFonts w:ascii="Times New Roman" w:eastAsia="Times New Roman" w:hAnsi="Times New Roman"/>
          <w:sz w:val="28"/>
          <w:szCs w:val="28"/>
          <w:lang w:eastAsia="ru-RU"/>
        </w:rPr>
      </w:pPr>
      <w:r w:rsidRPr="0031289F">
        <w:rPr>
          <w:rFonts w:ascii="Times New Roman" w:eastAsia="Times New Roman" w:hAnsi="Times New Roman"/>
          <w:sz w:val="28"/>
          <w:szCs w:val="28"/>
          <w:lang w:eastAsia="ru-RU"/>
        </w:rPr>
        <w:t>Після подачі напруги живлення схема чекає 2 секунди. Цей час необхідний для</w:t>
      </w:r>
      <w:r w:rsidRPr="0031289F">
        <w:rPr>
          <w:rFonts w:ascii="Times New Roman" w:eastAsia="Times New Roman" w:hAnsi="Times New Roman"/>
          <w:sz w:val="28"/>
          <w:szCs w:val="28"/>
          <w:lang w:val="uk-UA" w:eastAsia="ru-RU"/>
        </w:rPr>
        <w:t xml:space="preserve"> </w:t>
      </w:r>
      <w:r w:rsidRPr="0031289F">
        <w:rPr>
          <w:rFonts w:ascii="Times New Roman" w:eastAsia="Times New Roman" w:hAnsi="Times New Roman"/>
          <w:sz w:val="28"/>
          <w:szCs w:val="28"/>
          <w:lang w:eastAsia="ru-RU"/>
        </w:rPr>
        <w:t xml:space="preserve">самоініціалізаціі клавіатури (якщо звичайно вона підключена). </w:t>
      </w:r>
      <w:r w:rsidRPr="0031289F">
        <w:rPr>
          <w:rFonts w:ascii="Times New Roman" w:eastAsia="Times New Roman" w:hAnsi="Times New Roman"/>
          <w:sz w:val="28"/>
          <w:szCs w:val="28"/>
          <w:lang w:val="uk-UA" w:eastAsia="ru-RU"/>
        </w:rPr>
        <w:t>П</w:t>
      </w:r>
      <w:r w:rsidRPr="0031289F">
        <w:rPr>
          <w:rFonts w:ascii="Times New Roman" w:eastAsia="Times New Roman" w:hAnsi="Times New Roman"/>
          <w:sz w:val="28"/>
          <w:szCs w:val="28"/>
          <w:lang w:eastAsia="ru-RU"/>
        </w:rPr>
        <w:t>отім починається</w:t>
      </w:r>
    </w:p>
    <w:p w:rsidR="0031289F" w:rsidRPr="0031289F" w:rsidRDefault="0031289F" w:rsidP="0031289F">
      <w:pPr>
        <w:spacing w:after="0" w:line="360" w:lineRule="auto"/>
        <w:jc w:val="both"/>
        <w:rPr>
          <w:rFonts w:ascii="Times New Roman" w:eastAsia="Times New Roman" w:hAnsi="Times New Roman"/>
          <w:sz w:val="28"/>
          <w:szCs w:val="28"/>
          <w:lang w:eastAsia="ru-RU"/>
        </w:rPr>
      </w:pPr>
      <w:r w:rsidRPr="0031289F">
        <w:rPr>
          <w:rFonts w:ascii="Times New Roman" w:eastAsia="Times New Roman" w:hAnsi="Times New Roman"/>
          <w:sz w:val="28"/>
          <w:szCs w:val="28"/>
          <w:lang w:eastAsia="ru-RU"/>
        </w:rPr>
        <w:t>відтворення записаного в пам'ять тексту. Щоб змінити цю тексту підключіть</w:t>
      </w:r>
    </w:p>
    <w:p w:rsidR="0031289F" w:rsidRPr="0031289F" w:rsidRDefault="0031289F" w:rsidP="0031289F">
      <w:pPr>
        <w:spacing w:after="0" w:line="360" w:lineRule="auto"/>
        <w:jc w:val="both"/>
        <w:rPr>
          <w:rFonts w:ascii="Times New Roman" w:eastAsia="Times New Roman" w:hAnsi="Times New Roman"/>
          <w:sz w:val="28"/>
          <w:szCs w:val="28"/>
          <w:lang w:val="uk-UA" w:eastAsia="ru-RU"/>
        </w:rPr>
      </w:pPr>
      <w:r w:rsidRPr="0031289F">
        <w:rPr>
          <w:rFonts w:ascii="Times New Roman" w:eastAsia="Times New Roman" w:hAnsi="Times New Roman"/>
          <w:sz w:val="28"/>
          <w:szCs w:val="28"/>
          <w:lang w:eastAsia="ru-RU"/>
        </w:rPr>
        <w:t>клавіатуру до схеми. Щоб уникнути помилок в роботі пристрою підключайте клавіатуру до</w:t>
      </w:r>
      <w:r w:rsidRPr="0031289F">
        <w:rPr>
          <w:rFonts w:ascii="Times New Roman" w:eastAsia="Times New Roman" w:hAnsi="Times New Roman"/>
          <w:sz w:val="28"/>
          <w:szCs w:val="28"/>
          <w:lang w:val="uk-UA" w:eastAsia="ru-RU"/>
        </w:rPr>
        <w:t xml:space="preserve"> </w:t>
      </w:r>
      <w:r w:rsidRPr="0031289F">
        <w:rPr>
          <w:rFonts w:ascii="Times New Roman" w:eastAsia="Times New Roman" w:hAnsi="Times New Roman"/>
          <w:sz w:val="28"/>
          <w:szCs w:val="28"/>
          <w:lang w:eastAsia="ru-RU"/>
        </w:rPr>
        <w:t>подачі живлення на пристрій.</w:t>
      </w:r>
    </w:p>
    <w:p w:rsidR="0031289F" w:rsidRPr="0031289F" w:rsidRDefault="0031289F" w:rsidP="0031289F">
      <w:pPr>
        <w:spacing w:after="0" w:line="360" w:lineRule="auto"/>
        <w:jc w:val="both"/>
        <w:rPr>
          <w:rFonts w:ascii="Times New Roman" w:eastAsia="Times New Roman" w:hAnsi="Times New Roman"/>
          <w:sz w:val="28"/>
          <w:szCs w:val="28"/>
          <w:lang w:val="uk-UA" w:eastAsia="ru-RU"/>
        </w:rPr>
      </w:pPr>
    </w:p>
    <w:p w:rsidR="0031289F" w:rsidRPr="0031289F" w:rsidRDefault="0031289F" w:rsidP="0031289F">
      <w:pPr>
        <w:spacing w:after="0" w:line="360" w:lineRule="auto"/>
        <w:ind w:firstLine="426"/>
        <w:jc w:val="both"/>
        <w:rPr>
          <w:rFonts w:ascii="Times New Roman" w:eastAsia="Times New Roman" w:hAnsi="Times New Roman"/>
          <w:sz w:val="28"/>
          <w:szCs w:val="28"/>
          <w:lang w:val="uk-UA" w:eastAsia="ru-RU"/>
        </w:rPr>
      </w:pPr>
      <w:r w:rsidRPr="0031289F">
        <w:rPr>
          <w:rFonts w:ascii="Times New Roman" w:eastAsia="Times New Roman" w:hAnsi="Times New Roman"/>
          <w:sz w:val="28"/>
          <w:szCs w:val="28"/>
          <w:lang w:eastAsia="ru-RU"/>
        </w:rPr>
        <w:t>Всі клавіші клавіатури можна поділити на 3 категорії (див. Рис.</w:t>
      </w:r>
      <w:r w:rsidRPr="0031289F">
        <w:rPr>
          <w:rFonts w:ascii="Times New Roman" w:eastAsia="Times New Roman" w:hAnsi="Times New Roman"/>
          <w:sz w:val="28"/>
          <w:szCs w:val="28"/>
          <w:lang w:val="uk-UA" w:eastAsia="ru-RU"/>
        </w:rPr>
        <w:t>3</w:t>
      </w:r>
      <w:r w:rsidRPr="0031289F">
        <w:rPr>
          <w:rFonts w:ascii="Times New Roman" w:eastAsia="Times New Roman" w:hAnsi="Times New Roman"/>
          <w:sz w:val="28"/>
          <w:szCs w:val="28"/>
          <w:lang w:eastAsia="ru-RU"/>
        </w:rPr>
        <w:t>):</w:t>
      </w:r>
    </w:p>
    <w:p w:rsidR="0031289F" w:rsidRPr="0031289F" w:rsidRDefault="0031289F" w:rsidP="0031289F">
      <w:pPr>
        <w:spacing w:after="0" w:line="360" w:lineRule="auto"/>
        <w:ind w:firstLine="426"/>
        <w:jc w:val="center"/>
        <w:rPr>
          <w:rFonts w:ascii="Times New Roman" w:eastAsia="Times New Roman" w:hAnsi="Times New Roman"/>
          <w:sz w:val="28"/>
          <w:szCs w:val="28"/>
          <w:lang w:val="uk-UA" w:eastAsia="ru-RU"/>
        </w:rPr>
      </w:pPr>
      <w:r w:rsidRPr="0031289F">
        <w:rPr>
          <w:rFonts w:ascii="Times New Roman" w:eastAsia="Times New Roman" w:hAnsi="Times New Roman"/>
          <w:noProof/>
          <w:sz w:val="28"/>
          <w:szCs w:val="28"/>
          <w:lang w:val="uk-UA" w:eastAsia="uk-UA"/>
        </w:rPr>
        <w:drawing>
          <wp:inline distT="0" distB="0" distL="0" distR="0" wp14:anchorId="33D92367" wp14:editId="2C2FF398">
            <wp:extent cx="4606290" cy="1449070"/>
            <wp:effectExtent l="19050" t="0" r="3810" b="0"/>
            <wp:docPr id="189" name="Рисунок 189" descr="C:\Users\Дмитро\Desktop\Без імен3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Дмитро\Desktop\Без імен3і.jpg"/>
                    <pic:cNvPicPr>
                      <a:picLocks noChangeAspect="1" noChangeArrowheads="1"/>
                    </pic:cNvPicPr>
                  </pic:nvPicPr>
                  <pic:blipFill>
                    <a:blip r:embed="rId9"/>
                    <a:srcRect/>
                    <a:stretch>
                      <a:fillRect/>
                    </a:stretch>
                  </pic:blipFill>
                  <pic:spPr bwMode="auto">
                    <a:xfrm>
                      <a:off x="0" y="0"/>
                      <a:ext cx="4606290" cy="1449070"/>
                    </a:xfrm>
                    <a:prstGeom prst="rect">
                      <a:avLst/>
                    </a:prstGeom>
                    <a:noFill/>
                    <a:ln w="9525">
                      <a:noFill/>
                      <a:miter lim="800000"/>
                      <a:headEnd/>
                      <a:tailEnd/>
                    </a:ln>
                  </pic:spPr>
                </pic:pic>
              </a:graphicData>
            </a:graphic>
          </wp:inline>
        </w:drawing>
      </w:r>
    </w:p>
    <w:p w:rsidR="0031289F" w:rsidRPr="0031289F" w:rsidRDefault="0031289F" w:rsidP="0031289F">
      <w:pPr>
        <w:spacing w:after="0" w:line="360" w:lineRule="auto"/>
        <w:ind w:firstLine="426"/>
        <w:jc w:val="center"/>
        <w:rPr>
          <w:rFonts w:ascii="Times New Roman" w:eastAsia="Times New Roman" w:hAnsi="Times New Roman"/>
          <w:sz w:val="28"/>
          <w:szCs w:val="28"/>
          <w:lang w:val="uk-UA" w:eastAsia="ru-RU"/>
        </w:rPr>
      </w:pPr>
      <w:r w:rsidRPr="0031289F">
        <w:rPr>
          <w:rFonts w:ascii="Times New Roman" w:eastAsia="Times New Roman" w:hAnsi="Times New Roman"/>
          <w:sz w:val="28"/>
          <w:szCs w:val="28"/>
          <w:lang w:val="uk-UA" w:eastAsia="ru-RU"/>
        </w:rPr>
        <w:t>Рис.3 Використовуємі клавіши</w:t>
      </w:r>
    </w:p>
    <w:p w:rsidR="0031289F" w:rsidRPr="0031289F" w:rsidRDefault="0031289F" w:rsidP="0031289F">
      <w:pPr>
        <w:spacing w:after="0" w:line="360" w:lineRule="auto"/>
        <w:ind w:firstLine="426"/>
        <w:jc w:val="center"/>
        <w:rPr>
          <w:rFonts w:ascii="Times New Roman" w:eastAsia="Times New Roman" w:hAnsi="Times New Roman"/>
          <w:sz w:val="28"/>
          <w:szCs w:val="28"/>
          <w:lang w:val="uk-UA" w:eastAsia="ru-RU"/>
        </w:rPr>
      </w:pPr>
    </w:p>
    <w:p w:rsidR="0031289F" w:rsidRPr="0031289F" w:rsidRDefault="0031289F" w:rsidP="0031289F">
      <w:pPr>
        <w:spacing w:after="0" w:line="360" w:lineRule="auto"/>
        <w:ind w:firstLine="426"/>
        <w:jc w:val="both"/>
        <w:rPr>
          <w:rFonts w:ascii="Times New Roman" w:eastAsia="Times New Roman" w:hAnsi="Times New Roman"/>
          <w:sz w:val="28"/>
          <w:szCs w:val="28"/>
          <w:lang w:val="uk-UA" w:eastAsia="ru-RU"/>
        </w:rPr>
      </w:pPr>
      <w:r w:rsidRPr="0031289F">
        <w:rPr>
          <w:rFonts w:ascii="Times New Roman" w:eastAsia="Times New Roman" w:hAnsi="Times New Roman"/>
          <w:sz w:val="28"/>
          <w:szCs w:val="28"/>
          <w:lang w:val="uk-UA" w:eastAsia="ru-RU"/>
        </w:rPr>
        <w:t>1.</w:t>
      </w:r>
      <w:r w:rsidRPr="0031289F">
        <w:rPr>
          <w:rFonts w:ascii="Times New Roman" w:eastAsia="Times New Roman" w:hAnsi="Times New Roman"/>
          <w:b/>
          <w:sz w:val="28"/>
          <w:szCs w:val="28"/>
          <w:u w:val="single"/>
          <w:lang w:val="uk-UA" w:eastAsia="ru-RU"/>
        </w:rPr>
        <w:t>Функціональние клавіші</w:t>
      </w:r>
      <w:r w:rsidRPr="0031289F">
        <w:rPr>
          <w:rFonts w:ascii="Times New Roman" w:eastAsia="Times New Roman" w:hAnsi="Times New Roman"/>
          <w:sz w:val="28"/>
          <w:szCs w:val="28"/>
          <w:lang w:val="uk-UA" w:eastAsia="ru-RU"/>
        </w:rPr>
        <w:t xml:space="preserve">: </w:t>
      </w:r>
      <w:r w:rsidRPr="0031289F">
        <w:rPr>
          <w:rFonts w:ascii="Times New Roman" w:eastAsia="Times New Roman" w:hAnsi="Times New Roman"/>
          <w:sz w:val="28"/>
          <w:szCs w:val="28"/>
          <w:lang w:eastAsia="ru-RU"/>
        </w:rPr>
        <w:t>Esc</w:t>
      </w:r>
      <w:r w:rsidRPr="0031289F">
        <w:rPr>
          <w:rFonts w:ascii="Times New Roman" w:eastAsia="Times New Roman" w:hAnsi="Times New Roman"/>
          <w:sz w:val="28"/>
          <w:szCs w:val="28"/>
          <w:lang w:val="uk-UA" w:eastAsia="ru-RU"/>
        </w:rPr>
        <w:t xml:space="preserve">, </w:t>
      </w:r>
      <w:r w:rsidRPr="0031289F">
        <w:rPr>
          <w:rFonts w:ascii="Times New Roman" w:eastAsia="Times New Roman" w:hAnsi="Times New Roman"/>
          <w:sz w:val="28"/>
          <w:szCs w:val="28"/>
          <w:lang w:eastAsia="ru-RU"/>
        </w:rPr>
        <w:t>F</w:t>
      </w:r>
      <w:r w:rsidRPr="0031289F">
        <w:rPr>
          <w:rFonts w:ascii="Times New Roman" w:eastAsia="Times New Roman" w:hAnsi="Times New Roman"/>
          <w:sz w:val="28"/>
          <w:szCs w:val="28"/>
          <w:lang w:val="uk-UA" w:eastAsia="ru-RU"/>
        </w:rPr>
        <w:t xml:space="preserve">1, </w:t>
      </w:r>
      <w:r w:rsidRPr="0031289F">
        <w:rPr>
          <w:rFonts w:ascii="Times New Roman" w:eastAsia="Times New Roman" w:hAnsi="Times New Roman"/>
          <w:sz w:val="28"/>
          <w:szCs w:val="28"/>
          <w:lang w:eastAsia="ru-RU"/>
        </w:rPr>
        <w:t>F</w:t>
      </w:r>
      <w:r w:rsidRPr="0031289F">
        <w:rPr>
          <w:rFonts w:ascii="Times New Roman" w:eastAsia="Times New Roman" w:hAnsi="Times New Roman"/>
          <w:sz w:val="28"/>
          <w:szCs w:val="28"/>
          <w:lang w:val="uk-UA" w:eastAsia="ru-RU"/>
        </w:rPr>
        <w:t xml:space="preserve">12, </w:t>
      </w:r>
      <w:r w:rsidRPr="0031289F">
        <w:rPr>
          <w:rFonts w:ascii="Times New Roman" w:eastAsia="Times New Roman" w:hAnsi="Times New Roman"/>
          <w:sz w:val="28"/>
          <w:szCs w:val="28"/>
          <w:lang w:eastAsia="ru-RU"/>
        </w:rPr>
        <w:t>Bacspace</w:t>
      </w:r>
      <w:r w:rsidRPr="0031289F">
        <w:rPr>
          <w:rFonts w:ascii="Times New Roman" w:eastAsia="Times New Roman" w:hAnsi="Times New Roman"/>
          <w:sz w:val="28"/>
          <w:szCs w:val="28"/>
          <w:lang w:val="uk-UA" w:eastAsia="ru-RU"/>
        </w:rPr>
        <w:t xml:space="preserve">, </w:t>
      </w:r>
      <w:r w:rsidRPr="0031289F">
        <w:rPr>
          <w:rFonts w:ascii="Times New Roman" w:eastAsia="Times New Roman" w:hAnsi="Times New Roman"/>
          <w:sz w:val="28"/>
          <w:szCs w:val="28"/>
          <w:lang w:eastAsia="ru-RU"/>
        </w:rPr>
        <w:t>Enter</w:t>
      </w:r>
      <w:r w:rsidRPr="0031289F">
        <w:rPr>
          <w:rFonts w:ascii="Times New Roman" w:eastAsia="Times New Roman" w:hAnsi="Times New Roman"/>
          <w:sz w:val="28"/>
          <w:szCs w:val="28"/>
          <w:lang w:val="uk-UA" w:eastAsia="ru-RU"/>
        </w:rPr>
        <w:t xml:space="preserve">, </w:t>
      </w:r>
      <w:r w:rsidRPr="0031289F">
        <w:rPr>
          <w:rFonts w:ascii="Times New Roman" w:eastAsia="Times New Roman" w:hAnsi="Times New Roman"/>
          <w:sz w:val="28"/>
          <w:szCs w:val="28"/>
          <w:lang w:eastAsia="ru-RU"/>
        </w:rPr>
        <w:t>Shift</w:t>
      </w:r>
      <w:r w:rsidRPr="0031289F">
        <w:rPr>
          <w:rFonts w:ascii="Times New Roman" w:eastAsia="Times New Roman" w:hAnsi="Times New Roman"/>
          <w:sz w:val="28"/>
          <w:szCs w:val="28"/>
          <w:lang w:val="uk-UA" w:eastAsia="ru-RU"/>
        </w:rPr>
        <w:t xml:space="preserve">, </w:t>
      </w:r>
      <w:r w:rsidRPr="0031289F">
        <w:rPr>
          <w:rFonts w:ascii="Times New Roman" w:eastAsia="Times New Roman" w:hAnsi="Times New Roman"/>
          <w:sz w:val="28"/>
          <w:szCs w:val="28"/>
          <w:lang w:eastAsia="ru-RU"/>
        </w:rPr>
        <w:t>Ctrl</w:t>
      </w:r>
      <w:r w:rsidRPr="0031289F">
        <w:rPr>
          <w:rFonts w:ascii="Times New Roman" w:eastAsia="Times New Roman" w:hAnsi="Times New Roman"/>
          <w:sz w:val="28"/>
          <w:szCs w:val="28"/>
          <w:lang w:val="uk-UA" w:eastAsia="ru-RU"/>
        </w:rPr>
        <w:t>.</w:t>
      </w:r>
    </w:p>
    <w:p w:rsidR="0031289F" w:rsidRPr="0031289F" w:rsidRDefault="0031289F" w:rsidP="0031289F">
      <w:pPr>
        <w:spacing w:after="0" w:line="360" w:lineRule="auto"/>
        <w:ind w:firstLine="426"/>
        <w:jc w:val="both"/>
        <w:rPr>
          <w:rFonts w:ascii="Times New Roman" w:eastAsia="Times New Roman" w:hAnsi="Times New Roman"/>
          <w:sz w:val="28"/>
          <w:szCs w:val="28"/>
          <w:lang w:eastAsia="ru-RU"/>
        </w:rPr>
      </w:pPr>
      <w:r w:rsidRPr="0031289F">
        <w:rPr>
          <w:rFonts w:ascii="Times New Roman" w:eastAsia="Times New Roman" w:hAnsi="Times New Roman"/>
          <w:sz w:val="28"/>
          <w:szCs w:val="28"/>
          <w:lang w:eastAsia="ru-RU"/>
        </w:rPr>
        <w:t>Вони керують режимом роботи рухомого рядка і відмічені червоним.</w:t>
      </w:r>
    </w:p>
    <w:p w:rsidR="0031289F" w:rsidRPr="0031289F" w:rsidRDefault="0031289F" w:rsidP="0031289F">
      <w:pPr>
        <w:spacing w:after="0" w:line="360" w:lineRule="auto"/>
        <w:ind w:firstLine="426"/>
        <w:jc w:val="both"/>
        <w:rPr>
          <w:rFonts w:ascii="Times New Roman" w:eastAsia="Times New Roman" w:hAnsi="Times New Roman"/>
          <w:sz w:val="28"/>
          <w:szCs w:val="28"/>
          <w:lang w:eastAsia="ru-RU"/>
        </w:rPr>
      </w:pPr>
      <w:r w:rsidRPr="0031289F">
        <w:rPr>
          <w:rFonts w:ascii="Times New Roman" w:eastAsia="Times New Roman" w:hAnsi="Times New Roman"/>
          <w:sz w:val="28"/>
          <w:szCs w:val="28"/>
          <w:lang w:eastAsia="ru-RU"/>
        </w:rPr>
        <w:t>2.</w:t>
      </w:r>
      <w:r w:rsidRPr="0031289F">
        <w:rPr>
          <w:rFonts w:ascii="Times New Roman" w:eastAsia="Times New Roman" w:hAnsi="Times New Roman"/>
          <w:b/>
          <w:sz w:val="28"/>
          <w:szCs w:val="28"/>
          <w:u w:val="single"/>
          <w:lang w:eastAsia="ru-RU"/>
        </w:rPr>
        <w:t>Текстовие клавіші.</w:t>
      </w:r>
      <w:r w:rsidRPr="0031289F">
        <w:rPr>
          <w:rFonts w:ascii="Times New Roman" w:eastAsia="Times New Roman" w:hAnsi="Times New Roman"/>
          <w:sz w:val="28"/>
          <w:szCs w:val="28"/>
          <w:lang w:eastAsia="ru-RU"/>
        </w:rPr>
        <w:t xml:space="preserve"> Ними здійснюється набір тексту в режимі редактора, відзначені</w:t>
      </w:r>
      <w:r w:rsidRPr="0031289F">
        <w:rPr>
          <w:rFonts w:ascii="Times New Roman" w:eastAsia="Times New Roman" w:hAnsi="Times New Roman"/>
          <w:sz w:val="28"/>
          <w:szCs w:val="28"/>
          <w:lang w:val="uk-UA" w:eastAsia="ru-RU"/>
        </w:rPr>
        <w:t xml:space="preserve"> </w:t>
      </w:r>
      <w:r w:rsidRPr="0031289F">
        <w:rPr>
          <w:rFonts w:ascii="Times New Roman" w:eastAsia="Times New Roman" w:hAnsi="Times New Roman"/>
          <w:sz w:val="28"/>
          <w:szCs w:val="28"/>
          <w:lang w:eastAsia="ru-RU"/>
        </w:rPr>
        <w:t>зеленим.</w:t>
      </w:r>
    </w:p>
    <w:p w:rsidR="0031289F" w:rsidRPr="0031289F" w:rsidRDefault="0031289F" w:rsidP="0031289F">
      <w:pPr>
        <w:spacing w:after="0" w:line="360" w:lineRule="auto"/>
        <w:ind w:firstLine="426"/>
        <w:jc w:val="both"/>
        <w:rPr>
          <w:rFonts w:ascii="Times New Roman" w:eastAsia="Times New Roman" w:hAnsi="Times New Roman"/>
          <w:sz w:val="28"/>
          <w:szCs w:val="28"/>
          <w:lang w:val="uk-UA" w:eastAsia="ru-RU"/>
        </w:rPr>
      </w:pPr>
      <w:r w:rsidRPr="0031289F">
        <w:rPr>
          <w:rFonts w:ascii="Times New Roman" w:eastAsia="Times New Roman" w:hAnsi="Times New Roman"/>
          <w:sz w:val="28"/>
          <w:szCs w:val="28"/>
          <w:lang w:eastAsia="ru-RU"/>
        </w:rPr>
        <w:t>3.</w:t>
      </w:r>
      <w:r w:rsidRPr="0031289F">
        <w:rPr>
          <w:rFonts w:ascii="Times New Roman" w:eastAsia="Times New Roman" w:hAnsi="Times New Roman"/>
          <w:b/>
          <w:sz w:val="28"/>
          <w:szCs w:val="28"/>
          <w:u w:val="single"/>
          <w:lang w:eastAsia="ru-RU"/>
        </w:rPr>
        <w:t>Неакт</w:t>
      </w:r>
      <w:r>
        <w:rPr>
          <w:rFonts w:ascii="Times New Roman" w:eastAsia="Times New Roman" w:hAnsi="Times New Roman"/>
          <w:b/>
          <w:sz w:val="28"/>
          <w:szCs w:val="28"/>
          <w:u w:val="single"/>
          <w:lang w:val="uk-UA" w:eastAsia="ru-RU"/>
        </w:rPr>
        <w:t>и</w:t>
      </w:r>
      <w:r w:rsidRPr="0031289F">
        <w:rPr>
          <w:rFonts w:ascii="Times New Roman" w:eastAsia="Times New Roman" w:hAnsi="Times New Roman"/>
          <w:b/>
          <w:sz w:val="28"/>
          <w:szCs w:val="28"/>
          <w:u w:val="single"/>
          <w:lang w:eastAsia="ru-RU"/>
        </w:rPr>
        <w:t>вн</w:t>
      </w:r>
      <w:r>
        <w:rPr>
          <w:rFonts w:ascii="Times New Roman" w:eastAsia="Times New Roman" w:hAnsi="Times New Roman"/>
          <w:b/>
          <w:sz w:val="28"/>
          <w:szCs w:val="28"/>
          <w:u w:val="single"/>
          <w:lang w:val="uk-UA" w:eastAsia="ru-RU"/>
        </w:rPr>
        <w:t>і</w:t>
      </w:r>
      <w:r w:rsidRPr="0031289F">
        <w:rPr>
          <w:rFonts w:ascii="Times New Roman" w:eastAsia="Times New Roman" w:hAnsi="Times New Roman"/>
          <w:b/>
          <w:sz w:val="28"/>
          <w:szCs w:val="28"/>
          <w:u w:val="single"/>
          <w:lang w:eastAsia="ru-RU"/>
        </w:rPr>
        <w:t xml:space="preserve"> клавіші</w:t>
      </w:r>
      <w:r w:rsidRPr="0031289F">
        <w:rPr>
          <w:rFonts w:ascii="Times New Roman" w:eastAsia="Times New Roman" w:hAnsi="Times New Roman"/>
          <w:sz w:val="28"/>
          <w:szCs w:val="28"/>
          <w:lang w:eastAsia="ru-RU"/>
        </w:rPr>
        <w:t>. У цій конструкції не використовуються.</w:t>
      </w:r>
    </w:p>
    <w:p w:rsidR="0031289F" w:rsidRPr="0031289F" w:rsidRDefault="0031289F" w:rsidP="0031289F">
      <w:pPr>
        <w:spacing w:after="0" w:line="360" w:lineRule="auto"/>
        <w:ind w:firstLine="426"/>
        <w:jc w:val="both"/>
        <w:rPr>
          <w:rFonts w:ascii="Times New Roman" w:eastAsia="Times New Roman" w:hAnsi="Times New Roman"/>
          <w:sz w:val="28"/>
          <w:szCs w:val="28"/>
          <w:lang w:val="uk-UA" w:eastAsia="ru-RU"/>
        </w:rPr>
      </w:pPr>
      <w:r w:rsidRPr="0031289F">
        <w:rPr>
          <w:rFonts w:ascii="Times New Roman" w:eastAsia="Times New Roman" w:hAnsi="Times New Roman"/>
          <w:sz w:val="28"/>
          <w:szCs w:val="28"/>
          <w:lang w:eastAsia="ru-RU"/>
        </w:rPr>
        <w:t>Щоб увійти в режим редактора тексту, натисніть F1. Інформація, що відображається на рядку</w:t>
      </w:r>
      <w:r w:rsidRPr="0031289F">
        <w:rPr>
          <w:rFonts w:ascii="Times New Roman" w:eastAsia="Times New Roman" w:hAnsi="Times New Roman"/>
          <w:sz w:val="28"/>
          <w:szCs w:val="28"/>
          <w:lang w:val="uk-UA" w:eastAsia="ru-RU"/>
        </w:rPr>
        <w:t xml:space="preserve"> </w:t>
      </w:r>
      <w:r w:rsidRPr="0031289F">
        <w:rPr>
          <w:rFonts w:ascii="Times New Roman" w:eastAsia="Times New Roman" w:hAnsi="Times New Roman"/>
          <w:sz w:val="28"/>
          <w:szCs w:val="28"/>
          <w:lang w:eastAsia="ru-RU"/>
        </w:rPr>
        <w:t>зникне і схема буде готова до введення нового тексту. Введіть новий текст. Під час введення</w:t>
      </w:r>
      <w:r w:rsidRPr="0031289F">
        <w:rPr>
          <w:rFonts w:ascii="Times New Roman" w:eastAsia="Times New Roman" w:hAnsi="Times New Roman"/>
          <w:sz w:val="28"/>
          <w:szCs w:val="28"/>
          <w:lang w:val="uk-UA" w:eastAsia="ru-RU"/>
        </w:rPr>
        <w:t xml:space="preserve"> </w:t>
      </w:r>
      <w:r w:rsidRPr="0031289F">
        <w:rPr>
          <w:rFonts w:ascii="Times New Roman" w:eastAsia="Times New Roman" w:hAnsi="Times New Roman"/>
          <w:sz w:val="28"/>
          <w:szCs w:val="28"/>
          <w:lang w:eastAsia="ru-RU"/>
        </w:rPr>
        <w:t>тексту він буде відображатися на рядку. Якщо при введенні була допущена помилка, то можна</w:t>
      </w:r>
      <w:r w:rsidRPr="0031289F">
        <w:rPr>
          <w:rFonts w:ascii="Times New Roman" w:eastAsia="Times New Roman" w:hAnsi="Times New Roman"/>
          <w:sz w:val="28"/>
          <w:szCs w:val="28"/>
          <w:lang w:val="uk-UA" w:eastAsia="ru-RU"/>
        </w:rPr>
        <w:t xml:space="preserve"> </w:t>
      </w:r>
      <w:r w:rsidRPr="0031289F">
        <w:rPr>
          <w:rFonts w:ascii="Times New Roman" w:eastAsia="Times New Roman" w:hAnsi="Times New Roman"/>
          <w:sz w:val="28"/>
          <w:szCs w:val="28"/>
          <w:lang w:eastAsia="ru-RU"/>
        </w:rPr>
        <w:t>скористатися клавішею Backspace і стерти неправильно введені символи. Якщо</w:t>
      </w:r>
      <w:r w:rsidRPr="0031289F">
        <w:rPr>
          <w:rFonts w:ascii="Times New Roman" w:eastAsia="Times New Roman" w:hAnsi="Times New Roman"/>
          <w:sz w:val="28"/>
          <w:szCs w:val="28"/>
          <w:lang w:val="uk-UA" w:eastAsia="ru-RU"/>
        </w:rPr>
        <w:t xml:space="preserve"> </w:t>
      </w:r>
      <w:r w:rsidRPr="0031289F">
        <w:rPr>
          <w:rFonts w:ascii="Times New Roman" w:eastAsia="Times New Roman" w:hAnsi="Times New Roman"/>
          <w:sz w:val="28"/>
          <w:szCs w:val="28"/>
          <w:lang w:eastAsia="ru-RU"/>
        </w:rPr>
        <w:t>повторно натиснути F1, то стирається весь текст, набраний в режимі редактора.</w:t>
      </w:r>
    </w:p>
    <w:p w:rsidR="0031289F" w:rsidRPr="0031289F" w:rsidRDefault="0031289F" w:rsidP="0031289F">
      <w:pPr>
        <w:spacing w:after="0" w:line="360" w:lineRule="auto"/>
        <w:ind w:firstLine="426"/>
        <w:jc w:val="both"/>
        <w:rPr>
          <w:rFonts w:ascii="Times New Roman" w:eastAsia="Times New Roman" w:hAnsi="Times New Roman"/>
          <w:sz w:val="28"/>
          <w:szCs w:val="28"/>
          <w:lang w:val="uk-UA" w:eastAsia="ru-RU"/>
        </w:rPr>
      </w:pPr>
      <w:r w:rsidRPr="0031289F">
        <w:rPr>
          <w:rFonts w:ascii="Times New Roman" w:eastAsia="Times New Roman" w:hAnsi="Times New Roman"/>
          <w:sz w:val="28"/>
          <w:szCs w:val="28"/>
          <w:lang w:eastAsia="ru-RU"/>
        </w:rPr>
        <w:t xml:space="preserve"> F12 включає</w:t>
      </w:r>
      <w:r w:rsidRPr="0031289F">
        <w:rPr>
          <w:rFonts w:ascii="Times New Roman" w:eastAsia="Times New Roman" w:hAnsi="Times New Roman"/>
          <w:sz w:val="28"/>
          <w:szCs w:val="28"/>
          <w:lang w:val="uk-UA" w:eastAsia="ru-RU"/>
        </w:rPr>
        <w:t xml:space="preserve"> </w:t>
      </w:r>
      <w:r w:rsidRPr="0031289F">
        <w:rPr>
          <w:rFonts w:ascii="Times New Roman" w:eastAsia="Times New Roman" w:hAnsi="Times New Roman"/>
          <w:sz w:val="28"/>
          <w:szCs w:val="28"/>
          <w:lang w:eastAsia="ru-RU"/>
        </w:rPr>
        <w:t>ефект інверсії (виділення) частини тексту. Повторне натискання F12 відключає ефект</w:t>
      </w:r>
      <w:r w:rsidRPr="0031289F">
        <w:rPr>
          <w:rFonts w:ascii="Times New Roman" w:eastAsia="Times New Roman" w:hAnsi="Times New Roman"/>
          <w:sz w:val="28"/>
          <w:szCs w:val="28"/>
          <w:lang w:val="uk-UA" w:eastAsia="ru-RU"/>
        </w:rPr>
        <w:t xml:space="preserve"> </w:t>
      </w:r>
      <w:r w:rsidRPr="0031289F">
        <w:rPr>
          <w:rFonts w:ascii="Times New Roman" w:eastAsia="Times New Roman" w:hAnsi="Times New Roman"/>
          <w:sz w:val="28"/>
          <w:szCs w:val="28"/>
          <w:lang w:eastAsia="ru-RU"/>
        </w:rPr>
        <w:t>інверсії (клавіша F12 теж має свій символ, що відображається в режимі редактора, який</w:t>
      </w:r>
      <w:r w:rsidRPr="0031289F">
        <w:rPr>
          <w:rFonts w:ascii="Times New Roman" w:eastAsia="Times New Roman" w:hAnsi="Times New Roman"/>
          <w:sz w:val="28"/>
          <w:szCs w:val="28"/>
          <w:lang w:val="uk-UA" w:eastAsia="ru-RU"/>
        </w:rPr>
        <w:t xml:space="preserve"> </w:t>
      </w:r>
      <w:r w:rsidRPr="0031289F">
        <w:rPr>
          <w:rFonts w:ascii="Times New Roman" w:eastAsia="Times New Roman" w:hAnsi="Times New Roman"/>
          <w:sz w:val="28"/>
          <w:szCs w:val="28"/>
          <w:lang w:eastAsia="ru-RU"/>
        </w:rPr>
        <w:t xml:space="preserve">непомітний в звичайному режимі відтворення). </w:t>
      </w:r>
    </w:p>
    <w:p w:rsidR="0031289F" w:rsidRPr="0031289F" w:rsidRDefault="0031289F" w:rsidP="0031289F">
      <w:pPr>
        <w:spacing w:after="0" w:line="360" w:lineRule="auto"/>
        <w:ind w:firstLine="426"/>
        <w:jc w:val="both"/>
        <w:rPr>
          <w:rFonts w:ascii="Times New Roman" w:eastAsia="Times New Roman" w:hAnsi="Times New Roman"/>
          <w:sz w:val="28"/>
          <w:szCs w:val="28"/>
          <w:lang w:val="uk-UA" w:eastAsia="ru-RU"/>
        </w:rPr>
      </w:pPr>
      <w:r w:rsidRPr="0031289F">
        <w:rPr>
          <w:rFonts w:ascii="Times New Roman" w:eastAsia="Times New Roman" w:hAnsi="Times New Roman"/>
          <w:sz w:val="28"/>
          <w:szCs w:val="28"/>
          <w:lang w:eastAsia="ru-RU"/>
        </w:rPr>
        <w:t>Для перемикання між російською і англійською</w:t>
      </w:r>
      <w:r w:rsidRPr="0031289F">
        <w:rPr>
          <w:rFonts w:ascii="Times New Roman" w:eastAsia="Times New Roman" w:hAnsi="Times New Roman"/>
          <w:sz w:val="28"/>
          <w:szCs w:val="28"/>
          <w:lang w:val="uk-UA" w:eastAsia="ru-RU"/>
        </w:rPr>
        <w:t xml:space="preserve"> </w:t>
      </w:r>
      <w:r w:rsidRPr="0031289F">
        <w:rPr>
          <w:rFonts w:ascii="Times New Roman" w:eastAsia="Times New Roman" w:hAnsi="Times New Roman"/>
          <w:sz w:val="28"/>
          <w:szCs w:val="28"/>
          <w:lang w:eastAsia="ru-RU"/>
        </w:rPr>
        <w:t>розкладками клавіатури за допомогою клавіші Ctrl.</w:t>
      </w:r>
    </w:p>
    <w:p w:rsidR="0031289F" w:rsidRPr="0031289F" w:rsidRDefault="0031289F" w:rsidP="0031289F">
      <w:pPr>
        <w:spacing w:after="0" w:line="360" w:lineRule="auto"/>
        <w:ind w:firstLine="426"/>
        <w:jc w:val="both"/>
        <w:rPr>
          <w:rFonts w:ascii="Times New Roman" w:eastAsia="Times New Roman" w:hAnsi="Times New Roman"/>
          <w:sz w:val="28"/>
          <w:szCs w:val="28"/>
          <w:lang w:val="uk-UA" w:eastAsia="ru-RU"/>
        </w:rPr>
      </w:pPr>
      <w:r w:rsidRPr="0031289F">
        <w:rPr>
          <w:rFonts w:ascii="Times New Roman" w:eastAsia="Times New Roman" w:hAnsi="Times New Roman"/>
          <w:sz w:val="28"/>
          <w:szCs w:val="28"/>
          <w:lang w:eastAsia="ru-RU"/>
        </w:rPr>
        <w:t xml:space="preserve"> Коли текст повністю набраний натисніть Enter, нова інформація</w:t>
      </w:r>
      <w:r w:rsidRPr="0031289F">
        <w:rPr>
          <w:rFonts w:ascii="Times New Roman" w:eastAsia="Times New Roman" w:hAnsi="Times New Roman"/>
          <w:sz w:val="28"/>
          <w:szCs w:val="28"/>
          <w:lang w:val="uk-UA" w:eastAsia="ru-RU"/>
        </w:rPr>
        <w:t xml:space="preserve"> </w:t>
      </w:r>
      <w:r w:rsidRPr="0031289F">
        <w:rPr>
          <w:rFonts w:ascii="Times New Roman" w:eastAsia="Times New Roman" w:hAnsi="Times New Roman"/>
          <w:sz w:val="28"/>
          <w:szCs w:val="28"/>
          <w:lang w:eastAsia="ru-RU"/>
        </w:rPr>
        <w:t>буде записана в незалежну пам'ять контролера і почнеться відтворення нового</w:t>
      </w:r>
      <w:r w:rsidRPr="0031289F">
        <w:rPr>
          <w:rFonts w:ascii="Times New Roman" w:eastAsia="Times New Roman" w:hAnsi="Times New Roman"/>
          <w:sz w:val="28"/>
          <w:szCs w:val="28"/>
          <w:lang w:val="uk-UA" w:eastAsia="ru-RU"/>
        </w:rPr>
        <w:t xml:space="preserve"> </w:t>
      </w:r>
      <w:r w:rsidRPr="0031289F">
        <w:rPr>
          <w:rFonts w:ascii="Times New Roman" w:eastAsia="Times New Roman" w:hAnsi="Times New Roman"/>
          <w:sz w:val="28"/>
          <w:szCs w:val="28"/>
          <w:lang w:eastAsia="ru-RU"/>
        </w:rPr>
        <w:t>тексту спочатку.</w:t>
      </w:r>
    </w:p>
    <w:p w:rsidR="0031289F" w:rsidRPr="0031289F" w:rsidRDefault="0031289F" w:rsidP="0031289F">
      <w:pPr>
        <w:spacing w:after="0" w:line="360" w:lineRule="auto"/>
        <w:jc w:val="center"/>
        <w:rPr>
          <w:rFonts w:ascii="Times New Roman" w:eastAsia="Times New Roman" w:hAnsi="Times New Roman"/>
          <w:b/>
          <w:sz w:val="32"/>
          <w:szCs w:val="32"/>
          <w:lang w:val="uk-UA" w:eastAsia="ru-RU"/>
        </w:rPr>
      </w:pPr>
    </w:p>
    <w:p w:rsidR="0031289F" w:rsidRPr="0031289F" w:rsidRDefault="0031289F" w:rsidP="0031289F">
      <w:pPr>
        <w:spacing w:after="0" w:line="360" w:lineRule="auto"/>
        <w:jc w:val="center"/>
        <w:rPr>
          <w:rFonts w:ascii="Times New Roman" w:eastAsia="Times New Roman" w:hAnsi="Times New Roman"/>
          <w:b/>
          <w:sz w:val="32"/>
          <w:szCs w:val="32"/>
          <w:lang w:val="uk-UA" w:eastAsia="ru-RU"/>
        </w:rPr>
      </w:pPr>
      <w:r w:rsidRPr="0031289F">
        <w:rPr>
          <w:rFonts w:ascii="Times New Roman" w:eastAsia="Times New Roman" w:hAnsi="Times New Roman"/>
          <w:b/>
          <w:sz w:val="32"/>
          <w:szCs w:val="32"/>
          <w:lang w:val="uk-UA" w:eastAsia="ru-RU"/>
        </w:rPr>
        <w:t>КОНТРОЛЬНІ ПИТАННЯ</w:t>
      </w:r>
      <w:r w:rsidRPr="0031289F">
        <w:rPr>
          <w:rFonts w:ascii="Times New Roman" w:eastAsia="Times New Roman" w:hAnsi="Times New Roman"/>
          <w:b/>
          <w:spacing w:val="2"/>
          <w:sz w:val="32"/>
          <w:szCs w:val="32"/>
          <w:lang w:val="uk-UA" w:eastAsia="ru-RU"/>
        </w:rPr>
        <w:t>.</w:t>
      </w:r>
    </w:p>
    <w:p w:rsidR="0031289F" w:rsidRPr="0031289F" w:rsidRDefault="0031289F" w:rsidP="0031289F">
      <w:pPr>
        <w:spacing w:after="0" w:line="360" w:lineRule="auto"/>
        <w:jc w:val="both"/>
        <w:rPr>
          <w:rFonts w:ascii="Times New Roman" w:eastAsia="Times New Roman" w:hAnsi="Times New Roman"/>
          <w:sz w:val="28"/>
          <w:szCs w:val="28"/>
          <w:lang w:val="uk-UA" w:eastAsia="ru-RU"/>
        </w:rPr>
      </w:pPr>
      <w:r w:rsidRPr="0031289F">
        <w:rPr>
          <w:rFonts w:ascii="Times New Roman" w:eastAsia="Times New Roman" w:hAnsi="Times New Roman"/>
          <w:sz w:val="28"/>
          <w:szCs w:val="28"/>
          <w:lang w:val="uk-UA" w:eastAsia="ru-RU"/>
        </w:rPr>
        <w:t>1. На основі якого МК розроблена схема? Розкажіть про нього та його переваги над іншими.</w:t>
      </w:r>
    </w:p>
    <w:p w:rsidR="0031289F" w:rsidRPr="0031289F" w:rsidRDefault="0031289F" w:rsidP="0031289F">
      <w:pPr>
        <w:spacing w:after="0" w:line="360" w:lineRule="auto"/>
        <w:jc w:val="both"/>
        <w:rPr>
          <w:rFonts w:ascii="Times New Roman" w:eastAsia="Times New Roman" w:hAnsi="Times New Roman"/>
          <w:sz w:val="28"/>
          <w:szCs w:val="28"/>
          <w:lang w:val="uk-UA" w:eastAsia="ru-RU"/>
        </w:rPr>
      </w:pPr>
      <w:r w:rsidRPr="0031289F">
        <w:rPr>
          <w:rFonts w:ascii="Times New Roman" w:eastAsia="Times New Roman" w:hAnsi="Times New Roman"/>
          <w:sz w:val="28"/>
          <w:szCs w:val="28"/>
          <w:lang w:val="uk-UA" w:eastAsia="ru-RU"/>
        </w:rPr>
        <w:t>2. Як можна регулювати швидкість бігучого рядка?</w:t>
      </w:r>
    </w:p>
    <w:p w:rsidR="0031289F" w:rsidRPr="0031289F" w:rsidRDefault="0031289F" w:rsidP="0031289F">
      <w:pPr>
        <w:spacing w:after="0" w:line="360" w:lineRule="auto"/>
        <w:jc w:val="both"/>
        <w:rPr>
          <w:rFonts w:ascii="Times New Roman" w:eastAsia="Times New Roman" w:hAnsi="Times New Roman"/>
          <w:sz w:val="28"/>
          <w:szCs w:val="28"/>
          <w:lang w:val="uk-UA" w:eastAsia="ru-RU"/>
        </w:rPr>
      </w:pPr>
      <w:r w:rsidRPr="0031289F">
        <w:rPr>
          <w:rFonts w:ascii="Times New Roman" w:eastAsia="Times New Roman" w:hAnsi="Times New Roman"/>
          <w:sz w:val="28"/>
          <w:szCs w:val="28"/>
          <w:lang w:val="uk-UA" w:eastAsia="ru-RU"/>
        </w:rPr>
        <w:t xml:space="preserve">3. Який </w:t>
      </w:r>
      <w:r w:rsidRPr="0031289F">
        <w:rPr>
          <w:rFonts w:ascii="Times New Roman" w:eastAsia="Times New Roman" w:hAnsi="Times New Roman"/>
          <w:sz w:val="28"/>
          <w:szCs w:val="28"/>
          <w:lang w:eastAsia="ru-RU"/>
        </w:rPr>
        <w:t>максимально</w:t>
      </w:r>
      <w:r w:rsidRPr="0031289F">
        <w:rPr>
          <w:rFonts w:ascii="Times New Roman" w:eastAsia="Times New Roman" w:hAnsi="Times New Roman"/>
          <w:sz w:val="28"/>
          <w:szCs w:val="28"/>
          <w:lang w:val="uk-UA" w:eastAsia="ru-RU"/>
        </w:rPr>
        <w:t xml:space="preserve"> </w:t>
      </w:r>
      <w:r w:rsidRPr="0031289F">
        <w:rPr>
          <w:rFonts w:ascii="Times New Roman" w:eastAsia="Times New Roman" w:hAnsi="Times New Roman"/>
          <w:sz w:val="28"/>
          <w:szCs w:val="28"/>
          <w:lang w:eastAsia="ru-RU"/>
        </w:rPr>
        <w:t>допустимий струм</w:t>
      </w:r>
      <w:r w:rsidRPr="0031289F">
        <w:rPr>
          <w:rFonts w:ascii="Times New Roman" w:eastAsia="Times New Roman" w:hAnsi="Times New Roman"/>
          <w:sz w:val="28"/>
          <w:szCs w:val="28"/>
          <w:lang w:val="uk-UA" w:eastAsia="ru-RU"/>
        </w:rPr>
        <w:t xml:space="preserve"> може йти</w:t>
      </w:r>
      <w:r w:rsidRPr="0031289F">
        <w:rPr>
          <w:rFonts w:ascii="Times New Roman" w:eastAsia="Times New Roman" w:hAnsi="Times New Roman"/>
          <w:sz w:val="28"/>
          <w:szCs w:val="28"/>
          <w:lang w:eastAsia="ru-RU"/>
        </w:rPr>
        <w:t xml:space="preserve"> через одну мікросхему 74HC595</w:t>
      </w:r>
      <w:r w:rsidRPr="0031289F">
        <w:rPr>
          <w:rFonts w:ascii="Times New Roman" w:eastAsia="Times New Roman" w:hAnsi="Times New Roman"/>
          <w:sz w:val="28"/>
          <w:szCs w:val="28"/>
          <w:lang w:val="uk-UA" w:eastAsia="ru-RU"/>
        </w:rPr>
        <w:t>?</w:t>
      </w:r>
      <w:r w:rsidRPr="0031289F">
        <w:rPr>
          <w:rFonts w:ascii="Times New Roman" w:eastAsia="Times New Roman" w:hAnsi="Times New Roman"/>
          <w:sz w:val="28"/>
          <w:szCs w:val="28"/>
          <w:lang w:eastAsia="ru-RU"/>
        </w:rPr>
        <w:t xml:space="preserve"> </w:t>
      </w:r>
    </w:p>
    <w:p w:rsidR="0031289F" w:rsidRPr="0031289F" w:rsidRDefault="0031289F" w:rsidP="0031289F">
      <w:pPr>
        <w:spacing w:after="0" w:line="360" w:lineRule="auto"/>
        <w:jc w:val="both"/>
        <w:rPr>
          <w:rFonts w:ascii="Times New Roman" w:eastAsia="Times New Roman" w:hAnsi="Times New Roman"/>
          <w:sz w:val="28"/>
          <w:szCs w:val="28"/>
          <w:lang w:val="uk-UA" w:eastAsia="ru-RU"/>
        </w:rPr>
      </w:pPr>
      <w:r w:rsidRPr="0031289F">
        <w:rPr>
          <w:rFonts w:ascii="Times New Roman" w:eastAsia="Times New Roman" w:hAnsi="Times New Roman"/>
          <w:sz w:val="28"/>
          <w:szCs w:val="28"/>
          <w:lang w:val="uk-UA" w:eastAsia="ru-RU"/>
        </w:rPr>
        <w:t>4. Чому п</w:t>
      </w:r>
      <w:r w:rsidRPr="0031289F">
        <w:rPr>
          <w:rFonts w:ascii="Times New Roman" w:eastAsia="Times New Roman" w:hAnsi="Times New Roman"/>
          <w:sz w:val="28"/>
          <w:szCs w:val="28"/>
          <w:lang w:eastAsia="ru-RU"/>
        </w:rPr>
        <w:t xml:space="preserve">ісля подачі напруги живлення схема </w:t>
      </w:r>
      <w:r w:rsidRPr="0031289F">
        <w:rPr>
          <w:rFonts w:ascii="Times New Roman" w:eastAsia="Times New Roman" w:hAnsi="Times New Roman"/>
          <w:sz w:val="28"/>
          <w:szCs w:val="28"/>
          <w:lang w:val="uk-UA" w:eastAsia="ru-RU"/>
        </w:rPr>
        <w:t>неактивна</w:t>
      </w:r>
      <w:r w:rsidRPr="0031289F">
        <w:rPr>
          <w:rFonts w:ascii="Times New Roman" w:eastAsia="Times New Roman" w:hAnsi="Times New Roman"/>
          <w:sz w:val="28"/>
          <w:szCs w:val="28"/>
          <w:lang w:eastAsia="ru-RU"/>
        </w:rPr>
        <w:t xml:space="preserve"> 2 секунди</w:t>
      </w:r>
      <w:r w:rsidRPr="0031289F">
        <w:rPr>
          <w:rFonts w:ascii="Times New Roman" w:eastAsia="Times New Roman" w:hAnsi="Times New Roman"/>
          <w:sz w:val="28"/>
          <w:szCs w:val="28"/>
          <w:lang w:val="uk-UA" w:eastAsia="ru-RU"/>
        </w:rPr>
        <w:t xml:space="preserve">? </w:t>
      </w:r>
    </w:p>
    <w:p w:rsidR="0031289F" w:rsidRPr="0031289F" w:rsidRDefault="0031289F" w:rsidP="0031289F">
      <w:pPr>
        <w:spacing w:after="0" w:line="360" w:lineRule="auto"/>
        <w:jc w:val="both"/>
        <w:rPr>
          <w:rFonts w:ascii="Times New Roman" w:eastAsia="Times New Roman" w:hAnsi="Times New Roman"/>
          <w:sz w:val="28"/>
          <w:szCs w:val="28"/>
          <w:lang w:val="uk-UA" w:eastAsia="ru-RU"/>
        </w:rPr>
      </w:pPr>
      <w:r w:rsidRPr="0031289F">
        <w:rPr>
          <w:rFonts w:ascii="Times New Roman" w:eastAsia="Times New Roman" w:hAnsi="Times New Roman"/>
          <w:sz w:val="28"/>
          <w:szCs w:val="28"/>
          <w:lang w:val="uk-UA" w:eastAsia="ru-RU"/>
        </w:rPr>
        <w:t xml:space="preserve">5. Які дві групи кнопок клавіатури можливо використати в лабораторній роботі? Перелічіть їх, та за що вони відповідають. </w:t>
      </w:r>
    </w:p>
    <w:p w:rsidR="0031289F" w:rsidRPr="0031289F" w:rsidRDefault="0031289F" w:rsidP="0031289F">
      <w:pPr>
        <w:spacing w:after="0" w:line="360" w:lineRule="auto"/>
        <w:rPr>
          <w:rFonts w:ascii="Times New Roman" w:eastAsia="Times New Roman" w:hAnsi="Times New Roman"/>
          <w:sz w:val="28"/>
          <w:szCs w:val="28"/>
          <w:lang w:val="uk-UA" w:eastAsia="ru-RU"/>
        </w:rPr>
      </w:pPr>
    </w:p>
    <w:p w:rsidR="00304343" w:rsidRDefault="00304343">
      <w:pPr>
        <w:rPr>
          <w:rFonts w:ascii="Times New Roman" w:eastAsia="Times New Roman" w:hAnsi="Times New Roman"/>
          <w:b/>
          <w:sz w:val="28"/>
          <w:szCs w:val="28"/>
          <w:u w:val="single"/>
          <w:lang w:val="uk-UA" w:eastAsia="uk-UA"/>
        </w:rPr>
      </w:pPr>
      <w:r>
        <w:rPr>
          <w:rFonts w:ascii="Times New Roman" w:eastAsia="Times New Roman" w:hAnsi="Times New Roman"/>
          <w:b/>
          <w:sz w:val="28"/>
          <w:szCs w:val="28"/>
          <w:u w:val="single"/>
          <w:lang w:val="uk-UA" w:eastAsia="uk-UA"/>
        </w:rPr>
        <w:br w:type="page"/>
      </w:r>
    </w:p>
    <w:p w:rsidR="00304343" w:rsidRPr="00304343" w:rsidRDefault="00304343" w:rsidP="00304343">
      <w:pPr>
        <w:spacing w:line="312" w:lineRule="auto"/>
        <w:jc w:val="center"/>
        <w:rPr>
          <w:rFonts w:ascii="Times New Roman" w:hAnsi="Times New Roman"/>
          <w:b/>
          <w:sz w:val="36"/>
          <w:lang w:val="uk-UA"/>
        </w:rPr>
      </w:pPr>
      <w:r w:rsidRPr="00304343">
        <w:rPr>
          <w:rFonts w:ascii="Times New Roman" w:hAnsi="Times New Roman"/>
          <w:b/>
          <w:sz w:val="36"/>
          <w:lang w:val="uk-UA"/>
        </w:rPr>
        <w:t>Лабораторна робота № 2</w:t>
      </w:r>
    </w:p>
    <w:p w:rsidR="0031289F" w:rsidRDefault="00304343" w:rsidP="00304343">
      <w:pPr>
        <w:tabs>
          <w:tab w:val="left" w:pos="7230"/>
        </w:tabs>
        <w:spacing w:after="0" w:line="360" w:lineRule="auto"/>
        <w:jc w:val="center"/>
        <w:rPr>
          <w:rFonts w:ascii="Times New Roman" w:hAnsi="Times New Roman"/>
          <w:b/>
          <w:bCs/>
          <w:i/>
          <w:iCs/>
          <w:sz w:val="32"/>
          <w:lang w:val="uk-UA"/>
        </w:rPr>
      </w:pPr>
      <w:r w:rsidRPr="00304343">
        <w:rPr>
          <w:rFonts w:ascii="Times New Roman" w:hAnsi="Times New Roman"/>
          <w:b/>
          <w:bCs/>
          <w:i/>
          <w:iCs/>
          <w:sz w:val="32"/>
          <w:lang w:val="uk-UA"/>
        </w:rPr>
        <w:t xml:space="preserve"> «Дослідження </w:t>
      </w:r>
      <w:r w:rsidRPr="00304343">
        <w:rPr>
          <w:rFonts w:ascii="Times New Roman" w:hAnsi="Times New Roman"/>
          <w:b/>
          <w:bCs/>
          <w:i/>
          <w:iCs/>
          <w:sz w:val="32"/>
          <w:lang w:val="en-US"/>
        </w:rPr>
        <w:t>DVD</w:t>
      </w:r>
      <w:r w:rsidRPr="00E14DA0">
        <w:rPr>
          <w:rFonts w:ascii="Times New Roman" w:hAnsi="Times New Roman"/>
          <w:b/>
          <w:bCs/>
          <w:i/>
          <w:iCs/>
          <w:sz w:val="32"/>
          <w:lang w:val="uk-UA"/>
        </w:rPr>
        <w:t>-</w:t>
      </w:r>
      <w:r w:rsidRPr="00304343">
        <w:rPr>
          <w:rFonts w:ascii="Times New Roman" w:hAnsi="Times New Roman"/>
          <w:b/>
          <w:bCs/>
          <w:i/>
          <w:iCs/>
          <w:sz w:val="32"/>
          <w:lang w:val="en-US"/>
        </w:rPr>
        <w:t>RW</w:t>
      </w:r>
      <w:r w:rsidRPr="00E14DA0">
        <w:rPr>
          <w:rFonts w:ascii="Times New Roman" w:hAnsi="Times New Roman"/>
          <w:b/>
          <w:bCs/>
          <w:i/>
          <w:iCs/>
          <w:sz w:val="32"/>
          <w:lang w:val="uk-UA"/>
        </w:rPr>
        <w:t xml:space="preserve"> прив</w:t>
      </w:r>
      <w:r w:rsidRPr="00304343">
        <w:rPr>
          <w:rFonts w:ascii="Times New Roman" w:hAnsi="Times New Roman"/>
          <w:b/>
          <w:bCs/>
          <w:i/>
          <w:iCs/>
          <w:sz w:val="32"/>
          <w:lang w:val="uk-UA"/>
        </w:rPr>
        <w:t>ода »</w:t>
      </w:r>
    </w:p>
    <w:p w:rsidR="00304343" w:rsidRDefault="00304343" w:rsidP="00304343">
      <w:pPr>
        <w:tabs>
          <w:tab w:val="left" w:pos="7230"/>
        </w:tabs>
        <w:spacing w:after="0" w:line="360" w:lineRule="auto"/>
        <w:jc w:val="center"/>
        <w:rPr>
          <w:rFonts w:ascii="Times New Roman" w:hAnsi="Times New Roman"/>
          <w:b/>
          <w:bCs/>
          <w:i/>
          <w:iCs/>
          <w:sz w:val="32"/>
          <w:lang w:val="uk-UA"/>
        </w:rPr>
      </w:pPr>
    </w:p>
    <w:p w:rsidR="00304343" w:rsidRPr="00304343" w:rsidRDefault="00304343" w:rsidP="00304343">
      <w:pPr>
        <w:spacing w:after="0" w:line="240" w:lineRule="auto"/>
        <w:jc w:val="both"/>
        <w:rPr>
          <w:rFonts w:ascii="Times New Roman" w:eastAsia="Times New Roman" w:hAnsi="Times New Roman"/>
          <w:sz w:val="24"/>
          <w:szCs w:val="24"/>
          <w:lang w:val="uk-UA" w:eastAsia="ru-RU"/>
        </w:rPr>
      </w:pPr>
      <w:r w:rsidRPr="00304343">
        <w:rPr>
          <w:rFonts w:ascii="Times New Roman" w:eastAsia="Times New Roman" w:hAnsi="Times New Roman"/>
          <w:b/>
          <w:sz w:val="28"/>
          <w:szCs w:val="28"/>
          <w:lang w:val="uk-UA" w:eastAsia="ru-RU"/>
        </w:rPr>
        <w:t>Мета роботи</w:t>
      </w:r>
      <w:r w:rsidRPr="00304343">
        <w:rPr>
          <w:rFonts w:ascii="Times New Roman" w:eastAsia="Times New Roman" w:hAnsi="Times New Roman"/>
          <w:sz w:val="24"/>
          <w:szCs w:val="24"/>
          <w:lang w:val="uk-UA" w:eastAsia="ru-RU"/>
        </w:rPr>
        <w:t xml:space="preserve">: ознайомлення з принципом роботи </w:t>
      </w:r>
      <w:r w:rsidRPr="00304343">
        <w:rPr>
          <w:rFonts w:ascii="Times New Roman" w:eastAsia="Times New Roman" w:hAnsi="Times New Roman"/>
          <w:sz w:val="24"/>
          <w:szCs w:val="24"/>
          <w:lang w:eastAsia="ru-RU"/>
        </w:rPr>
        <w:t>DVD</w:t>
      </w:r>
      <w:r w:rsidRPr="00304343">
        <w:rPr>
          <w:rFonts w:ascii="Times New Roman" w:eastAsia="Times New Roman" w:hAnsi="Times New Roman"/>
          <w:sz w:val="24"/>
          <w:szCs w:val="24"/>
          <w:lang w:val="uk-UA" w:eastAsia="ru-RU"/>
        </w:rPr>
        <w:t>-</w:t>
      </w:r>
      <w:r w:rsidRPr="00304343">
        <w:rPr>
          <w:rFonts w:ascii="Times New Roman" w:eastAsia="Times New Roman" w:hAnsi="Times New Roman"/>
          <w:sz w:val="24"/>
          <w:szCs w:val="24"/>
          <w:lang w:eastAsia="ru-RU"/>
        </w:rPr>
        <w:t>ROM</w:t>
      </w:r>
      <w:r w:rsidRPr="00304343">
        <w:rPr>
          <w:rFonts w:ascii="Times New Roman" w:eastAsia="Times New Roman" w:hAnsi="Times New Roman"/>
          <w:sz w:val="24"/>
          <w:szCs w:val="24"/>
          <w:lang w:val="uk-UA" w:eastAsia="ru-RU"/>
        </w:rPr>
        <w:t>, зняття характеристик і визначення основних параметрів, зняття залежності кількості помилок від швидкості запису і зовнішніх впливів на привід.</w:t>
      </w:r>
    </w:p>
    <w:p w:rsidR="00304343" w:rsidRPr="00304343" w:rsidRDefault="00304343" w:rsidP="00304343">
      <w:pPr>
        <w:spacing w:after="0" w:line="240" w:lineRule="auto"/>
        <w:jc w:val="both"/>
        <w:rPr>
          <w:rFonts w:ascii="Times New Roman" w:eastAsia="Times New Roman" w:hAnsi="Times New Roman"/>
          <w:sz w:val="24"/>
          <w:szCs w:val="24"/>
          <w:lang w:val="uk-UA" w:eastAsia="ru-RU"/>
        </w:rPr>
      </w:pPr>
    </w:p>
    <w:p w:rsidR="00304343" w:rsidRPr="00304343" w:rsidRDefault="00304343" w:rsidP="00304343">
      <w:pPr>
        <w:spacing w:after="0" w:line="240" w:lineRule="auto"/>
        <w:jc w:val="both"/>
        <w:rPr>
          <w:rFonts w:ascii="Times New Roman" w:eastAsia="Times New Roman" w:hAnsi="Times New Roman"/>
          <w:sz w:val="32"/>
          <w:szCs w:val="32"/>
          <w:lang w:eastAsia="ru-RU"/>
        </w:rPr>
      </w:pPr>
      <w:r w:rsidRPr="00304343">
        <w:rPr>
          <w:rFonts w:ascii="Times New Roman" w:eastAsia="Times New Roman" w:hAnsi="Times New Roman"/>
          <w:b/>
          <w:sz w:val="32"/>
          <w:szCs w:val="32"/>
          <w:lang w:eastAsia="ru-RU"/>
        </w:rPr>
        <w:t>Порядок виконання роботи</w:t>
      </w:r>
    </w:p>
    <w:p w:rsidR="00304343" w:rsidRPr="00304343" w:rsidRDefault="00304343" w:rsidP="00304343">
      <w:pPr>
        <w:spacing w:after="0" w:line="240" w:lineRule="auto"/>
        <w:jc w:val="both"/>
        <w:rPr>
          <w:rFonts w:ascii="Times New Roman" w:eastAsia="Times New Roman" w:hAnsi="Times New Roman"/>
          <w:sz w:val="24"/>
          <w:szCs w:val="24"/>
          <w:lang w:eastAsia="ru-RU"/>
        </w:rPr>
      </w:pPr>
    </w:p>
    <w:p w:rsidR="00304343" w:rsidRPr="00304343" w:rsidRDefault="00304343" w:rsidP="00304343">
      <w:pPr>
        <w:spacing w:after="0" w:line="240" w:lineRule="auto"/>
        <w:jc w:val="both"/>
        <w:rPr>
          <w:rFonts w:ascii="Times New Roman" w:eastAsia="Times New Roman" w:hAnsi="Times New Roman"/>
          <w:sz w:val="24"/>
          <w:szCs w:val="24"/>
          <w:lang w:eastAsia="ru-RU"/>
        </w:rPr>
      </w:pPr>
      <w:r w:rsidRPr="00304343">
        <w:rPr>
          <w:rFonts w:ascii="Times New Roman" w:eastAsia="Times New Roman" w:hAnsi="Times New Roman"/>
          <w:sz w:val="24"/>
          <w:szCs w:val="24"/>
          <w:lang w:eastAsia="ru-RU"/>
        </w:rPr>
        <w:t>1. Вивчити принцип роботи DVD-ROM, пристрій оптичних DVD, CD дисків, принцип запису на них інформації.</w:t>
      </w:r>
    </w:p>
    <w:p w:rsidR="00304343" w:rsidRPr="00304343" w:rsidRDefault="00304343" w:rsidP="00304343">
      <w:pPr>
        <w:spacing w:after="0" w:line="240" w:lineRule="auto"/>
        <w:jc w:val="both"/>
        <w:rPr>
          <w:rFonts w:ascii="Times New Roman" w:eastAsia="Times New Roman" w:hAnsi="Times New Roman"/>
          <w:sz w:val="24"/>
          <w:szCs w:val="24"/>
          <w:lang w:eastAsia="ru-RU"/>
        </w:rPr>
      </w:pPr>
    </w:p>
    <w:p w:rsidR="00304343" w:rsidRPr="00304343" w:rsidRDefault="00304343" w:rsidP="00304343">
      <w:pPr>
        <w:spacing w:after="0" w:line="240" w:lineRule="auto"/>
        <w:jc w:val="both"/>
        <w:rPr>
          <w:rFonts w:ascii="Times New Roman" w:eastAsia="Times New Roman" w:hAnsi="Times New Roman"/>
          <w:sz w:val="24"/>
          <w:szCs w:val="24"/>
          <w:lang w:eastAsia="ru-RU"/>
        </w:rPr>
      </w:pPr>
      <w:r w:rsidRPr="00304343">
        <w:rPr>
          <w:rFonts w:ascii="Times New Roman" w:eastAsia="Times New Roman" w:hAnsi="Times New Roman"/>
          <w:sz w:val="24"/>
          <w:szCs w:val="24"/>
          <w:lang w:eastAsia="ru-RU"/>
        </w:rPr>
        <w:t>2. Провести інсталяцію Nero DiskSpeed ​​11 на переносний комп'ютер і ознайомитися з інструкцією по роботі з даними ПЗ. (Даний файл знаходиться в папці, яка додається до даної лабораторної роботи, у вигляді файлу "NeroDiscSpeed_ru-RU.chm")</w:t>
      </w:r>
    </w:p>
    <w:p w:rsidR="00304343" w:rsidRPr="00304343" w:rsidRDefault="00304343" w:rsidP="00304343">
      <w:pPr>
        <w:spacing w:after="0" w:line="240" w:lineRule="auto"/>
        <w:jc w:val="both"/>
        <w:rPr>
          <w:rFonts w:ascii="Times New Roman" w:eastAsia="Times New Roman" w:hAnsi="Times New Roman"/>
          <w:sz w:val="24"/>
          <w:szCs w:val="24"/>
          <w:lang w:eastAsia="ru-RU"/>
        </w:rPr>
      </w:pPr>
    </w:p>
    <w:p w:rsidR="00304343" w:rsidRPr="00304343" w:rsidRDefault="00304343" w:rsidP="00304343">
      <w:pPr>
        <w:spacing w:after="0" w:line="240" w:lineRule="auto"/>
        <w:jc w:val="both"/>
        <w:rPr>
          <w:rFonts w:ascii="Times New Roman" w:eastAsia="Times New Roman" w:hAnsi="Times New Roman"/>
          <w:sz w:val="24"/>
          <w:szCs w:val="24"/>
          <w:lang w:eastAsia="ru-RU"/>
        </w:rPr>
      </w:pPr>
      <w:r w:rsidRPr="00304343">
        <w:rPr>
          <w:rFonts w:ascii="Times New Roman" w:eastAsia="Times New Roman" w:hAnsi="Times New Roman"/>
          <w:sz w:val="24"/>
          <w:szCs w:val="24"/>
          <w:lang w:eastAsia="ru-RU"/>
        </w:rPr>
        <w:t>3. Увімкніть стенд, натиснувши зелену кнопку на передній панелі лабораторного стенду.</w:t>
      </w:r>
    </w:p>
    <w:p w:rsidR="00304343" w:rsidRPr="00304343" w:rsidRDefault="00304343" w:rsidP="00304343">
      <w:pPr>
        <w:spacing w:after="0" w:line="240" w:lineRule="auto"/>
        <w:jc w:val="both"/>
        <w:rPr>
          <w:rFonts w:ascii="Times New Roman" w:eastAsia="Times New Roman" w:hAnsi="Times New Roman"/>
          <w:sz w:val="24"/>
          <w:szCs w:val="24"/>
          <w:lang w:eastAsia="ru-RU"/>
        </w:rPr>
      </w:pPr>
    </w:p>
    <w:p w:rsidR="00304343" w:rsidRPr="00304343" w:rsidRDefault="00304343" w:rsidP="00304343">
      <w:pPr>
        <w:spacing w:after="0" w:line="240" w:lineRule="auto"/>
        <w:jc w:val="both"/>
        <w:rPr>
          <w:rFonts w:ascii="Times New Roman" w:eastAsia="Times New Roman" w:hAnsi="Times New Roman"/>
          <w:sz w:val="24"/>
          <w:szCs w:val="24"/>
          <w:lang w:eastAsia="ru-RU"/>
        </w:rPr>
      </w:pPr>
      <w:r w:rsidRPr="00304343">
        <w:rPr>
          <w:rFonts w:ascii="Times New Roman" w:eastAsia="Times New Roman" w:hAnsi="Times New Roman"/>
          <w:sz w:val="24"/>
          <w:szCs w:val="24"/>
          <w:lang w:eastAsia="ru-RU"/>
        </w:rPr>
        <w:t xml:space="preserve">4. Після запуску програми слід вставити диск в привід, вибрати його (привід) зі списку доступних приводів і зробити діагностику диска. Для цього слід відкрити вкладку </w:t>
      </w:r>
      <w:r w:rsidRPr="00304343">
        <w:rPr>
          <w:rFonts w:ascii="Times New Roman" w:eastAsia="Times New Roman" w:hAnsi="Times New Roman"/>
          <w:b/>
          <w:sz w:val="24"/>
          <w:szCs w:val="24"/>
          <w:lang w:eastAsia="ru-RU"/>
        </w:rPr>
        <w:t>Еталонний Тест</w:t>
      </w:r>
      <w:r w:rsidRPr="00304343">
        <w:rPr>
          <w:rFonts w:ascii="Times New Roman" w:eastAsia="Times New Roman" w:hAnsi="Times New Roman"/>
          <w:sz w:val="24"/>
          <w:szCs w:val="24"/>
          <w:lang w:eastAsia="ru-RU"/>
        </w:rPr>
        <w:t xml:space="preserve"> і натиснути меню </w:t>
      </w:r>
      <w:r w:rsidRPr="00304343">
        <w:rPr>
          <w:rFonts w:ascii="Times New Roman" w:eastAsia="Times New Roman" w:hAnsi="Times New Roman"/>
          <w:b/>
          <w:sz w:val="24"/>
          <w:szCs w:val="24"/>
          <w:lang w:eastAsia="ru-RU"/>
        </w:rPr>
        <w:t>Запуск тесту</w:t>
      </w:r>
      <w:r w:rsidRPr="00304343">
        <w:rPr>
          <w:rFonts w:ascii="Times New Roman" w:eastAsia="Times New Roman" w:hAnsi="Times New Roman"/>
          <w:sz w:val="24"/>
          <w:szCs w:val="24"/>
          <w:lang w:eastAsia="ru-RU"/>
        </w:rPr>
        <w:t xml:space="preserve"> -&gt; Все. Після завершення тесту слід натиснути на іконку дискети, яка знаходитися зліва від кнопки </w:t>
      </w:r>
      <w:r w:rsidRPr="00304343">
        <w:rPr>
          <w:rFonts w:ascii="Times New Roman" w:eastAsia="Times New Roman" w:hAnsi="Times New Roman"/>
          <w:b/>
          <w:sz w:val="24"/>
          <w:szCs w:val="24"/>
          <w:lang w:eastAsia="ru-RU"/>
        </w:rPr>
        <w:t>Старт</w:t>
      </w:r>
      <w:r w:rsidRPr="00304343">
        <w:rPr>
          <w:rFonts w:ascii="Times New Roman" w:eastAsia="Times New Roman" w:hAnsi="Times New Roman"/>
          <w:sz w:val="24"/>
          <w:szCs w:val="24"/>
          <w:lang w:eastAsia="ru-RU"/>
        </w:rPr>
        <w:t xml:space="preserve"> і зберегти скріншот отриманих результатів.</w:t>
      </w:r>
    </w:p>
    <w:p w:rsidR="00304343" w:rsidRPr="00304343" w:rsidRDefault="00304343" w:rsidP="00304343">
      <w:pPr>
        <w:spacing w:after="0" w:line="240" w:lineRule="auto"/>
        <w:jc w:val="both"/>
        <w:rPr>
          <w:rFonts w:ascii="Times New Roman" w:eastAsia="Times New Roman" w:hAnsi="Times New Roman"/>
          <w:sz w:val="24"/>
          <w:szCs w:val="24"/>
          <w:lang w:eastAsia="ru-RU"/>
        </w:rPr>
      </w:pPr>
    </w:p>
    <w:p w:rsidR="00304343" w:rsidRPr="00304343" w:rsidRDefault="00304343" w:rsidP="00304343">
      <w:pPr>
        <w:spacing w:after="0" w:line="240" w:lineRule="auto"/>
        <w:jc w:val="both"/>
        <w:rPr>
          <w:rFonts w:ascii="Times New Roman" w:eastAsia="Times New Roman" w:hAnsi="Times New Roman"/>
          <w:sz w:val="24"/>
          <w:szCs w:val="24"/>
          <w:lang w:eastAsia="ru-RU"/>
        </w:rPr>
      </w:pPr>
      <w:r w:rsidRPr="00304343">
        <w:rPr>
          <w:rFonts w:ascii="Times New Roman" w:eastAsia="Times New Roman" w:hAnsi="Times New Roman"/>
          <w:noProof/>
          <w:sz w:val="24"/>
          <w:szCs w:val="24"/>
          <w:lang w:val="uk-UA" w:eastAsia="uk-UA"/>
        </w:rPr>
        <w:drawing>
          <wp:inline distT="0" distB="0" distL="0" distR="0" wp14:anchorId="219D4743" wp14:editId="29C3A8BD">
            <wp:extent cx="5934075" cy="2419350"/>
            <wp:effectExtent l="0" t="0" r="9525" b="952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419350"/>
                    </a:xfrm>
                    <a:prstGeom prst="rect">
                      <a:avLst/>
                    </a:prstGeom>
                    <a:noFill/>
                    <a:ln>
                      <a:noFill/>
                    </a:ln>
                  </pic:spPr>
                </pic:pic>
              </a:graphicData>
            </a:graphic>
          </wp:inline>
        </w:drawing>
      </w:r>
    </w:p>
    <w:p w:rsidR="00304343" w:rsidRPr="00304343" w:rsidRDefault="00304343" w:rsidP="00304343">
      <w:pPr>
        <w:spacing w:after="0" w:line="240" w:lineRule="auto"/>
        <w:jc w:val="both"/>
        <w:rPr>
          <w:rFonts w:ascii="Times New Roman" w:eastAsia="Times New Roman" w:hAnsi="Times New Roman"/>
          <w:sz w:val="24"/>
          <w:szCs w:val="24"/>
          <w:lang w:eastAsia="ru-RU"/>
        </w:rPr>
      </w:pPr>
    </w:p>
    <w:p w:rsidR="00304343" w:rsidRPr="00304343" w:rsidRDefault="00304343" w:rsidP="00304343">
      <w:pPr>
        <w:spacing w:after="0" w:line="240" w:lineRule="auto"/>
        <w:jc w:val="both"/>
        <w:rPr>
          <w:rFonts w:ascii="Times New Roman" w:eastAsia="Times New Roman" w:hAnsi="Times New Roman"/>
          <w:sz w:val="24"/>
          <w:szCs w:val="24"/>
          <w:lang w:eastAsia="ru-RU"/>
        </w:rPr>
      </w:pPr>
      <w:r w:rsidRPr="00304343">
        <w:rPr>
          <w:rFonts w:ascii="Times New Roman" w:eastAsia="Times New Roman" w:hAnsi="Times New Roman"/>
          <w:sz w:val="24"/>
          <w:szCs w:val="24"/>
          <w:lang w:eastAsia="ru-RU"/>
        </w:rPr>
        <w:t xml:space="preserve">5. Відкрити вкладку </w:t>
      </w:r>
      <w:r w:rsidRPr="00304343">
        <w:rPr>
          <w:rFonts w:ascii="Times New Roman" w:eastAsia="Times New Roman" w:hAnsi="Times New Roman"/>
          <w:b/>
          <w:sz w:val="24"/>
          <w:szCs w:val="24"/>
          <w:lang w:eastAsia="ru-RU"/>
        </w:rPr>
        <w:t>Якість Диска</w:t>
      </w:r>
      <w:r w:rsidRPr="00304343">
        <w:rPr>
          <w:rFonts w:ascii="Times New Roman" w:eastAsia="Times New Roman" w:hAnsi="Times New Roman"/>
          <w:sz w:val="24"/>
          <w:szCs w:val="24"/>
          <w:lang w:eastAsia="ru-RU"/>
        </w:rPr>
        <w:t xml:space="preserve"> і натиснути кнопку </w:t>
      </w:r>
      <w:r w:rsidRPr="00304343">
        <w:rPr>
          <w:rFonts w:ascii="Times New Roman" w:eastAsia="Times New Roman" w:hAnsi="Times New Roman"/>
          <w:b/>
          <w:sz w:val="24"/>
          <w:szCs w:val="24"/>
          <w:lang w:eastAsia="ru-RU"/>
        </w:rPr>
        <w:t>Старт</w:t>
      </w:r>
      <w:r w:rsidRPr="00304343">
        <w:rPr>
          <w:rFonts w:ascii="Times New Roman" w:eastAsia="Times New Roman" w:hAnsi="Times New Roman"/>
          <w:sz w:val="24"/>
          <w:szCs w:val="24"/>
          <w:lang w:eastAsia="ru-RU"/>
        </w:rPr>
        <w:t xml:space="preserve"> в правому верхньому куті вікна. Після завершення тесту з'явиться вікно з результатами. Натисніть на кнопку </w:t>
      </w:r>
      <w:r w:rsidRPr="00304343">
        <w:rPr>
          <w:rFonts w:ascii="Times New Roman" w:eastAsia="Times New Roman" w:hAnsi="Times New Roman"/>
          <w:b/>
          <w:sz w:val="24"/>
          <w:szCs w:val="24"/>
          <w:lang w:eastAsia="ru-RU"/>
        </w:rPr>
        <w:t>Копіювання</w:t>
      </w:r>
      <w:r w:rsidRPr="00304343">
        <w:rPr>
          <w:rFonts w:ascii="Times New Roman" w:eastAsia="Times New Roman" w:hAnsi="Times New Roman"/>
          <w:sz w:val="24"/>
          <w:szCs w:val="24"/>
          <w:lang w:eastAsia="ru-RU"/>
        </w:rPr>
        <w:t>, таким чином ви збережете в буфер обміну результати тесту. Створіть текстовий документ і збережіть в ньому результати тесту</w:t>
      </w:r>
    </w:p>
    <w:p w:rsidR="00304343" w:rsidRPr="00304343" w:rsidRDefault="00304343" w:rsidP="00304343">
      <w:pPr>
        <w:spacing w:after="0" w:line="240" w:lineRule="auto"/>
        <w:jc w:val="center"/>
        <w:rPr>
          <w:rFonts w:ascii="Times New Roman" w:eastAsia="Times New Roman" w:hAnsi="Times New Roman"/>
          <w:sz w:val="24"/>
          <w:szCs w:val="24"/>
          <w:lang w:eastAsia="ru-RU"/>
        </w:rPr>
      </w:pPr>
      <w:r w:rsidRPr="00304343">
        <w:rPr>
          <w:rFonts w:ascii="Times New Roman" w:eastAsia="Times New Roman" w:hAnsi="Times New Roman"/>
          <w:noProof/>
          <w:sz w:val="24"/>
          <w:szCs w:val="24"/>
          <w:lang w:val="uk-UA" w:eastAsia="uk-UA"/>
        </w:rPr>
        <w:drawing>
          <wp:inline distT="0" distB="0" distL="0" distR="0" wp14:anchorId="522D1481" wp14:editId="26787B65">
            <wp:extent cx="3743325" cy="2762250"/>
            <wp:effectExtent l="0" t="0" r="952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3325" cy="2762250"/>
                    </a:xfrm>
                    <a:prstGeom prst="rect">
                      <a:avLst/>
                    </a:prstGeom>
                    <a:noFill/>
                    <a:ln>
                      <a:noFill/>
                    </a:ln>
                  </pic:spPr>
                </pic:pic>
              </a:graphicData>
            </a:graphic>
          </wp:inline>
        </w:drawing>
      </w:r>
    </w:p>
    <w:p w:rsidR="00304343" w:rsidRPr="00304343" w:rsidRDefault="00304343" w:rsidP="00304343">
      <w:pPr>
        <w:spacing w:after="0" w:line="240" w:lineRule="auto"/>
        <w:jc w:val="center"/>
        <w:rPr>
          <w:rFonts w:ascii="Times New Roman" w:eastAsia="Times New Roman" w:hAnsi="Times New Roman"/>
          <w:sz w:val="24"/>
          <w:szCs w:val="24"/>
          <w:lang w:eastAsia="ru-RU"/>
        </w:rPr>
      </w:pPr>
    </w:p>
    <w:p w:rsidR="00304343" w:rsidRPr="00304343" w:rsidRDefault="00304343" w:rsidP="00304343">
      <w:pPr>
        <w:spacing w:after="0" w:line="240" w:lineRule="auto"/>
        <w:jc w:val="both"/>
        <w:rPr>
          <w:rFonts w:ascii="Times New Roman" w:eastAsia="Times New Roman" w:hAnsi="Times New Roman"/>
          <w:sz w:val="24"/>
          <w:szCs w:val="24"/>
          <w:lang w:eastAsia="ru-RU"/>
        </w:rPr>
      </w:pPr>
      <w:r w:rsidRPr="00304343">
        <w:rPr>
          <w:rFonts w:ascii="Times New Roman" w:eastAsia="Times New Roman" w:hAnsi="Times New Roman"/>
          <w:sz w:val="24"/>
          <w:szCs w:val="24"/>
          <w:lang w:eastAsia="ru-RU"/>
        </w:rPr>
        <w:t>6. Теж саме повторити для інших дисків. Порівняти отримані результати з еталонним виміром. Пояснити відмінності, якщо такі є. Зробити висновки з отриманих результатів.</w:t>
      </w:r>
    </w:p>
    <w:p w:rsidR="00304343" w:rsidRPr="00304343" w:rsidRDefault="00304343" w:rsidP="00304343">
      <w:pPr>
        <w:spacing w:after="0" w:line="240" w:lineRule="auto"/>
        <w:jc w:val="both"/>
        <w:rPr>
          <w:rFonts w:ascii="Times New Roman" w:eastAsia="Times New Roman" w:hAnsi="Times New Roman"/>
          <w:sz w:val="24"/>
          <w:szCs w:val="24"/>
          <w:lang w:eastAsia="ru-RU"/>
        </w:rPr>
      </w:pPr>
      <w:r w:rsidRPr="00304343">
        <w:rPr>
          <w:rFonts w:ascii="Times New Roman" w:eastAsia="Times New Roman" w:hAnsi="Times New Roman"/>
          <w:sz w:val="24"/>
          <w:szCs w:val="24"/>
          <w:lang w:eastAsia="ru-RU"/>
        </w:rPr>
        <w:t>В роботі використовується 4 диска: два DVD-RW і два CD-RW. На одному CD і одному DVD дисках записаний один великий файл, і на інших записано багато маленьких файлів. Це зроблено для того, щоб визначити як впливає кількість файлів на кількість помилок при читанні \ записи.</w:t>
      </w:r>
    </w:p>
    <w:p w:rsidR="00304343" w:rsidRPr="00304343" w:rsidRDefault="00304343" w:rsidP="00304343">
      <w:pPr>
        <w:spacing w:after="0" w:line="240" w:lineRule="auto"/>
        <w:jc w:val="both"/>
        <w:rPr>
          <w:rFonts w:ascii="Times New Roman" w:eastAsia="Times New Roman" w:hAnsi="Times New Roman"/>
          <w:sz w:val="24"/>
          <w:szCs w:val="24"/>
          <w:lang w:eastAsia="ru-RU"/>
        </w:rPr>
      </w:pPr>
      <w:r w:rsidRPr="00304343">
        <w:rPr>
          <w:rFonts w:ascii="Times New Roman" w:eastAsia="Times New Roman" w:hAnsi="Times New Roman"/>
          <w:sz w:val="24"/>
          <w:szCs w:val="24"/>
          <w:lang w:eastAsia="ru-RU"/>
        </w:rPr>
        <w:t>Слід порівняти кількість помилок отриманих при читанні \ записи з використанням всіх дисків.</w:t>
      </w:r>
    </w:p>
    <w:p w:rsidR="00304343" w:rsidRPr="00304343" w:rsidRDefault="00304343" w:rsidP="00304343">
      <w:pPr>
        <w:spacing w:after="0" w:line="240" w:lineRule="auto"/>
        <w:jc w:val="both"/>
        <w:rPr>
          <w:rFonts w:ascii="Times New Roman" w:eastAsia="Times New Roman" w:hAnsi="Times New Roman"/>
          <w:sz w:val="24"/>
          <w:szCs w:val="24"/>
          <w:lang w:eastAsia="ru-RU"/>
        </w:rPr>
      </w:pPr>
    </w:p>
    <w:p w:rsidR="00304343" w:rsidRPr="00304343" w:rsidRDefault="00304343" w:rsidP="00304343">
      <w:pPr>
        <w:spacing w:after="0" w:line="240" w:lineRule="auto"/>
        <w:jc w:val="both"/>
        <w:rPr>
          <w:rFonts w:ascii="Times New Roman" w:eastAsia="Times New Roman" w:hAnsi="Times New Roman"/>
          <w:sz w:val="24"/>
          <w:szCs w:val="24"/>
          <w:lang w:eastAsia="ru-RU"/>
        </w:rPr>
      </w:pPr>
    </w:p>
    <w:p w:rsidR="00304343" w:rsidRPr="00304343" w:rsidRDefault="00304343" w:rsidP="00304343">
      <w:pPr>
        <w:spacing w:after="0" w:line="240" w:lineRule="auto"/>
        <w:jc w:val="both"/>
        <w:rPr>
          <w:rFonts w:ascii="Times New Roman" w:eastAsia="Times New Roman" w:hAnsi="Times New Roman"/>
          <w:sz w:val="24"/>
          <w:szCs w:val="24"/>
          <w:lang w:eastAsia="ru-RU"/>
        </w:rPr>
      </w:pPr>
      <w:r w:rsidRPr="00304343">
        <w:rPr>
          <w:rFonts w:ascii="Times New Roman" w:eastAsia="Times New Roman" w:hAnsi="Times New Roman"/>
          <w:b/>
          <w:sz w:val="32"/>
          <w:szCs w:val="32"/>
          <w:lang w:eastAsia="ru-RU"/>
        </w:rPr>
        <w:t>Контрольні питання:</w:t>
      </w:r>
    </w:p>
    <w:p w:rsidR="00304343" w:rsidRPr="00304343" w:rsidRDefault="00304343" w:rsidP="00304343">
      <w:pPr>
        <w:spacing w:after="0" w:line="240" w:lineRule="auto"/>
        <w:jc w:val="both"/>
        <w:rPr>
          <w:rFonts w:ascii="Times New Roman" w:eastAsia="Times New Roman" w:hAnsi="Times New Roman"/>
          <w:sz w:val="24"/>
          <w:szCs w:val="24"/>
          <w:lang w:eastAsia="ru-RU"/>
        </w:rPr>
      </w:pPr>
      <w:r w:rsidRPr="00304343">
        <w:rPr>
          <w:rFonts w:ascii="Times New Roman" w:eastAsia="Times New Roman" w:hAnsi="Times New Roman"/>
          <w:sz w:val="24"/>
          <w:szCs w:val="24"/>
          <w:lang w:eastAsia="ru-RU"/>
        </w:rPr>
        <w:t>1) Скільки байт містить один сектор на DVD диску?</w:t>
      </w:r>
    </w:p>
    <w:p w:rsidR="00304343" w:rsidRPr="00304343" w:rsidRDefault="00304343" w:rsidP="00304343">
      <w:pPr>
        <w:spacing w:after="0" w:line="240" w:lineRule="auto"/>
        <w:jc w:val="both"/>
        <w:rPr>
          <w:rFonts w:ascii="Times New Roman" w:eastAsia="Times New Roman" w:hAnsi="Times New Roman"/>
          <w:sz w:val="24"/>
          <w:szCs w:val="24"/>
          <w:lang w:eastAsia="ru-RU"/>
        </w:rPr>
      </w:pPr>
      <w:r w:rsidRPr="00304343">
        <w:rPr>
          <w:rFonts w:ascii="Times New Roman" w:eastAsia="Times New Roman" w:hAnsi="Times New Roman"/>
          <w:sz w:val="24"/>
          <w:szCs w:val="24"/>
          <w:lang w:eastAsia="ru-RU"/>
        </w:rPr>
        <w:t>2) Які швидкості прийняті за одиницю швидкості передачі інформації для DVD і CD дисків?</w:t>
      </w:r>
    </w:p>
    <w:p w:rsidR="00304343" w:rsidRPr="00304343" w:rsidRDefault="00304343" w:rsidP="00304343">
      <w:pPr>
        <w:spacing w:after="0" w:line="240" w:lineRule="auto"/>
        <w:jc w:val="both"/>
        <w:rPr>
          <w:rFonts w:ascii="Times New Roman" w:eastAsia="Times New Roman" w:hAnsi="Times New Roman"/>
          <w:sz w:val="24"/>
          <w:szCs w:val="24"/>
          <w:lang w:eastAsia="ru-RU"/>
        </w:rPr>
      </w:pPr>
      <w:r w:rsidRPr="00304343">
        <w:rPr>
          <w:rFonts w:ascii="Times New Roman" w:eastAsia="Times New Roman" w:hAnsi="Times New Roman"/>
          <w:sz w:val="24"/>
          <w:szCs w:val="24"/>
          <w:lang w:eastAsia="ru-RU"/>
        </w:rPr>
        <w:t>3) Чому при роботі DVD-ROM диск обертається з різною швидкістю?</w:t>
      </w:r>
    </w:p>
    <w:p w:rsidR="00304343" w:rsidRPr="00304343" w:rsidRDefault="00304343" w:rsidP="00304343">
      <w:pPr>
        <w:spacing w:after="0" w:line="240" w:lineRule="auto"/>
        <w:jc w:val="both"/>
        <w:rPr>
          <w:rFonts w:ascii="Times New Roman" w:eastAsia="Times New Roman" w:hAnsi="Times New Roman"/>
          <w:sz w:val="24"/>
          <w:szCs w:val="24"/>
          <w:lang w:eastAsia="ru-RU"/>
        </w:rPr>
      </w:pPr>
      <w:r w:rsidRPr="00304343">
        <w:rPr>
          <w:rFonts w:ascii="Times New Roman" w:eastAsia="Times New Roman" w:hAnsi="Times New Roman"/>
          <w:sz w:val="24"/>
          <w:szCs w:val="24"/>
          <w:lang w:eastAsia="ru-RU"/>
        </w:rPr>
        <w:t>4) Як виготовляються двошарові DVD диски?</w:t>
      </w:r>
    </w:p>
    <w:p w:rsidR="00304343" w:rsidRPr="00304343" w:rsidRDefault="00304343" w:rsidP="00304343">
      <w:pPr>
        <w:spacing w:after="0" w:line="240" w:lineRule="auto"/>
        <w:jc w:val="both"/>
        <w:rPr>
          <w:rFonts w:ascii="Times New Roman" w:eastAsia="Times New Roman" w:hAnsi="Times New Roman"/>
          <w:sz w:val="24"/>
          <w:szCs w:val="24"/>
          <w:lang w:eastAsia="ru-RU"/>
        </w:rPr>
      </w:pPr>
      <w:r w:rsidRPr="00304343">
        <w:rPr>
          <w:rFonts w:ascii="Times New Roman" w:eastAsia="Times New Roman" w:hAnsi="Times New Roman"/>
          <w:sz w:val="24"/>
          <w:szCs w:val="24"/>
          <w:lang w:eastAsia="ru-RU"/>
        </w:rPr>
        <w:t>5) Розповісти принцип запису даних на диск.</w:t>
      </w:r>
    </w:p>
    <w:p w:rsidR="00304343" w:rsidRDefault="00304343" w:rsidP="00304343">
      <w:pPr>
        <w:tabs>
          <w:tab w:val="left" w:pos="7230"/>
        </w:tabs>
        <w:spacing w:after="0" w:line="360" w:lineRule="auto"/>
        <w:jc w:val="center"/>
        <w:rPr>
          <w:rFonts w:ascii="Times New Roman" w:eastAsia="Times New Roman" w:hAnsi="Times New Roman"/>
          <w:b/>
          <w:sz w:val="32"/>
          <w:szCs w:val="28"/>
          <w:u w:val="single"/>
          <w:lang w:val="uk-UA" w:eastAsia="uk-UA"/>
        </w:rPr>
      </w:pPr>
    </w:p>
    <w:p w:rsidR="00304343" w:rsidRDefault="00304343" w:rsidP="00304343">
      <w:pPr>
        <w:tabs>
          <w:tab w:val="left" w:pos="7230"/>
        </w:tabs>
        <w:spacing w:after="0" w:line="360" w:lineRule="auto"/>
        <w:jc w:val="center"/>
        <w:rPr>
          <w:rFonts w:ascii="Times New Roman" w:eastAsia="Times New Roman" w:hAnsi="Times New Roman"/>
          <w:b/>
          <w:sz w:val="32"/>
          <w:szCs w:val="28"/>
          <w:u w:val="single"/>
          <w:lang w:val="uk-UA" w:eastAsia="uk-UA"/>
        </w:rPr>
      </w:pPr>
    </w:p>
    <w:p w:rsidR="00304343" w:rsidRPr="00304343" w:rsidRDefault="00304343" w:rsidP="00304343">
      <w:pPr>
        <w:spacing w:after="160" w:line="259" w:lineRule="auto"/>
        <w:jc w:val="center"/>
        <w:rPr>
          <w:rFonts w:ascii="Times New Roman" w:hAnsi="Times New Roman"/>
          <w:b/>
          <w:sz w:val="28"/>
          <w:szCs w:val="24"/>
          <w:lang w:val="uk-UA"/>
        </w:rPr>
      </w:pPr>
      <w:r w:rsidRPr="00304343">
        <w:rPr>
          <w:rFonts w:ascii="Times New Roman" w:hAnsi="Times New Roman"/>
          <w:b/>
          <w:sz w:val="28"/>
          <w:szCs w:val="24"/>
          <w:lang w:val="uk-UA"/>
        </w:rPr>
        <w:t>Теоретичні відомості</w:t>
      </w:r>
    </w:p>
    <w:p w:rsidR="00304343" w:rsidRPr="00304343" w:rsidRDefault="00304343" w:rsidP="00304343">
      <w:pPr>
        <w:spacing w:after="0" w:line="240" w:lineRule="auto"/>
        <w:ind w:firstLine="708"/>
        <w:jc w:val="both"/>
        <w:rPr>
          <w:rFonts w:ascii="Times New Roman" w:hAnsi="Times New Roman"/>
          <w:sz w:val="28"/>
          <w:szCs w:val="24"/>
          <w:lang w:val="uk-UA"/>
        </w:rPr>
      </w:pPr>
      <w:r w:rsidRPr="00304343">
        <w:rPr>
          <w:rFonts w:ascii="Times New Roman" w:hAnsi="Times New Roman"/>
          <w:sz w:val="28"/>
          <w:szCs w:val="24"/>
          <w:lang w:val="uk-UA"/>
        </w:rPr>
        <w:t>Компакт-диск (англ. Compact Disc, CD) - оптичний носій інформації у вигляді пластикового диска з отвором в центрі, процес запису і зчитування інформації якого здійснюється за допомогою лазера. Подальшим розвитком компакт-дисків стали DVD і Blu-ray, прообразом була грамофонна пластинка.</w:t>
      </w:r>
    </w:p>
    <w:p w:rsidR="00304343" w:rsidRPr="00304343" w:rsidRDefault="00304343" w:rsidP="00304343">
      <w:pPr>
        <w:spacing w:after="0" w:line="240" w:lineRule="auto"/>
        <w:ind w:firstLine="708"/>
        <w:jc w:val="both"/>
        <w:rPr>
          <w:rFonts w:ascii="Times New Roman" w:hAnsi="Times New Roman"/>
          <w:sz w:val="28"/>
          <w:szCs w:val="24"/>
          <w:lang w:val="uk-UA"/>
        </w:rPr>
      </w:pPr>
      <w:r w:rsidRPr="00304343">
        <w:rPr>
          <w:rFonts w:ascii="Times New Roman" w:hAnsi="Times New Roman"/>
          <w:sz w:val="28"/>
          <w:szCs w:val="24"/>
          <w:lang w:val="uk-UA"/>
        </w:rPr>
        <w:t>Спочатку компакт-диск був створений для зберігання аудіозаписів в цифровому вигляді (відомий як CD-Audio), проте в подальшому став широко використовуватися як носій для зберігання будь-яких даних (файлів) в двійковому вигляді (т.зв. CD-ROM - англ. Compact Disc Read Only Memory, компакт-диск з можливістю тільки читання, або КД-ПЗУ - «компакт-диск, постійний запам'ятовуючий пристрій»). Надалі з'явилися компакт-диски з можливістю не тільки читання одноразово занесеної на них інформації, а й записи (CD-R - англ. Compact Disc-Recordable, записуваний компакт-диск) і перезапису (CD-RW - англ. Compact Disc-ReWritable , перезаписуваний компакт-диск).</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Формат файлів на CD-ROM відрізняється від формату запису аудіо-компакт-дисків і тому звичайний програвач аудіо-компакт-дисків не може відтворити збережену на них інформацію, для цього потрібно спеціалізований привід (пристрій) для читання таких дисків.</w:t>
      </w:r>
    </w:p>
    <w:p w:rsidR="00304343" w:rsidRPr="00304343" w:rsidRDefault="00304343" w:rsidP="00304343">
      <w:pPr>
        <w:spacing w:after="0" w:line="240" w:lineRule="auto"/>
        <w:jc w:val="both"/>
        <w:rPr>
          <w:rFonts w:ascii="Times New Roman" w:hAnsi="Times New Roman"/>
          <w:sz w:val="28"/>
          <w:szCs w:val="24"/>
          <w:lang w:val="uk-UA"/>
        </w:rPr>
      </w:pP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DVD (ді-ві-ді, англ. Digital Versatile Disc - цифровий багатоцільовий диск; також англ. Digital Video Disc - цифровий відеодиск) - носій інформації, виконаний у формі диска, що має такий же розмір, як і компакт-диск, але більш щільну структуру робочої поверхні, що дозволяє зберігати і зчитувати більший обсяг інформації за рахунок використання лазера з меншою довжиною хвилі і лінзи з більшою числовий апертурою.</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Для зчитування і запису DVD використовується червоний лазер з довжиною хвилі 650 нм. Крок доріжки - 0,74 мкм, це більш ніж в два рази менше, ніж у компакт-диска. Записаний DVD, як і компакт-диск - приклад дифракційної решітки з періодом, рівним кроку доріжки.</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Диски DVD використовуються для запису і зберігання даних в наступних форматах:</w:t>
      </w:r>
    </w:p>
    <w:p w:rsidR="00304343" w:rsidRPr="00304343" w:rsidRDefault="00304343" w:rsidP="00304343">
      <w:pPr>
        <w:spacing w:after="0" w:line="240" w:lineRule="auto"/>
        <w:ind w:firstLine="708"/>
        <w:jc w:val="both"/>
        <w:rPr>
          <w:rFonts w:ascii="Times New Roman" w:hAnsi="Times New Roman"/>
          <w:sz w:val="28"/>
          <w:szCs w:val="24"/>
          <w:lang w:val="uk-UA"/>
        </w:rPr>
      </w:pPr>
      <w:r w:rsidRPr="00304343">
        <w:rPr>
          <w:rFonts w:ascii="Times New Roman" w:hAnsi="Times New Roman"/>
          <w:sz w:val="28"/>
          <w:szCs w:val="24"/>
          <w:lang w:val="uk-UA"/>
        </w:rPr>
        <w:t>DVD-Video - містять фільми (відео та звук);</w:t>
      </w:r>
    </w:p>
    <w:p w:rsidR="00304343" w:rsidRPr="00304343" w:rsidRDefault="00304343" w:rsidP="00304343">
      <w:pPr>
        <w:spacing w:after="0" w:line="240" w:lineRule="auto"/>
        <w:ind w:firstLine="708"/>
        <w:jc w:val="both"/>
        <w:rPr>
          <w:rFonts w:ascii="Times New Roman" w:hAnsi="Times New Roman"/>
          <w:sz w:val="28"/>
          <w:szCs w:val="24"/>
          <w:lang w:val="uk-UA"/>
        </w:rPr>
      </w:pPr>
      <w:r w:rsidRPr="00304343">
        <w:rPr>
          <w:rFonts w:ascii="Times New Roman" w:hAnsi="Times New Roman"/>
          <w:sz w:val="28"/>
          <w:szCs w:val="24"/>
          <w:lang w:val="uk-UA"/>
        </w:rPr>
        <w:t>DVD-Audio - містять аудіодані високої роздільної здатності (набагато вище, ніж на звукових компакт-дисках);</w:t>
      </w:r>
    </w:p>
    <w:p w:rsidR="00304343" w:rsidRPr="00304343" w:rsidRDefault="00304343" w:rsidP="00304343">
      <w:pPr>
        <w:spacing w:after="0" w:line="240" w:lineRule="auto"/>
        <w:ind w:firstLine="708"/>
        <w:jc w:val="both"/>
        <w:rPr>
          <w:rFonts w:ascii="Times New Roman" w:hAnsi="Times New Roman"/>
          <w:sz w:val="28"/>
          <w:szCs w:val="24"/>
          <w:lang w:val="uk-UA"/>
        </w:rPr>
      </w:pPr>
      <w:r w:rsidRPr="00304343">
        <w:rPr>
          <w:rFonts w:ascii="Times New Roman" w:hAnsi="Times New Roman"/>
          <w:sz w:val="28"/>
          <w:szCs w:val="24"/>
          <w:lang w:val="uk-UA"/>
        </w:rPr>
        <w:t>На відміну від компакт-дисків, в яких структура аудіодиска принципово відрізняється від диска з даними, в DVD завжди [джерело не вказано 2003 дня] використовує файлову систему UDF (для даних може бути використана ISO 9660). DVD-відео, для яких існує вимога «бути програною на побутових програвачах», використовують ту ж файлову систему UDF [джерело не вказано 2003 дня], але з низкою обмежень (документ ECMA-167) - наприклад, не допускається фрагментація файлів. Таким чином, будь-який з типів носіїв DVD може нести будь-яку з чотирьох структур даних (див. Вище).</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Фізично DVD може мати одну або дві робочі сторони та один або два робочих шару на кожній стороні. Від їх кількості залежить ємність диска (через що 8-см диски отримали назви DVD-1, -2, -3, -4, а 12-сантиметровий диски - DVD-5, -9, -10, -14, - 18, за принципом округлення ємності диска в Гб до найближчого зверху цілого числа):</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Ємності і номенклатура DVD</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SS = односторонній (single-sided), DS = двосторонній (double-sided), SL = одношаровий (single-layer), DL = двошаровий (dual-layer), ± може означати «-» або «+», R (W ) - «R» або «RW».</w:t>
      </w:r>
    </w:p>
    <w:p w:rsidR="00304343" w:rsidRPr="00304343" w:rsidRDefault="00304343" w:rsidP="00304343">
      <w:pPr>
        <w:spacing w:after="0" w:line="240" w:lineRule="auto"/>
        <w:jc w:val="center"/>
        <w:rPr>
          <w:rFonts w:ascii="Times New Roman" w:hAnsi="Times New Roman"/>
          <w:sz w:val="24"/>
          <w:szCs w:val="24"/>
          <w:lang w:val="uk-UA"/>
        </w:rPr>
      </w:pPr>
      <w:r w:rsidRPr="00304343">
        <w:rPr>
          <w:noProof/>
          <w:lang w:val="uk-UA" w:eastAsia="uk-UA"/>
        </w:rPr>
        <w:drawing>
          <wp:inline distT="0" distB="0" distL="0" distR="0" wp14:anchorId="0D2CE50D" wp14:editId="0E5BE18B">
            <wp:extent cx="5008245" cy="6709410"/>
            <wp:effectExtent l="0" t="0" r="190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8245" cy="6709410"/>
                    </a:xfrm>
                    <a:prstGeom prst="rect">
                      <a:avLst/>
                    </a:prstGeom>
                    <a:noFill/>
                    <a:ln>
                      <a:noFill/>
                    </a:ln>
                  </pic:spPr>
                </pic:pic>
              </a:graphicData>
            </a:graphic>
          </wp:inline>
        </w:drawing>
      </w:r>
    </w:p>
    <w:p w:rsidR="00304343" w:rsidRPr="00304343" w:rsidRDefault="00304343" w:rsidP="009C26BE">
      <w:pPr>
        <w:spacing w:after="0" w:line="240" w:lineRule="auto"/>
        <w:ind w:firstLine="567"/>
        <w:jc w:val="both"/>
        <w:rPr>
          <w:rFonts w:ascii="Times New Roman" w:hAnsi="Times New Roman"/>
          <w:sz w:val="28"/>
          <w:szCs w:val="24"/>
          <w:lang w:val="uk-UA"/>
        </w:rPr>
      </w:pPr>
      <w:r w:rsidRPr="00304343">
        <w:rPr>
          <w:rFonts w:ascii="Times New Roman" w:hAnsi="Times New Roman"/>
          <w:sz w:val="28"/>
          <w:szCs w:val="24"/>
          <w:lang w:val="uk-UA"/>
        </w:rPr>
        <w:t>Зазначені цифри - приблизні. На DVD дані записуються секторами; один сектор містить 2048 байт. Тому точне значення ємності DVD можна визначити множенням 2048 на число секторів на диску, яке злегка варіюється у різних типів DVD-носіїв:</w:t>
      </w:r>
    </w:p>
    <w:p w:rsidR="00304343" w:rsidRPr="00304343" w:rsidRDefault="00304343" w:rsidP="00304343">
      <w:pPr>
        <w:spacing w:after="0" w:line="240" w:lineRule="auto"/>
        <w:jc w:val="both"/>
        <w:rPr>
          <w:rFonts w:ascii="Times New Roman" w:hAnsi="Times New Roman"/>
          <w:sz w:val="24"/>
          <w:szCs w:val="24"/>
          <w:lang w:val="uk-UA"/>
        </w:rPr>
      </w:pPr>
      <w:r w:rsidRPr="00304343">
        <w:rPr>
          <w:noProof/>
          <w:lang w:val="uk-UA" w:eastAsia="uk-UA"/>
        </w:rPr>
        <w:drawing>
          <wp:inline distT="0" distB="0" distL="0" distR="0" wp14:anchorId="75E83F59" wp14:editId="69D33FD3">
            <wp:extent cx="5934075" cy="1323975"/>
            <wp:effectExtent l="0" t="0" r="9525" b="9525"/>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1323975"/>
                    </a:xfrm>
                    <a:prstGeom prst="rect">
                      <a:avLst/>
                    </a:prstGeom>
                    <a:noFill/>
                    <a:ln>
                      <a:noFill/>
                    </a:ln>
                  </pic:spPr>
                </pic:pic>
              </a:graphicData>
            </a:graphic>
          </wp:inline>
        </w:drawing>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Примітка: формат DVD-R (W) НЕ задає точне число секторів, а лише вимагає, щоб ємність була не нижче 4,7 млрд байт. Однак більшість виробників дотримуються числа 2 298 496 секторів, що і зазначено в таблиці .:</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ab/>
        <w:t>Записуючі DVD</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Спочатку HP розробила записуючі носії DVD для збереження даних при резервному копіюванні і перенесення.</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Записуютчі DVD тепер використовуються і в побутових аудіо-та відеопрогравачах або рекордерах. Існують три формату записуваних і перезаписуваних DVD-R / RW, DVD + R / RW (плюс) і DVD-RAM (мінус, тире). DVD-R поширений двох типів: General, з довжиною хвилі записи 650 нм і Authoring, з довжиною хвилі записи 635 нм. Обидва типи програються на будь-якому DVD-плеєрі, запис здійснюється в залежності від моделі. DVD-авторинг відео можливий для будь-якого з цих типів, але тільки для останнього можливий запис відео з використанням Content Scramble System.</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Зараз DVD-рекордери, в основному, можуть записувати як DVD + R / RW, так і DVD-R / RW формати (зазвичай вказують DVD ± R або для кожного формату окремо логотипи DVD Forum і DVD + RW Alliance), а програвачі - читати обидва цих формату, проте випущені раніше можуть мати складнощі з «+». А деякі перші моделі DVD-плеєрів могли привести до пошкодження DVD ± R / RW / DL при спробі їх програти.</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DVD-диски з можливістю багаторазового перезапису RAM, на відміну від RW, мають більш високою надійністю, можливістю більшого числа циклів перезапису (до ~ 100 тис., RW «всього» більш ~ 1 тис.), Але також і більш високою вартістю.</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Одиниця швидкості (1x) читання / запису DVD становить 1 385 000 байт / с (тобто близько тисячі триста п'ятдесят два Кбайт / с = 1,32 Мбайт / с), що приблизно відповідає 9-й швидкості (9x) читання / запису CD, яка дорівнює 9 × 150 = 1350 Кбайт / с. Таким чином, 16-швидкісний привід забезпечує швидкість читання (або записи) DVD, рівну 16 × 1,32 = 21,12 Мбайт / с.</w:t>
      </w:r>
    </w:p>
    <w:p w:rsidR="00304343" w:rsidRPr="00304343" w:rsidRDefault="00304343" w:rsidP="00304343">
      <w:pPr>
        <w:spacing w:after="0" w:line="240" w:lineRule="auto"/>
        <w:jc w:val="both"/>
        <w:rPr>
          <w:rFonts w:ascii="Times New Roman" w:hAnsi="Times New Roman"/>
          <w:sz w:val="28"/>
          <w:szCs w:val="24"/>
          <w:lang w:val="uk-UA"/>
        </w:rPr>
      </w:pP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Формати DVD-R і DVD + R</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Стандарт запису DVD-R (W) був розроблений в 1997 році японською компанією Pioneer і групою компаній, що приєдналися до неї і увійшли в DVD Forum, як офіційна специфікація записуваних (згодом і перезаписуваних) дисків.</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Створені на базі DVD-R диски DVD-RW спочатку мали неприємність, пов'язану з несумісністю старих приводів з цими новими дисками (проблема полягала в відміну оптичного шару, відповідального за «запам'ятовування» інформації, який мав меншу (порівняно з носіями з одноразовим записом і штампованими дисками) відображає здатність). Надалі дана проблема була майже повністю вирішена, хоча раніше саме через це старі DVD-приводи не могли нормально програвати нові перезаписувані диски.</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Так як при розробці стандартів DVD-R і DVD-RW не були враховані розробки фірм Sony, Philips і деяких інших (а також ціна ліцензії на цю технологію була занадто висока), то ці виробники записуючих приводів і носіїв для запису об'єдналися в DVD + RW Alliance (англ.), який і розробив в середині 2002 року стандарт DVD + R (W), вартість ліцензії на який була нижче.</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Створений альтернативний формат, який отримав назву DVD + R і DVD + RW, мав інший матеріал відбиває шару і спеціальну розмітку, яка полегшує позиціонування головки (LPP, Land pre-pits - передзаписані піти між доріжками, що містять дані адресації та іншу службову інформацію, ці дані дозволяють приводу DVD записувати інформацію в бажані місця на диску) - основна відмінність подібних «плюсових» дисків від «мінусових». За допомогою цього диски DVD + RW здатні в кілька прийомів здійснювати запис (поверх існуючої) як в звичайному касетному відеомагнітофоні, виключаючи попереднє стирання всього вмісту (для DVD-RW спочатку необхідно повністю стерти наявну запис).</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Крім цього, під час використання перезаписуваних «плюсових» дисків кількість помилок зменшується, а коректність запису збільшується, в результаті чого зіпсований сектор можна з легкістю перезаписати, а не прати і не записувати весь диск заново. Отже, якщо ви маєте намір активно користуватися функцією перезапису і запису, краще вибрати рекордер, що підтримує «плюсової» формат (на що зараз здатне більшість моделей).</w:t>
      </w:r>
    </w:p>
    <w:p w:rsidR="00304343" w:rsidRPr="00304343" w:rsidRDefault="00304343" w:rsidP="00304343">
      <w:pPr>
        <w:spacing w:after="0" w:line="240" w:lineRule="auto"/>
        <w:jc w:val="both"/>
        <w:rPr>
          <w:rFonts w:ascii="Times New Roman" w:hAnsi="Times New Roman"/>
          <w:sz w:val="28"/>
          <w:szCs w:val="24"/>
          <w:lang w:val="uk-UA"/>
        </w:rPr>
      </w:pP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Яка максимальна швидкість читання DVD (від 2 до 18x)?</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За одиницю швидкості передачі інформації для DVD-дисків прийнято значення 1.385 Мб / с. Тобто якщо на приводі вказано значення швидкості читання DVD 8X, то реальна швидкість становить 8х1.385 Мб / с = 11.08 Мб / с. Максимальна величина швидкості зчитування досягається лише для дисків ідеальної якості, практично завжди це значення нижче заявленого і залежить від параметрів конкретного диска.</w:t>
      </w:r>
    </w:p>
    <w:p w:rsidR="00304343" w:rsidRPr="00304343" w:rsidRDefault="00304343" w:rsidP="00304343">
      <w:pPr>
        <w:spacing w:after="0" w:line="240" w:lineRule="auto"/>
        <w:jc w:val="both"/>
        <w:rPr>
          <w:rFonts w:ascii="Times New Roman" w:hAnsi="Times New Roman"/>
          <w:sz w:val="28"/>
          <w:szCs w:val="24"/>
          <w:lang w:val="uk-UA"/>
        </w:rPr>
      </w:pP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Яка максимальна швидкість читання CD (від 10 до 56x)?</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Швидкість передачі даних найперших CD-ROM (одношвидкісних) становила 150 Кб / с, це значення прийнято за одиницю вимірювання швидкості читання / запису. Більшість виробників сьогодні маркують свої приводи значеннями типу 10X, 24X, 52X, реальне значення швидкостей в Кб / с можна отримати, помноживши цифру, що стоїть перед "X", на 150. Наприклад, якщо зчитування йде на 16-ти кратною швидкості, це означає , що реальна швидкість дорівнює 16x150 Кб / с = 2400 Кб / с. Слід мати на увазі, що максимальні швидкості читання досягаються лише для дисків ідеальної якості, реальні ж значення трохи нижче і залежать від параметрів конкретного диска.</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Яка максимальна швидкість читання CD-RW (від 4 до 52x)?</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За одиницю швидкості передачі інформації для CD-дисків прийнято значення 150 Кб / с. Тобто якщо на приводі вказано значення швидкості запису CD-RW 16X, то максимальна швидкість запису становить 16х150 = 2400 Кб / с. Слід мати на увазі, що швидкість запису залежить не тільки від можливостей приводу, але і від властивостей використовуваного диска, тобто якщо диск призначений для запису на швидкостях 4X, 8X, 10X, то максимальна швидкість запису складе 10X, навіть якщо привід здатний забезпечити більше значення швидкості.</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Яка максимальна швидкість читання DVD-RW (від 1 до 16x)?</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За одиницю швидкості передачі інформації для DVD-дисків прийнято значення 1.385 Мб / с. Тобто якщо на приводі вказано значення швидкості запису DVD-RW 2X, то максимальна швидкість запису становить 2x1.385 = 2.77 Мб / с. Слід мати на увазі, що швидкість запису залежить не тільки від можливостей приводу, але і від властивостей використовуваного диска, тобто якщо диск призначений для запису на швидкостях 2X то максимальна швидкість запису складе 2X, навіть якщо привід здатний забезпечити більше значення швидкості.</w:t>
      </w:r>
    </w:p>
    <w:p w:rsidR="00304343" w:rsidRPr="00304343" w:rsidRDefault="00304343" w:rsidP="00304343">
      <w:pPr>
        <w:spacing w:after="0" w:line="240" w:lineRule="auto"/>
        <w:jc w:val="both"/>
        <w:rPr>
          <w:rFonts w:ascii="Times New Roman" w:hAnsi="Times New Roman"/>
          <w:sz w:val="28"/>
          <w:szCs w:val="24"/>
          <w:lang w:val="uk-UA"/>
        </w:rPr>
      </w:pP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Принцип оптичного зчитування інформації в CD-програвачах</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   Для зчитування інформації з компакт-диска використовується лазерна головка (ЛГ). У корпусі ЛГ встановлені лазерний діод, внутрішня оптична система (дифракційна решітка, циліндрична, Коліматорні і інші лінзи, призма), котушки фокусування і трекінгу з котра фокусує лінзою, лазерний діод (рис. 1.1).</w:t>
      </w:r>
    </w:p>
    <w:p w:rsidR="00304343" w:rsidRPr="00304343" w:rsidRDefault="00304343" w:rsidP="00304343">
      <w:pPr>
        <w:spacing w:after="0" w:line="240" w:lineRule="auto"/>
        <w:jc w:val="center"/>
        <w:rPr>
          <w:rFonts w:ascii="Times New Roman" w:hAnsi="Times New Roman"/>
          <w:sz w:val="24"/>
          <w:szCs w:val="24"/>
          <w:lang w:val="uk-UA"/>
        </w:rPr>
      </w:pPr>
      <w:r w:rsidRPr="00304343">
        <w:rPr>
          <w:rFonts w:cs="Tahoma"/>
          <w:noProof/>
          <w:color w:val="000000"/>
          <w:lang w:val="uk-UA" w:eastAsia="uk-UA"/>
        </w:rPr>
        <w:drawing>
          <wp:inline distT="0" distB="0" distL="0" distR="0" wp14:anchorId="684483A7" wp14:editId="277B7D21">
            <wp:extent cx="4359275" cy="3147060"/>
            <wp:effectExtent l="0" t="0" r="3175" b="0"/>
            <wp:docPr id="194" name="Рисунок 194" descr="http://www.qrz.ru/schemes/contribute/comp/cd-repair/image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rz.ru/schemes/contribute/comp/cd-repair/images/1.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9275" cy="3147060"/>
                    </a:xfrm>
                    <a:prstGeom prst="rect">
                      <a:avLst/>
                    </a:prstGeom>
                    <a:noFill/>
                    <a:ln>
                      <a:noFill/>
                    </a:ln>
                  </pic:spPr>
                </pic:pic>
              </a:graphicData>
            </a:graphic>
          </wp:inline>
        </w:drawing>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При подачі напруги напівпровідниковий лазерний діод генерує когерентний (різниця фаз хвиль постійна в часі) промінь, який за допомогою дифракційної решітки поділяється на основний промінь і два додаткових. Пройшовши через елементи оптичної системи і фокусуються лінзу, ці промені потрапляють на компакт-диск (рис. 1.2).</w:t>
      </w:r>
    </w:p>
    <w:p w:rsidR="00304343" w:rsidRPr="00304343" w:rsidRDefault="00304343" w:rsidP="00304343">
      <w:pPr>
        <w:spacing w:after="0" w:line="240" w:lineRule="auto"/>
        <w:jc w:val="center"/>
        <w:rPr>
          <w:rFonts w:ascii="Times New Roman" w:hAnsi="Times New Roman"/>
          <w:sz w:val="24"/>
          <w:szCs w:val="24"/>
          <w:lang w:val="uk-UA"/>
        </w:rPr>
      </w:pPr>
      <w:r w:rsidRPr="00304343">
        <w:rPr>
          <w:rFonts w:cs="Tahoma"/>
          <w:noProof/>
          <w:color w:val="000000"/>
          <w:lang w:val="uk-UA" w:eastAsia="uk-UA"/>
        </w:rPr>
        <w:drawing>
          <wp:inline distT="0" distB="0" distL="0" distR="0" wp14:anchorId="477C1E33" wp14:editId="7F9F61BE">
            <wp:extent cx="4284980" cy="2286000"/>
            <wp:effectExtent l="0" t="0" r="1270" b="0"/>
            <wp:docPr id="195" name="Рисунок 195" descr="http://www.qrz.ru/schemes/contribute/comp/cd-repair/image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rz.ru/schemes/contribute/comp/cd-repair/images/1.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4980" cy="2286000"/>
                    </a:xfrm>
                    <a:prstGeom prst="rect">
                      <a:avLst/>
                    </a:prstGeom>
                    <a:noFill/>
                    <a:ln>
                      <a:noFill/>
                    </a:ln>
                  </pic:spPr>
                </pic:pic>
              </a:graphicData>
            </a:graphic>
          </wp:inline>
        </w:drawing>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Точніше фокусування променів на диску здійснюють котушки фокусування, що встановлюють потрібне положення лінзи. Відбившись від диска, промені знову потрапляють на фокусуються лінзу і далі в оптичну систему. При цьому відбиті промені відокремлюються від падаючих завдяки їх різної поляризації. Перед тим, як потрапити на фотодатчики (фотодіодних матрицю), основний промінь проходить через циліндричну лінзу, в якій використовується ефект дисторсії для визначення точності фокусування (рис. 1.3).</w:t>
      </w:r>
    </w:p>
    <w:p w:rsidR="00304343" w:rsidRPr="00304343" w:rsidRDefault="00304343" w:rsidP="00304343">
      <w:pPr>
        <w:spacing w:after="0" w:line="240" w:lineRule="auto"/>
        <w:jc w:val="center"/>
        <w:rPr>
          <w:rFonts w:ascii="Times New Roman" w:hAnsi="Times New Roman"/>
          <w:sz w:val="24"/>
          <w:szCs w:val="24"/>
          <w:lang w:val="uk-UA"/>
        </w:rPr>
      </w:pPr>
      <w:r w:rsidRPr="00304343">
        <w:rPr>
          <w:rFonts w:cs="Tahoma"/>
          <w:noProof/>
          <w:color w:val="000000"/>
          <w:lang w:val="uk-UA" w:eastAsia="uk-UA"/>
        </w:rPr>
        <w:drawing>
          <wp:inline distT="0" distB="0" distL="0" distR="0" wp14:anchorId="2075A059" wp14:editId="5B954694">
            <wp:extent cx="4284980" cy="2286000"/>
            <wp:effectExtent l="0" t="0" r="1270" b="0"/>
            <wp:docPr id="196" name="Рисунок 196" descr="http://www.qrz.ru/schemes/contribute/comp/cd-repair/images/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qrz.ru/schemes/contribute/comp/cd-repair/images/1.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4980" cy="2286000"/>
                    </a:xfrm>
                    <a:prstGeom prst="rect">
                      <a:avLst/>
                    </a:prstGeom>
                    <a:noFill/>
                    <a:ln>
                      <a:noFill/>
                    </a:ln>
                  </pic:spPr>
                </pic:pic>
              </a:graphicData>
            </a:graphic>
          </wp:inline>
        </w:drawing>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Якщо промінь сфокусований точно на поверхні компакт-диска, відбитий промінь на фотодатчик має форму кола, якщо перед або за поверхнею - форму еліпса.</w:t>
      </w:r>
    </w:p>
    <w:p w:rsidR="00304343" w:rsidRPr="00304343" w:rsidRDefault="00304343" w:rsidP="00304343">
      <w:pPr>
        <w:spacing w:after="0" w:line="240" w:lineRule="auto"/>
        <w:jc w:val="both"/>
        <w:rPr>
          <w:rFonts w:ascii="Times New Roman" w:hAnsi="Times New Roman"/>
          <w:sz w:val="28"/>
          <w:szCs w:val="24"/>
          <w:lang w:val="uk-UA"/>
        </w:rPr>
      </w:pP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Сигнали з фотодатчиків попередньо посилюються, і по різниці сигналів (A + C) і (B + D) визначається помилка фокусування FE (Focus Error). При точної фокусуванні сигнал FE дорівнює нулю. Два бічних променя потрапляють на датчики E і F. Вони використовуються для відстеження проходження основного променя по зчитується доріжці (треку) (рис. 1.4).</w:t>
      </w:r>
    </w:p>
    <w:p w:rsidR="00304343" w:rsidRPr="00304343" w:rsidRDefault="00304343" w:rsidP="00304343">
      <w:pPr>
        <w:spacing w:after="0" w:line="240" w:lineRule="auto"/>
        <w:ind w:firstLine="708"/>
        <w:jc w:val="center"/>
        <w:rPr>
          <w:rFonts w:ascii="Times New Roman" w:hAnsi="Times New Roman"/>
          <w:sz w:val="24"/>
          <w:szCs w:val="24"/>
          <w:lang w:val="uk-UA"/>
        </w:rPr>
      </w:pPr>
      <w:r w:rsidRPr="00304343">
        <w:rPr>
          <w:rFonts w:cs="Tahoma"/>
          <w:noProof/>
          <w:color w:val="000000"/>
          <w:lang w:val="uk-UA" w:eastAsia="uk-UA"/>
        </w:rPr>
        <w:drawing>
          <wp:inline distT="0" distB="0" distL="0" distR="0" wp14:anchorId="08C18A37" wp14:editId="03E0096B">
            <wp:extent cx="4284980" cy="2286000"/>
            <wp:effectExtent l="0" t="0" r="1270" b="0"/>
            <wp:docPr id="197" name="Рисунок 197" descr="http://www.qrz.ru/schemes/contribute/comp/cd-repair/images/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qrz.ru/schemes/contribute/comp/cd-repair/images/1.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4980" cy="2286000"/>
                    </a:xfrm>
                    <a:prstGeom prst="rect">
                      <a:avLst/>
                    </a:prstGeom>
                    <a:noFill/>
                    <a:ln>
                      <a:noFill/>
                    </a:ln>
                  </pic:spPr>
                </pic:pic>
              </a:graphicData>
            </a:graphic>
          </wp:inline>
        </w:drawing>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Різниця сигналів E і F визначає помилку трекінгу (відстеження доріжки) TE (Tracking Error).</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Сумарний сигнал з датчиків A, B, C і D являє собою високочастотний (RF) сигнал (&gt; 4 МГц) в форматі EFM (Eight-to-Fourteen Modulation). Він містить закодовану аудиоинформацию і додаткові дані.</w:t>
      </w:r>
    </w:p>
    <w:p w:rsidR="00304343" w:rsidRPr="00304343" w:rsidRDefault="00304343" w:rsidP="00304343">
      <w:pPr>
        <w:spacing w:after="0" w:line="240" w:lineRule="auto"/>
        <w:jc w:val="both"/>
        <w:rPr>
          <w:rFonts w:ascii="Times New Roman" w:hAnsi="Times New Roman"/>
          <w:sz w:val="28"/>
          <w:szCs w:val="24"/>
          <w:lang w:val="uk-UA"/>
        </w:rPr>
      </w:pPr>
    </w:p>
    <w:p w:rsidR="00304343" w:rsidRPr="00304343" w:rsidRDefault="00304343" w:rsidP="00304343">
      <w:pPr>
        <w:spacing w:after="0" w:line="240" w:lineRule="auto"/>
        <w:jc w:val="both"/>
        <w:rPr>
          <w:rFonts w:ascii="Times New Roman" w:hAnsi="Times New Roman"/>
          <w:sz w:val="28"/>
          <w:szCs w:val="24"/>
          <w:lang w:val="uk-UA"/>
        </w:rPr>
      </w:pP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Робота сервосхем і основні сигнали в процесі зчитування диска</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При установці компакт-диска двигун позиціонування (Slide motor) переміщує лазерну головку в початкове положення, поки не замкнеться кінцевик "Початкове положення головки". (В деяких моделях для пересування каретки і позиціонування є не два, а один двигун.) Далі головка починає повільно від'їжджати, поки не розімкнеться кінцевик.</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За сигналом LDON сервосхема автоматичного харчування лазера (ALPC - Automatic Laser Power Control) подає харчування на лазерний діод. Іноді можуть застосовуватися додаткові концевики для блокування включення лазера і запобігання попаданню в очі лазерного променя при розібраному механізмі, а іноді лазер постійно включений при закритій каретці. Система ALPC підтримує на заданому рівні потужність випромінювання лазерного діода. Поточну потужність випромінювання контролює фотоприймач, поміщений в одному корпусі з лазерним діодом.</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Сервопроцессор починає виробляти імпульси початкового пошуку фокуса (FSR), які надходять до сервосхемам фокусування і далі через драйвер - на фокусуються лінзу. Сервосхема фокусування призначена для компенсації биття компакт-диска (вгору-вниз). Драйвер (вихідний каскад) використовується для посилення потужності сигналів. Лінза починає переміщатися вгору-вниз. При точної фокусуванні променя на поверхні компакт-диска сигнал помилки фокусування FE = (A + C) - (B + D) стане мінімальним, відключиться подача імпульсів FSR, і сервосхема фокусування почне управляти фокусує котушкою за допомогою сигналу FEM, який являє собою скоригований сигнал FE. Після вдалої фокусування виробляється сигнал FOK (FocusOk). Якщо після 3-4 FSR-імпульсів сигнал FOK не виробляється, то визначається відсутність компакт-диска, і робота програвача зупиняється.</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Сигнал FOK надходить до сервосхемам управління швидкістю обертання двигуна (СУСВД). Вони виробляють сигнали MON (дозвіл), MDS (обороти), MDP (фаза), CLV (управління) для управління роботою двигуна і регулювання його швидкості обертання. Двигун починає обертатися і набирати швидкість. У деяких програвачах імпульси запуску двигуна генеруються ще до подачі сигналу FOK разом з FSR-імпульсами. При постійній кутовий швидкості обертання від початку до кінця диска збільшуються діаметр доріжки і лінійна швидкість. СУСВД підтримує на постійному рівні лінійну швидкість обертання диска, а після зупинки програвача пригальмовує обертів двигуна.</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Номінальна швидкість потоку зчитує інформацію з диска 4,3218 Мбіт / с.</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Одночасно сигнал FOK надходить до сервосхеме трекінгу і активізує її роботу. Ця сервосхема забезпечує точне проходження променя по центру доріжки. Для відстеження положення променя використовується сигнал помилки трекінгу (TE = E-F). Відфільтрована високочастотна складова сигналу TE (сигнал TER) надходить на котушку трекінгу. Котушка трекінгу переміщує лінзу в перпендикулярному до доріжок напрямку і може забезпечити зчитування до 20 треків без переміщення ЛГ. Відфільтрована низькочастотна складова сигналу TE (сигнал RAD) подається на двигун позиціонування, який переміщує ЛГ по полю диска. Лазерна головка періодично переміщується, коли кількість прочитаних доріжок виходить за межі, допустимі для котушки трекінгу.</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Схеми трекінгу не можуть самостійно визначити знаходження променя на інформаційній доріжці або між ними. Для цього використовується дзеркальний детектор, який по амплітуді високочастотного сигналу EFM визначає положення променя і коригує його. Якщо промінь знаходиться між доріжками, то амплітуда сигналу EFM мінімальна. При вдалому відстеження сервосхеми трекінгу виробляють сигнал TOK (Tracking OK).</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Після цього починається зчитування інформації з диска. Протактований імпульсами з кварцового генератора, PLL-детектор підлаштовується по частоті і фазі до високочастотного EFM-сигналу і виділяє з нього дані. У здвиговому реєстрі послідовні дані перетворюються в паралельні. Далі інформація декодується, проходить початкову обробку (корекція помилок і т.п.) і поміщається в буфер "половинного стану". СУСВД підтримує заповнення буфера на рівні 50%. Якщо швидкість обертання низька і буфер заповнений менш ніж на 50%, то сервосхема збільшить обороти двигуна, і навпаки. Можна на деякий час пригальмувати диск, але звук не перерветься. Це пояснюється наявністю буфера. Схожий принцип роботи в AntiShock-схемах, але у них ємність і відсоток заповнення більше.</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Інформація в буфер записується і зчитується по імпульсам WFCK і RFCK відповідно.</w:t>
      </w:r>
      <w:r w:rsidRPr="00304343">
        <w:rPr>
          <w:sz w:val="24"/>
          <w:lang w:val="uk-UA"/>
        </w:rPr>
        <w:t xml:space="preserve"> </w:t>
      </w:r>
      <w:r w:rsidRPr="00304343">
        <w:rPr>
          <w:rFonts w:ascii="Times New Roman" w:hAnsi="Times New Roman"/>
          <w:sz w:val="28"/>
          <w:szCs w:val="24"/>
          <w:lang w:val="uk-UA"/>
        </w:rPr>
        <w:t>Зчитана інформація поділяється на звукові дані і субкод. Субкод - це службова інформація, яка містить синхронізуючі біти, відомості про поточний трек, часу. Субкод використовують сервосхеми для позиціонування лазерної головки в потрібну точку. Швидкість потоку субкоду становить 58,8 кбіт / с. Аудіодані обробляються в звукових схемах, і на вихід надходить аналоговий аудіосигнал.</w:t>
      </w:r>
    </w:p>
    <w:p w:rsidR="00304343" w:rsidRPr="00304343" w:rsidRDefault="00304343" w:rsidP="00304343">
      <w:pPr>
        <w:spacing w:after="0" w:line="240" w:lineRule="auto"/>
        <w:jc w:val="both"/>
        <w:rPr>
          <w:rFonts w:ascii="Times New Roman" w:hAnsi="Times New Roman"/>
          <w:sz w:val="28"/>
          <w:szCs w:val="24"/>
          <w:lang w:val="uk-UA"/>
        </w:rPr>
      </w:pP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Пристрій оптичних DVD дисків і принцип запису.</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Перші CD записувалися на зразок грамплатівок: один раз і назавжди. Вони називалися CD-R (Recordable). Але дуже скоро з'явилися диски для багатократного перезапису - CD-RW (ReWritable). Технологія виготовлення їх інша. Інформація записується нема на шар пластмаси, а на плівку зі спеціального металевого сплаву, що змінює свої властивості під впливом лазерного нагріву і утворює чергування темних і світлих ділянок. Їх можна перезаписувати до тисячі разів.</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  Записуються і перезаписувані диски мають на верхній стороні пластини тонкий записується шар. У дисках однократного запису він складається з органічного барвника, необоротно змінює свої властивості під дією лазерного променя. В перезаписуваних ж замість цього шару розташовується плівка спеціального сплаву, що змінює свою відбивну здатність в залежності від нагрівання і охолодження (під впливом того ж лазера).</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  Зовні все (стандартні) лазерні диски виглядають однаково. В їх основі лежить полікарбонатна пластина, яка має діаметр в 120 мм і товщину всього 1,2 мм. В її центрі знаходиться отвір діаметром в 15 мм. Крім того, на зовнішній поверхні носія є кільцевий виступ висотою 0,2 мм, що дозволяє диску, покладеному на рівну поверхню, не торкатися її, що запобігає царапанню поверхні.</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  Дивно те, що в товщину трохи більше міліметра може вміщуватися безліч відображають шарів і різних типів поверхонь. Усередині носій схожий на листковий пиріг, кожен шар в якому виконує строго відведену для нього роль. Ось як схематично виглядає пристрій стандартного оптичного диска.</w:t>
      </w:r>
    </w:p>
    <w:p w:rsidR="00304343" w:rsidRPr="00304343" w:rsidRDefault="00304343" w:rsidP="00304343">
      <w:pPr>
        <w:spacing w:after="0" w:line="240" w:lineRule="auto"/>
        <w:jc w:val="center"/>
        <w:rPr>
          <w:rFonts w:ascii="Times New Roman" w:hAnsi="Times New Roman"/>
          <w:sz w:val="24"/>
          <w:szCs w:val="24"/>
          <w:lang w:val="uk-UA"/>
        </w:rPr>
      </w:pPr>
      <w:r w:rsidRPr="00304343">
        <w:rPr>
          <w:noProof/>
          <w:lang w:val="uk-UA" w:eastAsia="uk-UA"/>
        </w:rPr>
        <w:drawing>
          <wp:inline distT="0" distB="0" distL="0" distR="0" wp14:anchorId="44D61281" wp14:editId="6390C763">
            <wp:extent cx="3997960" cy="2466975"/>
            <wp:effectExtent l="0" t="0" r="2540" b="9525"/>
            <wp:docPr id="198" name="Рисунок 198" descr="Как устроен оптический ди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устроен оптический диск"/>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97960" cy="2466975"/>
                    </a:xfrm>
                    <a:prstGeom prst="rect">
                      <a:avLst/>
                    </a:prstGeom>
                    <a:noFill/>
                    <a:ln>
                      <a:noFill/>
                    </a:ln>
                  </pic:spPr>
                </pic:pic>
              </a:graphicData>
            </a:graphic>
          </wp:inline>
        </w:drawing>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Інформація на диску записується у вигляді спіральної доріжки. Доріжка ця складається з пітів (pit - заглиблень), видавлених в полікарбонатною основі Проміжки рівній поверхні між пітамі називаються Лендом (land).</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  Оптичний привід фокусує промінь лазера на поверхні диска. Поглиблення (pits) і майданчики (lands) відбивають світло по-різному, і оптичний датчик фіксує цю різницю. Результати вимірювань можна перетворити в вихідний цифровий (двійковий) вид. Грубо кажучи: горбок це - цифрова одиниця, а западина - нуль.</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  Ось як виглядає поверхня DVD оптичного носія під електронним мікроскопом.</w:t>
      </w:r>
    </w:p>
    <w:p w:rsidR="00304343" w:rsidRPr="00304343" w:rsidRDefault="00304343" w:rsidP="00304343">
      <w:pPr>
        <w:spacing w:after="0" w:line="240" w:lineRule="auto"/>
        <w:jc w:val="center"/>
        <w:rPr>
          <w:rFonts w:ascii="Times New Roman" w:hAnsi="Times New Roman"/>
          <w:sz w:val="24"/>
          <w:szCs w:val="24"/>
          <w:lang w:val="uk-UA"/>
        </w:rPr>
      </w:pPr>
      <w:r w:rsidRPr="00304343">
        <w:rPr>
          <w:noProof/>
          <w:lang w:val="uk-UA" w:eastAsia="uk-UA"/>
        </w:rPr>
        <w:drawing>
          <wp:inline distT="0" distB="0" distL="0" distR="0" wp14:anchorId="443E09B7" wp14:editId="1B0788C6">
            <wp:extent cx="3997960" cy="1988185"/>
            <wp:effectExtent l="0" t="0" r="2540" b="0"/>
            <wp:docPr id="199" name="Рисунок 199" descr="Поверхность диска под микроскоп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верхность диска под микроскопом"/>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97960" cy="1988185"/>
                    </a:xfrm>
                    <a:prstGeom prst="rect">
                      <a:avLst/>
                    </a:prstGeom>
                    <a:noFill/>
                    <a:ln>
                      <a:noFill/>
                    </a:ln>
                  </pic:spPr>
                </pic:pic>
              </a:graphicData>
            </a:graphic>
          </wp:inline>
        </w:drawing>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Тут ми чітко бачимо ці самі поглиблення і горбки.</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  Для зчитування і запису DVD RОМ використовує червоний лазер з довжиною хвилі 650 нм. (Нанометрів) і кроком доріжки - 0,74 мкм. (Мікрометра). Це більш ніж в два рази менше, ніж у звичайного CD компакт-диска. Саме зменшення довжини хвилі лазера (що дозволяє зчитувати більш дрібні деталі поверхні диска) і розміру "пітів" дало можливість, свого часу, вмістити на DVD диску 4,7 гігабайта даних.</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  Щоб уявити, з наскільки мініатюрними речами має справу оптичний привід (DVD Rom), наведемо деякі цифрові дані. В DVD диску (в порівнянні з CD) розміри "пітів" зменшилися з 0,83 до 0,4 мікрон, а ширина спіральної доріжки - з 1,6 до 0,74 мікрона. Звідси - підвищення щільності запису.</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  Мало того, диски можуть бути:</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 двосторонніми</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 двошаровими</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 двосторонніми та двошаровими одночасно</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  Це збільшує повний обсяг одного такого "бутерброда" до 17 гігабайт!</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  Технологія виготовлення двошарових DVD дисків зводиться до того, що перший шар отримують пресуванням, а другий, додатковий напівпрозорий, напилюють поверх нього. При відтворенні запису зчитує лазер переходить з одного шару на інший, автоматично змінюючи фокусування.</w:t>
      </w:r>
    </w:p>
    <w:p w:rsidR="00304343" w:rsidRPr="00304343" w:rsidRDefault="00304343" w:rsidP="00304343">
      <w:pPr>
        <w:spacing w:after="0" w:line="240" w:lineRule="auto"/>
        <w:jc w:val="both"/>
        <w:rPr>
          <w:rFonts w:ascii="Times New Roman" w:hAnsi="Times New Roman"/>
          <w:sz w:val="28"/>
          <w:szCs w:val="24"/>
          <w:lang w:val="uk-UA"/>
        </w:rPr>
      </w:pP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  Оптичний привід також може працювати з двосторонніми дисками. Кожен з них має товщину 0,6 мм (з двома шарами), потім за допомогою зміцнюючого складу вони склеюються між собою, що дає в сумі потрібну товщину - 1,2 мм. Виходить щось на зразок вінілової двосторонньої двошарової платівки, яку можна перевертати.</w:t>
      </w:r>
    </w:p>
    <w:p w:rsidR="00304343" w:rsidRPr="00304343" w:rsidRDefault="00304343" w:rsidP="00304343">
      <w:pPr>
        <w:spacing w:after="0" w:line="240" w:lineRule="auto"/>
        <w:jc w:val="both"/>
        <w:rPr>
          <w:rFonts w:ascii="Times New Roman" w:hAnsi="Times New Roman"/>
          <w:sz w:val="28"/>
          <w:szCs w:val="24"/>
          <w:lang w:val="uk-UA"/>
        </w:rPr>
      </w:pPr>
      <w:r w:rsidRPr="00304343">
        <w:rPr>
          <w:rFonts w:ascii="Times New Roman" w:hAnsi="Times New Roman"/>
          <w:sz w:val="28"/>
          <w:szCs w:val="24"/>
          <w:lang w:val="uk-UA"/>
        </w:rPr>
        <w:t>  Ось як все описане вище можна зобразити схематично:</w:t>
      </w:r>
    </w:p>
    <w:p w:rsidR="00304343" w:rsidRPr="00304343" w:rsidRDefault="00304343" w:rsidP="00304343">
      <w:pPr>
        <w:spacing w:after="0" w:line="240" w:lineRule="auto"/>
        <w:jc w:val="center"/>
        <w:rPr>
          <w:rFonts w:ascii="Times New Roman" w:hAnsi="Times New Roman"/>
          <w:sz w:val="24"/>
          <w:szCs w:val="24"/>
          <w:lang w:val="uk-UA"/>
        </w:rPr>
      </w:pPr>
      <w:r w:rsidRPr="00304343">
        <w:rPr>
          <w:noProof/>
          <w:lang w:val="uk-UA" w:eastAsia="uk-UA"/>
        </w:rPr>
        <w:drawing>
          <wp:inline distT="0" distB="0" distL="0" distR="0" wp14:anchorId="0B16DEDD" wp14:editId="077069FA">
            <wp:extent cx="3227717" cy="3885136"/>
            <wp:effectExtent l="0" t="0" r="0" b="1270"/>
            <wp:docPr id="200" name="Рисунок 200" descr="Многослойные и двусторонние болва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ногослойные и двусторонние болванк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29932" cy="3887802"/>
                    </a:xfrm>
                    <a:prstGeom prst="rect">
                      <a:avLst/>
                    </a:prstGeom>
                    <a:noFill/>
                    <a:ln>
                      <a:noFill/>
                    </a:ln>
                  </pic:spPr>
                </pic:pic>
              </a:graphicData>
            </a:graphic>
          </wp:inline>
        </w:drawing>
      </w:r>
    </w:p>
    <w:p w:rsidR="00304343" w:rsidRPr="00304343" w:rsidRDefault="00304343" w:rsidP="00304343">
      <w:pPr>
        <w:tabs>
          <w:tab w:val="left" w:pos="7230"/>
        </w:tabs>
        <w:spacing w:after="0" w:line="360" w:lineRule="auto"/>
        <w:jc w:val="center"/>
        <w:rPr>
          <w:rFonts w:ascii="Times New Roman" w:eastAsia="Times New Roman" w:hAnsi="Times New Roman"/>
          <w:b/>
          <w:sz w:val="32"/>
          <w:szCs w:val="28"/>
          <w:u w:val="single"/>
          <w:lang w:val="uk-UA" w:eastAsia="uk-UA"/>
        </w:rPr>
      </w:pPr>
    </w:p>
    <w:sectPr w:rsidR="00304343" w:rsidRPr="00304343" w:rsidSect="0031289F">
      <w:pgSz w:w="11906" w:h="16838"/>
      <w:pgMar w:top="567" w:right="1134" w:bottom="567" w:left="1701" w:header="709"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1D4" w:rsidRDefault="00EB21D4">
      <w:pPr>
        <w:spacing w:after="0" w:line="240" w:lineRule="auto"/>
      </w:pPr>
      <w:r>
        <w:separator/>
      </w:r>
    </w:p>
  </w:endnote>
  <w:endnote w:type="continuationSeparator" w:id="0">
    <w:p w:rsidR="00EB21D4" w:rsidRDefault="00EB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altName w:val="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astro">
    <w:altName w:val="Courier New"/>
    <w:charset w:val="CC"/>
    <w:family w:val="auto"/>
    <w:pitch w:val="variable"/>
    <w:sig w:usb0="00000000"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1D4" w:rsidRDefault="00EB21D4">
      <w:pPr>
        <w:spacing w:after="0" w:line="240" w:lineRule="auto"/>
      </w:pPr>
      <w:r>
        <w:separator/>
      </w:r>
    </w:p>
  </w:footnote>
  <w:footnote w:type="continuationSeparator" w:id="0">
    <w:p w:rsidR="00EB21D4" w:rsidRDefault="00EB21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E22C50A"/>
    <w:lvl w:ilvl="0">
      <w:start w:val="1"/>
      <w:numFmt w:val="decimal"/>
      <w:suff w:val="space"/>
      <w:lvlText w:val="%1."/>
      <w:lvlJc w:val="left"/>
      <w:pPr>
        <w:ind w:left="0" w:firstLine="0"/>
      </w:pPr>
      <w:rPr>
        <w:rFonts w:ascii="Century Schoolbook" w:hAnsi="Century Schoolbook" w:cs="Century Schoolbook" w:hint="default"/>
        <w:b w:val="0"/>
        <w:bCs w:val="0"/>
        <w:i w:val="0"/>
        <w:iCs w:val="0"/>
        <w:smallCaps w:val="0"/>
        <w:strike w:val="0"/>
        <w:color w:val="000000"/>
        <w:spacing w:val="0"/>
        <w:w w:val="100"/>
        <w:position w:val="0"/>
        <w:sz w:val="28"/>
        <w:szCs w:val="28"/>
        <w:u w:val="none"/>
      </w:rPr>
    </w:lvl>
    <w:lvl w:ilvl="1">
      <w:start w:val="1"/>
      <w:numFmt w:val="decimal"/>
      <w:lvlText w:val="%1."/>
      <w:lvlJc w:val="left"/>
      <w:pPr>
        <w:ind w:left="0" w:firstLine="0"/>
      </w:pPr>
      <w:rPr>
        <w:rFonts w:ascii="Century Schoolbook" w:hAnsi="Century Schoolbook" w:cs="Century Schoolbook" w:hint="default"/>
        <w:b w:val="0"/>
        <w:bCs w:val="0"/>
        <w:i w:val="0"/>
        <w:iCs w:val="0"/>
        <w:smallCaps w:val="0"/>
        <w:strike w:val="0"/>
        <w:color w:val="000000"/>
        <w:spacing w:val="0"/>
        <w:w w:val="100"/>
        <w:position w:val="0"/>
        <w:sz w:val="78"/>
        <w:szCs w:val="78"/>
        <w:u w:val="none"/>
      </w:rPr>
    </w:lvl>
    <w:lvl w:ilvl="2">
      <w:start w:val="1"/>
      <w:numFmt w:val="decimal"/>
      <w:lvlText w:val="%1."/>
      <w:lvlJc w:val="left"/>
      <w:pPr>
        <w:ind w:left="0" w:firstLine="0"/>
      </w:pPr>
      <w:rPr>
        <w:rFonts w:ascii="Century Schoolbook" w:hAnsi="Century Schoolbook" w:cs="Century Schoolbook" w:hint="default"/>
        <w:b w:val="0"/>
        <w:bCs w:val="0"/>
        <w:i w:val="0"/>
        <w:iCs w:val="0"/>
        <w:smallCaps w:val="0"/>
        <w:strike w:val="0"/>
        <w:color w:val="000000"/>
        <w:spacing w:val="0"/>
        <w:w w:val="100"/>
        <w:position w:val="0"/>
        <w:sz w:val="78"/>
        <w:szCs w:val="78"/>
        <w:u w:val="none"/>
      </w:rPr>
    </w:lvl>
    <w:lvl w:ilvl="3">
      <w:start w:val="1"/>
      <w:numFmt w:val="decimal"/>
      <w:lvlText w:val="%1."/>
      <w:lvlJc w:val="left"/>
      <w:pPr>
        <w:ind w:left="0" w:firstLine="0"/>
      </w:pPr>
      <w:rPr>
        <w:rFonts w:ascii="Century Schoolbook" w:hAnsi="Century Schoolbook" w:cs="Century Schoolbook" w:hint="default"/>
        <w:b w:val="0"/>
        <w:bCs w:val="0"/>
        <w:i w:val="0"/>
        <w:iCs w:val="0"/>
        <w:smallCaps w:val="0"/>
        <w:strike w:val="0"/>
        <w:color w:val="000000"/>
        <w:spacing w:val="0"/>
        <w:w w:val="100"/>
        <w:position w:val="0"/>
        <w:sz w:val="78"/>
        <w:szCs w:val="78"/>
        <w:u w:val="none"/>
      </w:rPr>
    </w:lvl>
    <w:lvl w:ilvl="4">
      <w:start w:val="1"/>
      <w:numFmt w:val="decimal"/>
      <w:lvlText w:val="%1."/>
      <w:lvlJc w:val="left"/>
      <w:pPr>
        <w:ind w:left="0" w:firstLine="0"/>
      </w:pPr>
      <w:rPr>
        <w:rFonts w:ascii="Century Schoolbook" w:hAnsi="Century Schoolbook" w:cs="Century Schoolbook" w:hint="default"/>
        <w:b w:val="0"/>
        <w:bCs w:val="0"/>
        <w:i w:val="0"/>
        <w:iCs w:val="0"/>
        <w:smallCaps w:val="0"/>
        <w:strike w:val="0"/>
        <w:color w:val="000000"/>
        <w:spacing w:val="0"/>
        <w:w w:val="100"/>
        <w:position w:val="0"/>
        <w:sz w:val="78"/>
        <w:szCs w:val="78"/>
        <w:u w:val="none"/>
      </w:rPr>
    </w:lvl>
    <w:lvl w:ilvl="5">
      <w:start w:val="1"/>
      <w:numFmt w:val="decimal"/>
      <w:lvlText w:val="%1."/>
      <w:lvlJc w:val="left"/>
      <w:pPr>
        <w:ind w:left="0" w:firstLine="0"/>
      </w:pPr>
      <w:rPr>
        <w:rFonts w:ascii="Century Schoolbook" w:hAnsi="Century Schoolbook" w:cs="Century Schoolbook" w:hint="default"/>
        <w:b w:val="0"/>
        <w:bCs w:val="0"/>
        <w:i w:val="0"/>
        <w:iCs w:val="0"/>
        <w:smallCaps w:val="0"/>
        <w:strike w:val="0"/>
        <w:color w:val="000000"/>
        <w:spacing w:val="0"/>
        <w:w w:val="100"/>
        <w:position w:val="0"/>
        <w:sz w:val="78"/>
        <w:szCs w:val="78"/>
        <w:u w:val="none"/>
      </w:rPr>
    </w:lvl>
    <w:lvl w:ilvl="6">
      <w:start w:val="1"/>
      <w:numFmt w:val="decimal"/>
      <w:lvlText w:val="%1."/>
      <w:lvlJc w:val="left"/>
      <w:pPr>
        <w:ind w:left="0" w:firstLine="0"/>
      </w:pPr>
      <w:rPr>
        <w:rFonts w:ascii="Century Schoolbook" w:hAnsi="Century Schoolbook" w:cs="Century Schoolbook" w:hint="default"/>
        <w:b w:val="0"/>
        <w:bCs w:val="0"/>
        <w:i w:val="0"/>
        <w:iCs w:val="0"/>
        <w:smallCaps w:val="0"/>
        <w:strike w:val="0"/>
        <w:color w:val="000000"/>
        <w:spacing w:val="0"/>
        <w:w w:val="100"/>
        <w:position w:val="0"/>
        <w:sz w:val="78"/>
        <w:szCs w:val="78"/>
        <w:u w:val="none"/>
      </w:rPr>
    </w:lvl>
    <w:lvl w:ilvl="7">
      <w:start w:val="1"/>
      <w:numFmt w:val="decimal"/>
      <w:lvlText w:val="%1."/>
      <w:lvlJc w:val="left"/>
      <w:pPr>
        <w:ind w:left="0" w:firstLine="0"/>
      </w:pPr>
      <w:rPr>
        <w:rFonts w:ascii="Century Schoolbook" w:hAnsi="Century Schoolbook" w:cs="Century Schoolbook" w:hint="default"/>
        <w:b w:val="0"/>
        <w:bCs w:val="0"/>
        <w:i w:val="0"/>
        <w:iCs w:val="0"/>
        <w:smallCaps w:val="0"/>
        <w:strike w:val="0"/>
        <w:color w:val="000000"/>
        <w:spacing w:val="0"/>
        <w:w w:val="100"/>
        <w:position w:val="0"/>
        <w:sz w:val="78"/>
        <w:szCs w:val="78"/>
        <w:u w:val="none"/>
      </w:rPr>
    </w:lvl>
    <w:lvl w:ilvl="8">
      <w:start w:val="1"/>
      <w:numFmt w:val="decimal"/>
      <w:lvlText w:val="%1."/>
      <w:lvlJc w:val="left"/>
      <w:pPr>
        <w:ind w:left="0" w:firstLine="0"/>
      </w:pPr>
      <w:rPr>
        <w:rFonts w:ascii="Century Schoolbook" w:hAnsi="Century Schoolbook" w:cs="Century Schoolbook" w:hint="default"/>
        <w:b w:val="0"/>
        <w:bCs w:val="0"/>
        <w:i w:val="0"/>
        <w:iCs w:val="0"/>
        <w:smallCaps w:val="0"/>
        <w:strike w:val="0"/>
        <w:color w:val="000000"/>
        <w:spacing w:val="0"/>
        <w:w w:val="100"/>
        <w:position w:val="0"/>
        <w:sz w:val="78"/>
        <w:szCs w:val="78"/>
        <w:u w:val="none"/>
      </w:rPr>
    </w:lvl>
  </w:abstractNum>
  <w:abstractNum w:abstractNumId="1" w15:restartNumberingAfterBreak="0">
    <w:nsid w:val="01596DA6"/>
    <w:multiLevelType w:val="hybridMultilevel"/>
    <w:tmpl w:val="9372F862"/>
    <w:lvl w:ilvl="0" w:tplc="D70C817A">
      <w:start w:val="1"/>
      <w:numFmt w:val="decimal"/>
      <w:lvlText w:val="%1."/>
      <w:lvlJc w:val="left"/>
      <w:pPr>
        <w:ind w:left="1770" w:hanging="360"/>
      </w:pPr>
      <w:rPr>
        <w:rFonts w:cs="Times New Roman" w:hint="default"/>
      </w:rPr>
    </w:lvl>
    <w:lvl w:ilvl="1" w:tplc="04190019">
      <w:start w:val="1"/>
      <w:numFmt w:val="lowerLetter"/>
      <w:lvlText w:val="%2."/>
      <w:lvlJc w:val="left"/>
      <w:pPr>
        <w:ind w:left="2490" w:hanging="360"/>
      </w:pPr>
      <w:rPr>
        <w:rFonts w:cs="Times New Roman"/>
      </w:rPr>
    </w:lvl>
    <w:lvl w:ilvl="2" w:tplc="0419001B">
      <w:start w:val="1"/>
      <w:numFmt w:val="lowerRoman"/>
      <w:lvlText w:val="%3."/>
      <w:lvlJc w:val="right"/>
      <w:pPr>
        <w:ind w:left="3210" w:hanging="180"/>
      </w:pPr>
      <w:rPr>
        <w:rFonts w:cs="Times New Roman"/>
      </w:rPr>
    </w:lvl>
    <w:lvl w:ilvl="3" w:tplc="0419000F">
      <w:start w:val="1"/>
      <w:numFmt w:val="decimal"/>
      <w:lvlText w:val="%4."/>
      <w:lvlJc w:val="left"/>
      <w:pPr>
        <w:ind w:left="3930" w:hanging="360"/>
      </w:pPr>
      <w:rPr>
        <w:rFonts w:cs="Times New Roman"/>
      </w:rPr>
    </w:lvl>
    <w:lvl w:ilvl="4" w:tplc="04190019">
      <w:start w:val="1"/>
      <w:numFmt w:val="lowerLetter"/>
      <w:lvlText w:val="%5."/>
      <w:lvlJc w:val="left"/>
      <w:pPr>
        <w:ind w:left="4650" w:hanging="360"/>
      </w:pPr>
      <w:rPr>
        <w:rFonts w:cs="Times New Roman"/>
      </w:rPr>
    </w:lvl>
    <w:lvl w:ilvl="5" w:tplc="0419001B">
      <w:start w:val="1"/>
      <w:numFmt w:val="lowerRoman"/>
      <w:lvlText w:val="%6."/>
      <w:lvlJc w:val="right"/>
      <w:pPr>
        <w:ind w:left="5370" w:hanging="180"/>
      </w:pPr>
      <w:rPr>
        <w:rFonts w:cs="Times New Roman"/>
      </w:rPr>
    </w:lvl>
    <w:lvl w:ilvl="6" w:tplc="0419000F">
      <w:start w:val="1"/>
      <w:numFmt w:val="decimal"/>
      <w:lvlText w:val="%7."/>
      <w:lvlJc w:val="left"/>
      <w:pPr>
        <w:ind w:left="6090" w:hanging="360"/>
      </w:pPr>
      <w:rPr>
        <w:rFonts w:cs="Times New Roman"/>
      </w:rPr>
    </w:lvl>
    <w:lvl w:ilvl="7" w:tplc="04190019">
      <w:start w:val="1"/>
      <w:numFmt w:val="lowerLetter"/>
      <w:lvlText w:val="%8."/>
      <w:lvlJc w:val="left"/>
      <w:pPr>
        <w:ind w:left="6810" w:hanging="360"/>
      </w:pPr>
      <w:rPr>
        <w:rFonts w:cs="Times New Roman"/>
      </w:rPr>
    </w:lvl>
    <w:lvl w:ilvl="8" w:tplc="0419001B">
      <w:start w:val="1"/>
      <w:numFmt w:val="lowerRoman"/>
      <w:lvlText w:val="%9."/>
      <w:lvlJc w:val="right"/>
      <w:pPr>
        <w:ind w:left="7530" w:hanging="180"/>
      </w:pPr>
      <w:rPr>
        <w:rFonts w:cs="Times New Roman"/>
      </w:rPr>
    </w:lvl>
  </w:abstractNum>
  <w:abstractNum w:abstractNumId="2" w15:restartNumberingAfterBreak="0">
    <w:nsid w:val="02F81AF0"/>
    <w:multiLevelType w:val="multilevel"/>
    <w:tmpl w:val="5268B21E"/>
    <w:lvl w:ilvl="0">
      <w:start w:val="1"/>
      <w:numFmt w:val="decimal"/>
      <w:lvlText w:val="%1-"/>
      <w:lvlJc w:val="left"/>
      <w:pPr>
        <w:ind w:left="1065" w:firstLine="705"/>
      </w:pPr>
      <w:rPr>
        <w:vertAlign w:val="baseline"/>
      </w:rPr>
    </w:lvl>
    <w:lvl w:ilvl="1">
      <w:start w:val="1"/>
      <w:numFmt w:val="lowerLetter"/>
      <w:lvlText w:val="%2."/>
      <w:lvlJc w:val="left"/>
      <w:pPr>
        <w:ind w:left="1785" w:firstLine="1425"/>
      </w:pPr>
      <w:rPr>
        <w:vertAlign w:val="baseline"/>
      </w:rPr>
    </w:lvl>
    <w:lvl w:ilvl="2">
      <w:start w:val="1"/>
      <w:numFmt w:val="lowerRoman"/>
      <w:lvlText w:val="%3."/>
      <w:lvlJc w:val="right"/>
      <w:pPr>
        <w:ind w:left="2505" w:firstLine="2325"/>
      </w:pPr>
      <w:rPr>
        <w:vertAlign w:val="baseline"/>
      </w:rPr>
    </w:lvl>
    <w:lvl w:ilvl="3">
      <w:start w:val="1"/>
      <w:numFmt w:val="decimal"/>
      <w:lvlText w:val="%4."/>
      <w:lvlJc w:val="left"/>
      <w:pPr>
        <w:ind w:left="3225" w:firstLine="2865"/>
      </w:pPr>
      <w:rPr>
        <w:vertAlign w:val="baseline"/>
      </w:rPr>
    </w:lvl>
    <w:lvl w:ilvl="4">
      <w:start w:val="1"/>
      <w:numFmt w:val="lowerLetter"/>
      <w:lvlText w:val="%5."/>
      <w:lvlJc w:val="left"/>
      <w:pPr>
        <w:ind w:left="3945" w:firstLine="3585"/>
      </w:pPr>
      <w:rPr>
        <w:vertAlign w:val="baseline"/>
      </w:rPr>
    </w:lvl>
    <w:lvl w:ilvl="5">
      <w:start w:val="1"/>
      <w:numFmt w:val="lowerRoman"/>
      <w:lvlText w:val="%6."/>
      <w:lvlJc w:val="right"/>
      <w:pPr>
        <w:ind w:left="4665" w:firstLine="4485"/>
      </w:pPr>
      <w:rPr>
        <w:vertAlign w:val="baseline"/>
      </w:rPr>
    </w:lvl>
    <w:lvl w:ilvl="6">
      <w:start w:val="1"/>
      <w:numFmt w:val="decimal"/>
      <w:lvlText w:val="%7."/>
      <w:lvlJc w:val="left"/>
      <w:pPr>
        <w:ind w:left="5385" w:firstLine="5025"/>
      </w:pPr>
      <w:rPr>
        <w:vertAlign w:val="baseline"/>
      </w:rPr>
    </w:lvl>
    <w:lvl w:ilvl="7">
      <w:start w:val="1"/>
      <w:numFmt w:val="lowerLetter"/>
      <w:lvlText w:val="%8."/>
      <w:lvlJc w:val="left"/>
      <w:pPr>
        <w:ind w:left="6105" w:firstLine="5745"/>
      </w:pPr>
      <w:rPr>
        <w:vertAlign w:val="baseline"/>
      </w:rPr>
    </w:lvl>
    <w:lvl w:ilvl="8">
      <w:start w:val="1"/>
      <w:numFmt w:val="lowerRoman"/>
      <w:lvlText w:val="%9."/>
      <w:lvlJc w:val="right"/>
      <w:pPr>
        <w:ind w:left="6825" w:firstLine="6645"/>
      </w:pPr>
      <w:rPr>
        <w:vertAlign w:val="baseline"/>
      </w:rPr>
    </w:lvl>
  </w:abstractNum>
  <w:abstractNum w:abstractNumId="3" w15:restartNumberingAfterBreak="0">
    <w:nsid w:val="032376AD"/>
    <w:multiLevelType w:val="hybridMultilevel"/>
    <w:tmpl w:val="CB82C29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F172B30"/>
    <w:multiLevelType w:val="hybridMultilevel"/>
    <w:tmpl w:val="809A0CA4"/>
    <w:lvl w:ilvl="0" w:tplc="C1CEA724">
      <w:start w:val="1"/>
      <w:numFmt w:val="bullet"/>
      <w:lvlText w:val="-"/>
      <w:lvlJc w:val="left"/>
      <w:pPr>
        <w:ind w:left="1287" w:hanging="360"/>
      </w:pPr>
      <w:rPr>
        <w:rFonts w:ascii="Syastro" w:hAnsi="Syastro"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1714B5A"/>
    <w:multiLevelType w:val="hybridMultilevel"/>
    <w:tmpl w:val="AC50F44C"/>
    <w:lvl w:ilvl="0" w:tplc="A380F918">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15:restartNumberingAfterBreak="0">
    <w:nsid w:val="15B316DF"/>
    <w:multiLevelType w:val="hybridMultilevel"/>
    <w:tmpl w:val="C7FA748A"/>
    <w:lvl w:ilvl="0" w:tplc="94AAA6C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1B34471B"/>
    <w:multiLevelType w:val="hybridMultilevel"/>
    <w:tmpl w:val="2A6E38A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4465C34"/>
    <w:multiLevelType w:val="multilevel"/>
    <w:tmpl w:val="EA02055E"/>
    <w:lvl w:ilvl="0">
      <w:start w:val="5"/>
      <w:numFmt w:val="decimal"/>
      <w:lvlText w:val="%1"/>
      <w:lvlJc w:val="left"/>
      <w:pPr>
        <w:ind w:left="375" w:hanging="375"/>
      </w:pPr>
      <w:rPr>
        <w:rFonts w:cs="Times New Roman" w:hint="default"/>
      </w:rPr>
    </w:lvl>
    <w:lvl w:ilvl="1">
      <w:start w:val="1"/>
      <w:numFmt w:val="decimal"/>
      <w:lvlText w:val="%1.%2"/>
      <w:lvlJc w:val="left"/>
      <w:pPr>
        <w:ind w:left="1459" w:hanging="375"/>
      </w:pPr>
      <w:rPr>
        <w:rFonts w:cs="Times New Roman" w:hint="default"/>
      </w:rPr>
    </w:lvl>
    <w:lvl w:ilvl="2">
      <w:start w:val="1"/>
      <w:numFmt w:val="decimal"/>
      <w:lvlText w:val="%1.%2.%3"/>
      <w:lvlJc w:val="left"/>
      <w:pPr>
        <w:ind w:left="2888" w:hanging="720"/>
      </w:pPr>
      <w:rPr>
        <w:rFonts w:cs="Times New Roman" w:hint="default"/>
      </w:rPr>
    </w:lvl>
    <w:lvl w:ilvl="3">
      <w:start w:val="1"/>
      <w:numFmt w:val="decimal"/>
      <w:lvlText w:val="%1.%2.%3.%4"/>
      <w:lvlJc w:val="left"/>
      <w:pPr>
        <w:ind w:left="3972" w:hanging="720"/>
      </w:pPr>
      <w:rPr>
        <w:rFonts w:cs="Times New Roman" w:hint="default"/>
      </w:rPr>
    </w:lvl>
    <w:lvl w:ilvl="4">
      <w:start w:val="1"/>
      <w:numFmt w:val="decimal"/>
      <w:lvlText w:val="%1.%2.%3.%4.%5"/>
      <w:lvlJc w:val="left"/>
      <w:pPr>
        <w:ind w:left="5416" w:hanging="1080"/>
      </w:pPr>
      <w:rPr>
        <w:rFonts w:cs="Times New Roman" w:hint="default"/>
      </w:rPr>
    </w:lvl>
    <w:lvl w:ilvl="5">
      <w:start w:val="1"/>
      <w:numFmt w:val="decimal"/>
      <w:lvlText w:val="%1.%2.%3.%4.%5.%6"/>
      <w:lvlJc w:val="left"/>
      <w:pPr>
        <w:ind w:left="6860" w:hanging="1440"/>
      </w:pPr>
      <w:rPr>
        <w:rFonts w:cs="Times New Roman" w:hint="default"/>
      </w:rPr>
    </w:lvl>
    <w:lvl w:ilvl="6">
      <w:start w:val="1"/>
      <w:numFmt w:val="decimal"/>
      <w:lvlText w:val="%1.%2.%3.%4.%5.%6.%7"/>
      <w:lvlJc w:val="left"/>
      <w:pPr>
        <w:ind w:left="7944" w:hanging="1440"/>
      </w:pPr>
      <w:rPr>
        <w:rFonts w:cs="Times New Roman" w:hint="default"/>
      </w:rPr>
    </w:lvl>
    <w:lvl w:ilvl="7">
      <w:start w:val="1"/>
      <w:numFmt w:val="decimal"/>
      <w:lvlText w:val="%1.%2.%3.%4.%5.%6.%7.%8"/>
      <w:lvlJc w:val="left"/>
      <w:pPr>
        <w:ind w:left="9388" w:hanging="1800"/>
      </w:pPr>
      <w:rPr>
        <w:rFonts w:cs="Times New Roman" w:hint="default"/>
      </w:rPr>
    </w:lvl>
    <w:lvl w:ilvl="8">
      <w:start w:val="1"/>
      <w:numFmt w:val="decimal"/>
      <w:lvlText w:val="%1.%2.%3.%4.%5.%6.%7.%8.%9"/>
      <w:lvlJc w:val="left"/>
      <w:pPr>
        <w:ind w:left="10472" w:hanging="1800"/>
      </w:pPr>
      <w:rPr>
        <w:rFonts w:cs="Times New Roman" w:hint="default"/>
      </w:rPr>
    </w:lvl>
  </w:abstractNum>
  <w:abstractNum w:abstractNumId="9" w15:restartNumberingAfterBreak="0">
    <w:nsid w:val="24F17B7B"/>
    <w:multiLevelType w:val="hybridMultilevel"/>
    <w:tmpl w:val="D472C0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DF7706"/>
    <w:multiLevelType w:val="multilevel"/>
    <w:tmpl w:val="DD047FC6"/>
    <w:lvl w:ilvl="0">
      <w:start w:val="5"/>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15:restartNumberingAfterBreak="0">
    <w:nsid w:val="2EDB3FDA"/>
    <w:multiLevelType w:val="hybridMultilevel"/>
    <w:tmpl w:val="342867D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02A6572"/>
    <w:multiLevelType w:val="multilevel"/>
    <w:tmpl w:val="0A1AC96E"/>
    <w:lvl w:ilvl="0">
      <w:start w:val="1"/>
      <w:numFmt w:val="decimal"/>
      <w:lvlText w:val="%1."/>
      <w:lvlJc w:val="left"/>
      <w:pPr>
        <w:ind w:left="927" w:firstLine="567"/>
      </w:pPr>
      <w:rPr>
        <w:vertAlign w:val="baseline"/>
      </w:rPr>
    </w:lvl>
    <w:lvl w:ilvl="1">
      <w:start w:val="1"/>
      <w:numFmt w:val="lowerLetter"/>
      <w:lvlText w:val="%2."/>
      <w:lvlJc w:val="left"/>
      <w:pPr>
        <w:ind w:left="1647" w:firstLine="1287"/>
      </w:pPr>
      <w:rPr>
        <w:vertAlign w:val="baseline"/>
      </w:rPr>
    </w:lvl>
    <w:lvl w:ilvl="2">
      <w:start w:val="1"/>
      <w:numFmt w:val="lowerRoman"/>
      <w:lvlText w:val="%3."/>
      <w:lvlJc w:val="right"/>
      <w:pPr>
        <w:ind w:left="2367" w:firstLine="2187"/>
      </w:pPr>
      <w:rPr>
        <w:vertAlign w:val="baseline"/>
      </w:rPr>
    </w:lvl>
    <w:lvl w:ilvl="3">
      <w:start w:val="1"/>
      <w:numFmt w:val="decimal"/>
      <w:lvlText w:val="%4."/>
      <w:lvlJc w:val="left"/>
      <w:pPr>
        <w:ind w:left="3087" w:firstLine="2727"/>
      </w:pPr>
      <w:rPr>
        <w:vertAlign w:val="baseline"/>
      </w:rPr>
    </w:lvl>
    <w:lvl w:ilvl="4">
      <w:start w:val="1"/>
      <w:numFmt w:val="lowerLetter"/>
      <w:lvlText w:val="%5."/>
      <w:lvlJc w:val="left"/>
      <w:pPr>
        <w:ind w:left="3807" w:firstLine="3447"/>
      </w:pPr>
      <w:rPr>
        <w:vertAlign w:val="baseline"/>
      </w:rPr>
    </w:lvl>
    <w:lvl w:ilvl="5">
      <w:start w:val="1"/>
      <w:numFmt w:val="lowerRoman"/>
      <w:lvlText w:val="%6."/>
      <w:lvlJc w:val="right"/>
      <w:pPr>
        <w:ind w:left="4527" w:firstLine="4347"/>
      </w:pPr>
      <w:rPr>
        <w:vertAlign w:val="baseline"/>
      </w:rPr>
    </w:lvl>
    <w:lvl w:ilvl="6">
      <w:start w:val="1"/>
      <w:numFmt w:val="decimal"/>
      <w:lvlText w:val="%7."/>
      <w:lvlJc w:val="left"/>
      <w:pPr>
        <w:ind w:left="5247" w:firstLine="4887"/>
      </w:pPr>
      <w:rPr>
        <w:vertAlign w:val="baseline"/>
      </w:rPr>
    </w:lvl>
    <w:lvl w:ilvl="7">
      <w:start w:val="1"/>
      <w:numFmt w:val="lowerLetter"/>
      <w:lvlText w:val="%8."/>
      <w:lvlJc w:val="left"/>
      <w:pPr>
        <w:ind w:left="5967" w:firstLine="5607"/>
      </w:pPr>
      <w:rPr>
        <w:vertAlign w:val="baseline"/>
      </w:rPr>
    </w:lvl>
    <w:lvl w:ilvl="8">
      <w:start w:val="1"/>
      <w:numFmt w:val="lowerRoman"/>
      <w:lvlText w:val="%9."/>
      <w:lvlJc w:val="right"/>
      <w:pPr>
        <w:ind w:left="6687" w:firstLine="6507"/>
      </w:pPr>
      <w:rPr>
        <w:vertAlign w:val="baseline"/>
      </w:rPr>
    </w:lvl>
  </w:abstractNum>
  <w:abstractNum w:abstractNumId="13" w15:restartNumberingAfterBreak="0">
    <w:nsid w:val="341D6F86"/>
    <w:multiLevelType w:val="hybridMultilevel"/>
    <w:tmpl w:val="DF14B802"/>
    <w:lvl w:ilvl="0" w:tplc="C2827F4C">
      <w:start w:val="1"/>
      <w:numFmt w:val="decimal"/>
      <w:lvlText w:val="%1."/>
      <w:lvlJc w:val="left"/>
      <w:pPr>
        <w:ind w:left="1068" w:hanging="360"/>
      </w:pPr>
      <w:rPr>
        <w:rFonts w:hint="default"/>
        <w:lang w:val="uk-UA"/>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15:restartNumberingAfterBreak="0">
    <w:nsid w:val="35DA35EB"/>
    <w:multiLevelType w:val="hybridMultilevel"/>
    <w:tmpl w:val="1214CBBA"/>
    <w:lvl w:ilvl="0" w:tplc="9E00F5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92618B5"/>
    <w:multiLevelType w:val="hybridMultilevel"/>
    <w:tmpl w:val="B072A35C"/>
    <w:lvl w:ilvl="0" w:tplc="F7F654C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15:restartNumberingAfterBreak="0">
    <w:nsid w:val="3E242128"/>
    <w:multiLevelType w:val="hybridMultilevel"/>
    <w:tmpl w:val="1506DA9E"/>
    <w:lvl w:ilvl="0" w:tplc="37F8B2C0">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7" w15:restartNumberingAfterBreak="0">
    <w:nsid w:val="45050821"/>
    <w:multiLevelType w:val="hybridMultilevel"/>
    <w:tmpl w:val="A63E2DF2"/>
    <w:lvl w:ilvl="0" w:tplc="46C099EE">
      <w:start w:val="1"/>
      <w:numFmt w:val="decimal"/>
      <w:lvlText w:val="%1."/>
      <w:lvlJc w:val="left"/>
      <w:pPr>
        <w:ind w:left="1267" w:hanging="112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15:restartNumberingAfterBreak="0">
    <w:nsid w:val="464215EC"/>
    <w:multiLevelType w:val="hybridMultilevel"/>
    <w:tmpl w:val="A50C3CD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64220E8"/>
    <w:multiLevelType w:val="hybridMultilevel"/>
    <w:tmpl w:val="6D78031E"/>
    <w:lvl w:ilvl="0" w:tplc="52026970">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47CB70A2"/>
    <w:multiLevelType w:val="hybridMultilevel"/>
    <w:tmpl w:val="D98EAC56"/>
    <w:lvl w:ilvl="0" w:tplc="1B560DE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48B80002"/>
    <w:multiLevelType w:val="hybridMultilevel"/>
    <w:tmpl w:val="E9A40102"/>
    <w:lvl w:ilvl="0" w:tplc="BA40A4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2" w15:restartNumberingAfterBreak="0">
    <w:nsid w:val="4B263096"/>
    <w:multiLevelType w:val="hybridMultilevel"/>
    <w:tmpl w:val="64C41460"/>
    <w:lvl w:ilvl="0" w:tplc="0419000F">
      <w:start w:val="1"/>
      <w:numFmt w:val="decimal"/>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23" w15:restartNumberingAfterBreak="0">
    <w:nsid w:val="4C407388"/>
    <w:multiLevelType w:val="hybridMultilevel"/>
    <w:tmpl w:val="003A1A98"/>
    <w:lvl w:ilvl="0" w:tplc="1954260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51C7175F"/>
    <w:multiLevelType w:val="hybridMultilevel"/>
    <w:tmpl w:val="B8A2B980"/>
    <w:lvl w:ilvl="0" w:tplc="DD3CF26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D34890"/>
    <w:multiLevelType w:val="hybridMultilevel"/>
    <w:tmpl w:val="9F2E139E"/>
    <w:lvl w:ilvl="0" w:tplc="57A017DC">
      <w:start w:val="1"/>
      <w:numFmt w:val="decimal"/>
      <w:suff w:val="space"/>
      <w:lvlText w:val="%1."/>
      <w:lvlJc w:val="left"/>
      <w:pPr>
        <w:ind w:left="3196" w:hanging="360"/>
      </w:pPr>
      <w:rPr>
        <w:rFonts w:cs="Times New Roman" w:hint="default"/>
      </w:rPr>
    </w:lvl>
    <w:lvl w:ilvl="1" w:tplc="04190019">
      <w:start w:val="1"/>
      <w:numFmt w:val="lowerLetter"/>
      <w:lvlText w:val="%2."/>
      <w:lvlJc w:val="left"/>
      <w:pPr>
        <w:ind w:left="3916" w:hanging="360"/>
      </w:pPr>
      <w:rPr>
        <w:rFonts w:cs="Times New Roman"/>
      </w:rPr>
    </w:lvl>
    <w:lvl w:ilvl="2" w:tplc="0419001B">
      <w:start w:val="1"/>
      <w:numFmt w:val="lowerRoman"/>
      <w:lvlText w:val="%3."/>
      <w:lvlJc w:val="right"/>
      <w:pPr>
        <w:ind w:left="4636" w:hanging="180"/>
      </w:pPr>
      <w:rPr>
        <w:rFonts w:cs="Times New Roman"/>
      </w:rPr>
    </w:lvl>
    <w:lvl w:ilvl="3" w:tplc="0419000F">
      <w:start w:val="1"/>
      <w:numFmt w:val="decimal"/>
      <w:lvlText w:val="%4."/>
      <w:lvlJc w:val="left"/>
      <w:pPr>
        <w:ind w:left="5356" w:hanging="360"/>
      </w:pPr>
      <w:rPr>
        <w:rFonts w:cs="Times New Roman"/>
      </w:rPr>
    </w:lvl>
    <w:lvl w:ilvl="4" w:tplc="04190019">
      <w:start w:val="1"/>
      <w:numFmt w:val="lowerLetter"/>
      <w:lvlText w:val="%5."/>
      <w:lvlJc w:val="left"/>
      <w:pPr>
        <w:ind w:left="6076" w:hanging="360"/>
      </w:pPr>
      <w:rPr>
        <w:rFonts w:cs="Times New Roman"/>
      </w:rPr>
    </w:lvl>
    <w:lvl w:ilvl="5" w:tplc="0419001B">
      <w:start w:val="1"/>
      <w:numFmt w:val="lowerRoman"/>
      <w:lvlText w:val="%6."/>
      <w:lvlJc w:val="right"/>
      <w:pPr>
        <w:ind w:left="6796" w:hanging="180"/>
      </w:pPr>
      <w:rPr>
        <w:rFonts w:cs="Times New Roman"/>
      </w:rPr>
    </w:lvl>
    <w:lvl w:ilvl="6" w:tplc="0419000F">
      <w:start w:val="1"/>
      <w:numFmt w:val="decimal"/>
      <w:lvlText w:val="%7."/>
      <w:lvlJc w:val="left"/>
      <w:pPr>
        <w:ind w:left="7516" w:hanging="360"/>
      </w:pPr>
      <w:rPr>
        <w:rFonts w:cs="Times New Roman"/>
      </w:rPr>
    </w:lvl>
    <w:lvl w:ilvl="7" w:tplc="04190019">
      <w:start w:val="1"/>
      <w:numFmt w:val="lowerLetter"/>
      <w:lvlText w:val="%8."/>
      <w:lvlJc w:val="left"/>
      <w:pPr>
        <w:ind w:left="8236" w:hanging="360"/>
      </w:pPr>
      <w:rPr>
        <w:rFonts w:cs="Times New Roman"/>
      </w:rPr>
    </w:lvl>
    <w:lvl w:ilvl="8" w:tplc="0419001B">
      <w:start w:val="1"/>
      <w:numFmt w:val="lowerRoman"/>
      <w:lvlText w:val="%9."/>
      <w:lvlJc w:val="right"/>
      <w:pPr>
        <w:ind w:left="8956" w:hanging="180"/>
      </w:pPr>
      <w:rPr>
        <w:rFonts w:cs="Times New Roman"/>
      </w:rPr>
    </w:lvl>
  </w:abstractNum>
  <w:abstractNum w:abstractNumId="26" w15:restartNumberingAfterBreak="0">
    <w:nsid w:val="54DA014D"/>
    <w:multiLevelType w:val="multilevel"/>
    <w:tmpl w:val="076625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58BC5F45"/>
    <w:multiLevelType w:val="hybridMultilevel"/>
    <w:tmpl w:val="342867D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5CEC1938"/>
    <w:multiLevelType w:val="hybridMultilevel"/>
    <w:tmpl w:val="C26C23F8"/>
    <w:lvl w:ilvl="0" w:tplc="778CA4F4">
      <w:start w:val="1"/>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9" w15:restartNumberingAfterBreak="0">
    <w:nsid w:val="5F840D8E"/>
    <w:multiLevelType w:val="hybridMultilevel"/>
    <w:tmpl w:val="4BB0EE0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15:restartNumberingAfterBreak="0">
    <w:nsid w:val="60446C77"/>
    <w:multiLevelType w:val="hybridMultilevel"/>
    <w:tmpl w:val="45540D08"/>
    <w:lvl w:ilvl="0" w:tplc="D7324BB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1" w15:restartNumberingAfterBreak="0">
    <w:nsid w:val="60591118"/>
    <w:multiLevelType w:val="hybridMultilevel"/>
    <w:tmpl w:val="153CE7CC"/>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2" w15:restartNumberingAfterBreak="0">
    <w:nsid w:val="6353407F"/>
    <w:multiLevelType w:val="hybridMultilevel"/>
    <w:tmpl w:val="129C56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6E64BB0"/>
    <w:multiLevelType w:val="multilevel"/>
    <w:tmpl w:val="C5BEA1A2"/>
    <w:lvl w:ilvl="0">
      <w:start w:val="5"/>
      <w:numFmt w:val="decimal"/>
      <w:lvlText w:val="%1"/>
      <w:lvlJc w:val="left"/>
      <w:pPr>
        <w:ind w:left="375" w:hanging="375"/>
      </w:pPr>
      <w:rPr>
        <w:rFonts w:cs="Times New Roman" w:hint="default"/>
      </w:rPr>
    </w:lvl>
    <w:lvl w:ilvl="1">
      <w:start w:val="1"/>
      <w:numFmt w:val="decimal"/>
      <w:lvlText w:val="%1.%2"/>
      <w:lvlJc w:val="left"/>
      <w:pPr>
        <w:ind w:left="1455" w:hanging="37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4" w15:restartNumberingAfterBreak="0">
    <w:nsid w:val="700B252B"/>
    <w:multiLevelType w:val="multilevel"/>
    <w:tmpl w:val="35985B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15:restartNumberingAfterBreak="0">
    <w:nsid w:val="70581EB9"/>
    <w:multiLevelType w:val="hybridMultilevel"/>
    <w:tmpl w:val="EF5ADF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3875454"/>
    <w:multiLevelType w:val="hybridMultilevel"/>
    <w:tmpl w:val="16E25E3A"/>
    <w:lvl w:ilvl="0" w:tplc="8698033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38D3A9B"/>
    <w:multiLevelType w:val="hybridMultilevel"/>
    <w:tmpl w:val="05086D3A"/>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8" w15:restartNumberingAfterBreak="0">
    <w:nsid w:val="7471741B"/>
    <w:multiLevelType w:val="hybridMultilevel"/>
    <w:tmpl w:val="109A4AD6"/>
    <w:lvl w:ilvl="0" w:tplc="3ECA40A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15:restartNumberingAfterBreak="0">
    <w:nsid w:val="748B535A"/>
    <w:multiLevelType w:val="hybridMultilevel"/>
    <w:tmpl w:val="6D469D82"/>
    <w:lvl w:ilvl="0" w:tplc="9BA22BE6">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0" w15:restartNumberingAfterBreak="0">
    <w:nsid w:val="7BF36334"/>
    <w:multiLevelType w:val="hybridMultilevel"/>
    <w:tmpl w:val="320200A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32"/>
  </w:num>
  <w:num w:numId="3">
    <w:abstractNumId w:val="17"/>
  </w:num>
  <w:num w:numId="4">
    <w:abstractNumId w:val="33"/>
  </w:num>
  <w:num w:numId="5">
    <w:abstractNumId w:val="10"/>
  </w:num>
  <w:num w:numId="6">
    <w:abstractNumId w:val="8"/>
  </w:num>
  <w:num w:numId="7">
    <w:abstractNumId w:val="21"/>
  </w:num>
  <w:num w:numId="8">
    <w:abstractNumId w:val="13"/>
  </w:num>
  <w:num w:numId="9">
    <w:abstractNumId w:val="5"/>
  </w:num>
  <w:num w:numId="10">
    <w:abstractNumId w:val="15"/>
  </w:num>
  <w:num w:numId="11">
    <w:abstractNumId w:val="38"/>
  </w:num>
  <w:num w:numId="12">
    <w:abstractNumId w:val="14"/>
  </w:num>
  <w:num w:numId="13">
    <w:abstractNumId w:val="30"/>
  </w:num>
  <w:num w:numId="14">
    <w:abstractNumId w:val="12"/>
  </w:num>
  <w:num w:numId="15">
    <w:abstractNumId w:val="2"/>
  </w:num>
  <w:num w:numId="16">
    <w:abstractNumId w:val="26"/>
  </w:num>
  <w:num w:numId="17">
    <w:abstractNumId w:val="34"/>
  </w:num>
  <w:num w:numId="18">
    <w:abstractNumId w:val="40"/>
  </w:num>
  <w:num w:numId="19">
    <w:abstractNumId w:val="27"/>
  </w:num>
  <w:num w:numId="20">
    <w:abstractNumId w:val="4"/>
  </w:num>
  <w:num w:numId="21">
    <w:abstractNumId w:val="0"/>
  </w:num>
  <w:num w:numId="22">
    <w:abstractNumId w:val="11"/>
  </w:num>
  <w:num w:numId="23">
    <w:abstractNumId w:val="7"/>
  </w:num>
  <w:num w:numId="24">
    <w:abstractNumId w:val="1"/>
  </w:num>
  <w:num w:numId="25">
    <w:abstractNumId w:val="18"/>
  </w:num>
  <w:num w:numId="26">
    <w:abstractNumId w:val="25"/>
  </w:num>
  <w:num w:numId="27">
    <w:abstractNumId w:val="37"/>
  </w:num>
  <w:num w:numId="28">
    <w:abstractNumId w:val="31"/>
  </w:num>
  <w:num w:numId="29">
    <w:abstractNumId w:val="22"/>
  </w:num>
  <w:num w:numId="30">
    <w:abstractNumId w:val="29"/>
  </w:num>
  <w:num w:numId="31">
    <w:abstractNumId w:val="9"/>
  </w:num>
  <w:num w:numId="32">
    <w:abstractNumId w:val="36"/>
  </w:num>
  <w:num w:numId="33">
    <w:abstractNumId w:val="35"/>
  </w:num>
  <w:num w:numId="34">
    <w:abstractNumId w:val="16"/>
  </w:num>
  <w:num w:numId="35">
    <w:abstractNumId w:val="20"/>
  </w:num>
  <w:num w:numId="36">
    <w:abstractNumId w:val="23"/>
  </w:num>
  <w:num w:numId="37">
    <w:abstractNumId w:val="6"/>
  </w:num>
  <w:num w:numId="38">
    <w:abstractNumId w:val="28"/>
  </w:num>
  <w:num w:numId="39">
    <w:abstractNumId w:val="39"/>
  </w:num>
  <w:num w:numId="40">
    <w:abstractNumId w:val="1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CD"/>
    <w:rsid w:val="00023E21"/>
    <w:rsid w:val="000C0329"/>
    <w:rsid w:val="000D0714"/>
    <w:rsid w:val="000F2A8B"/>
    <w:rsid w:val="00123EC7"/>
    <w:rsid w:val="001A0D9A"/>
    <w:rsid w:val="00304343"/>
    <w:rsid w:val="0031289F"/>
    <w:rsid w:val="00326F10"/>
    <w:rsid w:val="00387352"/>
    <w:rsid w:val="00424795"/>
    <w:rsid w:val="0042523D"/>
    <w:rsid w:val="004E6844"/>
    <w:rsid w:val="004E7BEC"/>
    <w:rsid w:val="0057009C"/>
    <w:rsid w:val="005D35B8"/>
    <w:rsid w:val="0062206F"/>
    <w:rsid w:val="006275DA"/>
    <w:rsid w:val="0065357E"/>
    <w:rsid w:val="0066450F"/>
    <w:rsid w:val="007475C3"/>
    <w:rsid w:val="007C5F51"/>
    <w:rsid w:val="00800543"/>
    <w:rsid w:val="00897DBD"/>
    <w:rsid w:val="008B26DA"/>
    <w:rsid w:val="008B4D96"/>
    <w:rsid w:val="008D53D2"/>
    <w:rsid w:val="0091006C"/>
    <w:rsid w:val="00920831"/>
    <w:rsid w:val="009873CD"/>
    <w:rsid w:val="00996548"/>
    <w:rsid w:val="009C119A"/>
    <w:rsid w:val="009C26BE"/>
    <w:rsid w:val="00B031E9"/>
    <w:rsid w:val="00B87070"/>
    <w:rsid w:val="00BA5E1D"/>
    <w:rsid w:val="00BE6AB0"/>
    <w:rsid w:val="00C40B85"/>
    <w:rsid w:val="00C7493B"/>
    <w:rsid w:val="00CB6FF4"/>
    <w:rsid w:val="00D0117F"/>
    <w:rsid w:val="00D017B6"/>
    <w:rsid w:val="00D84D53"/>
    <w:rsid w:val="00E04298"/>
    <w:rsid w:val="00E14DA0"/>
    <w:rsid w:val="00EB21D4"/>
    <w:rsid w:val="00EB7529"/>
    <w:rsid w:val="00FA2275"/>
    <w:rsid w:val="00FC4651"/>
    <w:rsid w:val="00FE28C9"/>
    <w:rsid w:val="00FE34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E3E02-25F2-4F0B-9E3D-7B56C76D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3CD"/>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3D2"/>
    <w:rPr>
      <w:color w:val="0000FF" w:themeColor="hyperlink"/>
      <w:u w:val="single"/>
    </w:rPr>
  </w:style>
  <w:style w:type="table" w:styleId="a4">
    <w:name w:val="Table Grid"/>
    <w:basedOn w:val="a1"/>
    <w:uiPriority w:val="99"/>
    <w:rsid w:val="0038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C40B85"/>
  </w:style>
  <w:style w:type="character" w:customStyle="1" w:styleId="hps">
    <w:name w:val="hps"/>
    <w:basedOn w:val="a0"/>
    <w:uiPriority w:val="99"/>
    <w:rsid w:val="00C40B85"/>
    <w:rPr>
      <w:rFonts w:cs="Times New Roman"/>
    </w:rPr>
  </w:style>
  <w:style w:type="character" w:customStyle="1" w:styleId="2CenturySchoolbook">
    <w:name w:val="Основной текст (2) + Century Schoolbook"/>
    <w:aliases w:val="36 pt"/>
    <w:basedOn w:val="a0"/>
    <w:uiPriority w:val="99"/>
    <w:rsid w:val="00C40B85"/>
    <w:rPr>
      <w:rFonts w:ascii="Century Schoolbook" w:eastAsia="Times New Roman" w:hAnsi="Century Schoolbook" w:cs="Century Schoolbook"/>
      <w:spacing w:val="-32"/>
      <w:sz w:val="68"/>
      <w:szCs w:val="68"/>
      <w:u w:val="single"/>
      <w:shd w:val="clear" w:color="auto" w:fill="FFFFFF"/>
    </w:rPr>
  </w:style>
  <w:style w:type="character" w:customStyle="1" w:styleId="atn">
    <w:name w:val="atn"/>
    <w:basedOn w:val="a0"/>
    <w:uiPriority w:val="99"/>
    <w:rsid w:val="00C40B85"/>
    <w:rPr>
      <w:rFonts w:cs="Times New Roman"/>
    </w:rPr>
  </w:style>
  <w:style w:type="paragraph" w:styleId="a5">
    <w:name w:val="Balloon Text"/>
    <w:basedOn w:val="a"/>
    <w:link w:val="a6"/>
    <w:uiPriority w:val="99"/>
    <w:semiHidden/>
    <w:rsid w:val="00C40B85"/>
    <w:pPr>
      <w:spacing w:after="0" w:line="240" w:lineRule="auto"/>
    </w:pPr>
    <w:rPr>
      <w:rFonts w:ascii="Tahoma" w:eastAsia="Times New Roman" w:hAnsi="Tahoma" w:cs="Tahoma"/>
      <w:sz w:val="16"/>
      <w:szCs w:val="16"/>
      <w:lang w:val="uk-UA" w:eastAsia="uk-UA"/>
    </w:rPr>
  </w:style>
  <w:style w:type="character" w:customStyle="1" w:styleId="a6">
    <w:name w:val="Текст выноски Знак"/>
    <w:basedOn w:val="a0"/>
    <w:link w:val="a5"/>
    <w:uiPriority w:val="99"/>
    <w:semiHidden/>
    <w:rsid w:val="00C40B85"/>
    <w:rPr>
      <w:rFonts w:ascii="Tahoma" w:eastAsia="Times New Roman" w:hAnsi="Tahoma" w:cs="Tahoma"/>
      <w:sz w:val="16"/>
      <w:szCs w:val="16"/>
      <w:lang w:eastAsia="uk-UA"/>
    </w:rPr>
  </w:style>
  <w:style w:type="character" w:customStyle="1" w:styleId="shorttext">
    <w:name w:val="short_text"/>
    <w:basedOn w:val="a0"/>
    <w:uiPriority w:val="99"/>
    <w:rsid w:val="00C40B85"/>
    <w:rPr>
      <w:rFonts w:cs="Times New Roman"/>
    </w:rPr>
  </w:style>
  <w:style w:type="character" w:customStyle="1" w:styleId="11">
    <w:name w:val="Основной текст (11)_"/>
    <w:basedOn w:val="a0"/>
    <w:link w:val="110"/>
    <w:uiPriority w:val="99"/>
    <w:locked/>
    <w:rsid w:val="00C40B85"/>
    <w:rPr>
      <w:rFonts w:ascii="Century Schoolbook" w:eastAsia="Times New Roman" w:hAnsi="Century Schoolbook" w:cs="Century Schoolbook"/>
      <w:spacing w:val="-7"/>
      <w:sz w:val="18"/>
      <w:szCs w:val="18"/>
      <w:shd w:val="clear" w:color="auto" w:fill="FFFFFF"/>
    </w:rPr>
  </w:style>
  <w:style w:type="paragraph" w:customStyle="1" w:styleId="110">
    <w:name w:val="Основной текст (11)"/>
    <w:basedOn w:val="a"/>
    <w:link w:val="11"/>
    <w:uiPriority w:val="99"/>
    <w:rsid w:val="00C40B85"/>
    <w:pPr>
      <w:shd w:val="clear" w:color="auto" w:fill="FFFFFF"/>
      <w:spacing w:after="0" w:line="274" w:lineRule="exact"/>
      <w:ind w:hanging="560"/>
      <w:jc w:val="center"/>
    </w:pPr>
    <w:rPr>
      <w:rFonts w:ascii="Century Schoolbook" w:eastAsia="Times New Roman" w:hAnsi="Century Schoolbook" w:cs="Century Schoolbook"/>
      <w:spacing w:val="-7"/>
      <w:sz w:val="18"/>
      <w:szCs w:val="18"/>
      <w:lang w:val="uk-UA"/>
    </w:rPr>
  </w:style>
  <w:style w:type="character" w:customStyle="1" w:styleId="3">
    <w:name w:val="Основной текст (3)_"/>
    <w:basedOn w:val="a0"/>
    <w:link w:val="30"/>
    <w:uiPriority w:val="99"/>
    <w:locked/>
    <w:rsid w:val="00C40B85"/>
    <w:rPr>
      <w:rFonts w:ascii="Bookman Old Style" w:eastAsia="Times New Roman" w:hAnsi="Bookman Old Style" w:cs="Bookman Old Style"/>
      <w:spacing w:val="-32"/>
      <w:sz w:val="61"/>
      <w:szCs w:val="61"/>
      <w:shd w:val="clear" w:color="auto" w:fill="FFFFFF"/>
    </w:rPr>
  </w:style>
  <w:style w:type="paragraph" w:customStyle="1" w:styleId="30">
    <w:name w:val="Основной текст (3)"/>
    <w:basedOn w:val="a"/>
    <w:link w:val="3"/>
    <w:uiPriority w:val="99"/>
    <w:rsid w:val="00C40B85"/>
    <w:pPr>
      <w:shd w:val="clear" w:color="auto" w:fill="FFFFFF"/>
      <w:spacing w:before="1140" w:after="1140" w:line="240" w:lineRule="atLeast"/>
    </w:pPr>
    <w:rPr>
      <w:rFonts w:ascii="Bookman Old Style" w:eastAsia="Times New Roman" w:hAnsi="Bookman Old Style" w:cs="Bookman Old Style"/>
      <w:spacing w:val="-32"/>
      <w:sz w:val="61"/>
      <w:szCs w:val="61"/>
      <w:lang w:val="uk-UA"/>
    </w:rPr>
  </w:style>
  <w:style w:type="character" w:styleId="a7">
    <w:name w:val="Placeholder Text"/>
    <w:basedOn w:val="a0"/>
    <w:uiPriority w:val="99"/>
    <w:semiHidden/>
    <w:rsid w:val="00C40B85"/>
    <w:rPr>
      <w:rFonts w:cs="Times New Roman"/>
      <w:color w:val="808080"/>
    </w:rPr>
  </w:style>
  <w:style w:type="paragraph" w:styleId="a8">
    <w:name w:val="List Paragraph"/>
    <w:basedOn w:val="a"/>
    <w:uiPriority w:val="34"/>
    <w:qFormat/>
    <w:rsid w:val="00C40B85"/>
    <w:pPr>
      <w:ind w:left="720"/>
      <w:contextualSpacing/>
    </w:pPr>
    <w:rPr>
      <w:rFonts w:eastAsia="Times New Roman"/>
      <w:lang w:val="uk-UA" w:eastAsia="uk-UA"/>
    </w:rPr>
  </w:style>
  <w:style w:type="paragraph" w:styleId="a9">
    <w:name w:val="header"/>
    <w:basedOn w:val="a"/>
    <w:link w:val="aa"/>
    <w:uiPriority w:val="99"/>
    <w:rsid w:val="00C40B85"/>
    <w:pPr>
      <w:tabs>
        <w:tab w:val="center" w:pos="4677"/>
        <w:tab w:val="right" w:pos="9355"/>
      </w:tabs>
      <w:spacing w:after="0" w:line="240" w:lineRule="auto"/>
    </w:pPr>
    <w:rPr>
      <w:rFonts w:eastAsia="Times New Roman"/>
      <w:lang w:val="uk-UA" w:eastAsia="uk-UA"/>
    </w:rPr>
  </w:style>
  <w:style w:type="character" w:customStyle="1" w:styleId="aa">
    <w:name w:val="Верхний колонтитул Знак"/>
    <w:basedOn w:val="a0"/>
    <w:link w:val="a9"/>
    <w:uiPriority w:val="99"/>
    <w:semiHidden/>
    <w:rsid w:val="00C40B85"/>
    <w:rPr>
      <w:rFonts w:ascii="Calibri" w:eastAsia="Times New Roman" w:hAnsi="Calibri" w:cs="Times New Roman"/>
      <w:lang w:eastAsia="uk-UA"/>
    </w:rPr>
  </w:style>
  <w:style w:type="paragraph" w:styleId="ab">
    <w:name w:val="footer"/>
    <w:basedOn w:val="a"/>
    <w:link w:val="ac"/>
    <w:uiPriority w:val="99"/>
    <w:rsid w:val="00C40B85"/>
    <w:pPr>
      <w:tabs>
        <w:tab w:val="center" w:pos="4677"/>
        <w:tab w:val="right" w:pos="9355"/>
      </w:tabs>
      <w:spacing w:after="0" w:line="240" w:lineRule="auto"/>
    </w:pPr>
    <w:rPr>
      <w:rFonts w:eastAsia="Times New Roman"/>
      <w:lang w:val="uk-UA" w:eastAsia="uk-UA"/>
    </w:rPr>
  </w:style>
  <w:style w:type="character" w:customStyle="1" w:styleId="ac">
    <w:name w:val="Нижний колонтитул Знак"/>
    <w:basedOn w:val="a0"/>
    <w:link w:val="ab"/>
    <w:uiPriority w:val="99"/>
    <w:rsid w:val="00C40B85"/>
    <w:rPr>
      <w:rFonts w:ascii="Calibri" w:eastAsia="Times New Roman" w:hAnsi="Calibri" w:cs="Times New Roman"/>
      <w:lang w:eastAsia="uk-UA"/>
    </w:rPr>
  </w:style>
  <w:style w:type="table" w:customStyle="1" w:styleId="10">
    <w:name w:val="Сетка таблицы1"/>
    <w:basedOn w:val="a1"/>
    <w:next w:val="a4"/>
    <w:uiPriority w:val="99"/>
    <w:rsid w:val="00C40B85"/>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uiPriority w:val="99"/>
    <w:rsid w:val="008B4D96"/>
  </w:style>
  <w:style w:type="numbering" w:customStyle="1" w:styleId="2">
    <w:name w:val="Нет списка2"/>
    <w:next w:val="a2"/>
    <w:uiPriority w:val="99"/>
    <w:semiHidden/>
    <w:unhideWhenUsed/>
    <w:rsid w:val="000C0329"/>
  </w:style>
  <w:style w:type="table" w:customStyle="1" w:styleId="20">
    <w:name w:val="Сетка таблицы2"/>
    <w:basedOn w:val="a1"/>
    <w:next w:val="a4"/>
    <w:uiPriority w:val="59"/>
    <w:rsid w:val="000C0329"/>
    <w:pPr>
      <w:spacing w:after="0" w:line="240" w:lineRule="auto"/>
    </w:pPr>
    <w:rPr>
      <w:rFonts w:eastAsiaTheme="minorEastAsia"/>
      <w:lang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Сетка таблицы3"/>
    <w:basedOn w:val="a1"/>
    <w:next w:val="a4"/>
    <w:uiPriority w:val="59"/>
    <w:rsid w:val="0031289F"/>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18325</Words>
  <Characters>10446</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Lubov Klepach</cp:lastModifiedBy>
  <cp:revision>6</cp:revision>
  <cp:lastPrinted>2017-10-31T13:07:00Z</cp:lastPrinted>
  <dcterms:created xsi:type="dcterms:W3CDTF">2017-12-18T09:44:00Z</dcterms:created>
  <dcterms:modified xsi:type="dcterms:W3CDTF">2017-12-18T15:54:00Z</dcterms:modified>
</cp:coreProperties>
</file>