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5B8" w:rsidRPr="00326F10" w:rsidRDefault="005D35B8" w:rsidP="0042523D">
      <w:pPr>
        <w:spacing w:after="0" w:line="264" w:lineRule="auto"/>
        <w:rPr>
          <w:rFonts w:ascii="Cambria" w:hAnsi="Cambria"/>
          <w:sz w:val="26"/>
          <w:szCs w:val="26"/>
          <w:lang w:val="uk-UA"/>
        </w:rPr>
      </w:pPr>
    </w:p>
    <w:p w:rsidR="006275DA" w:rsidRPr="00326F10" w:rsidRDefault="006275DA" w:rsidP="0042523D">
      <w:pPr>
        <w:spacing w:after="0" w:line="264" w:lineRule="auto"/>
        <w:rPr>
          <w:rFonts w:ascii="Cambria" w:hAnsi="Cambria"/>
          <w:sz w:val="26"/>
          <w:szCs w:val="26"/>
          <w:lang w:val="uk-UA"/>
        </w:rPr>
      </w:pPr>
    </w:p>
    <w:p w:rsidR="005D35B8" w:rsidRPr="00326F10" w:rsidRDefault="005D35B8" w:rsidP="0042523D">
      <w:pPr>
        <w:spacing w:after="0" w:line="264" w:lineRule="auto"/>
        <w:rPr>
          <w:rFonts w:ascii="Cambria" w:hAnsi="Cambria"/>
          <w:sz w:val="26"/>
          <w:szCs w:val="26"/>
          <w:lang w:val="uk-UA"/>
        </w:rPr>
      </w:pPr>
    </w:p>
    <w:p w:rsidR="009873CD" w:rsidRPr="00326F10" w:rsidRDefault="009873CD" w:rsidP="009873CD">
      <w:pPr>
        <w:spacing w:after="120" w:line="264" w:lineRule="auto"/>
        <w:jc w:val="center"/>
        <w:rPr>
          <w:rFonts w:ascii="Cambria" w:hAnsi="Cambria"/>
          <w:caps/>
          <w:sz w:val="28"/>
          <w:lang w:val="uk-UA"/>
        </w:rPr>
      </w:pPr>
      <w:r w:rsidRPr="00326F10">
        <w:rPr>
          <w:rFonts w:ascii="Cambria" w:hAnsi="Cambria"/>
          <w:caps/>
          <w:sz w:val="28"/>
          <w:lang w:val="uk-UA"/>
        </w:rPr>
        <w:t>Міністерство освіти і науки України</w:t>
      </w:r>
    </w:p>
    <w:p w:rsidR="009873CD" w:rsidRPr="00326F10" w:rsidRDefault="009873CD" w:rsidP="009873CD">
      <w:pPr>
        <w:spacing w:after="0" w:line="264" w:lineRule="auto"/>
        <w:jc w:val="center"/>
        <w:rPr>
          <w:rFonts w:ascii="Cambria" w:hAnsi="Cambria"/>
          <w:caps/>
          <w:sz w:val="28"/>
          <w:lang w:val="uk-UA"/>
        </w:rPr>
      </w:pPr>
      <w:r w:rsidRPr="00326F10">
        <w:rPr>
          <w:rFonts w:ascii="Cambria" w:hAnsi="Cambria"/>
          <w:caps/>
          <w:sz w:val="28"/>
          <w:lang w:val="uk-UA"/>
        </w:rPr>
        <w:t>Національний технічний університет України</w:t>
      </w:r>
      <w:r w:rsidRPr="00326F10">
        <w:rPr>
          <w:rFonts w:ascii="Cambria" w:hAnsi="Cambria"/>
          <w:caps/>
          <w:sz w:val="28"/>
          <w:lang w:val="uk-UA"/>
        </w:rPr>
        <w:br/>
        <w:t>«Київський політехнічний інститут</w:t>
      </w:r>
    </w:p>
    <w:p w:rsidR="009873CD" w:rsidRPr="00326F10" w:rsidRDefault="009873CD" w:rsidP="009873CD">
      <w:pPr>
        <w:spacing w:after="0" w:line="264" w:lineRule="auto"/>
        <w:jc w:val="center"/>
        <w:rPr>
          <w:rFonts w:ascii="Cambria" w:hAnsi="Cambria"/>
          <w:caps/>
          <w:sz w:val="28"/>
          <w:lang w:val="uk-UA"/>
        </w:rPr>
      </w:pPr>
      <w:r w:rsidRPr="00326F10">
        <w:rPr>
          <w:rFonts w:ascii="Cambria" w:hAnsi="Cambria"/>
          <w:sz w:val="28"/>
          <w:lang w:val="uk-UA"/>
        </w:rPr>
        <w:t>імені ІГОРЯ СІКОРСЬКОГО</w:t>
      </w:r>
      <w:r w:rsidRPr="00326F10">
        <w:rPr>
          <w:rFonts w:ascii="Cambria" w:hAnsi="Cambria"/>
          <w:caps/>
          <w:sz w:val="28"/>
          <w:lang w:val="uk-UA"/>
        </w:rPr>
        <w:t>»</w:t>
      </w:r>
    </w:p>
    <w:p w:rsidR="009873CD" w:rsidRPr="00326F10" w:rsidRDefault="009873CD" w:rsidP="009873CD">
      <w:pPr>
        <w:spacing w:after="0" w:line="264" w:lineRule="auto"/>
        <w:rPr>
          <w:rFonts w:ascii="Cambria" w:hAnsi="Cambria"/>
          <w:sz w:val="28"/>
          <w:lang w:val="uk-UA"/>
        </w:rPr>
      </w:pPr>
    </w:p>
    <w:p w:rsidR="009873CD" w:rsidRPr="00326F10" w:rsidRDefault="009873CD" w:rsidP="009873CD">
      <w:pPr>
        <w:spacing w:after="0" w:line="264" w:lineRule="auto"/>
        <w:rPr>
          <w:rFonts w:ascii="Cambria" w:hAnsi="Cambria"/>
          <w:sz w:val="26"/>
          <w:szCs w:val="26"/>
          <w:lang w:val="uk-UA"/>
        </w:rPr>
      </w:pPr>
    </w:p>
    <w:p w:rsidR="009873CD" w:rsidRPr="00326F10" w:rsidRDefault="009873CD" w:rsidP="009873CD">
      <w:pPr>
        <w:spacing w:after="0" w:line="264" w:lineRule="auto"/>
        <w:rPr>
          <w:rFonts w:ascii="Cambria" w:hAnsi="Cambria"/>
          <w:sz w:val="26"/>
          <w:szCs w:val="26"/>
          <w:lang w:val="uk-UA"/>
        </w:rPr>
      </w:pPr>
    </w:p>
    <w:p w:rsidR="009873CD" w:rsidRPr="00326F10" w:rsidRDefault="009873CD" w:rsidP="009873CD">
      <w:pPr>
        <w:spacing w:after="0" w:line="264" w:lineRule="auto"/>
        <w:rPr>
          <w:rFonts w:ascii="Cambria" w:hAnsi="Cambria"/>
          <w:sz w:val="26"/>
          <w:szCs w:val="26"/>
          <w:lang w:val="uk-UA"/>
        </w:rPr>
      </w:pPr>
    </w:p>
    <w:p w:rsidR="009873CD" w:rsidRPr="00326F10" w:rsidRDefault="009873CD" w:rsidP="009873CD">
      <w:pPr>
        <w:spacing w:after="0" w:line="264" w:lineRule="auto"/>
        <w:rPr>
          <w:rFonts w:ascii="Cambria" w:hAnsi="Cambria"/>
          <w:sz w:val="26"/>
          <w:szCs w:val="26"/>
          <w:lang w:val="uk-UA"/>
        </w:rPr>
      </w:pPr>
    </w:p>
    <w:p w:rsidR="009873CD" w:rsidRPr="00326F10" w:rsidRDefault="00D84D53" w:rsidP="009873CD">
      <w:pPr>
        <w:spacing w:after="0" w:line="264" w:lineRule="auto"/>
        <w:jc w:val="center"/>
        <w:rPr>
          <w:rFonts w:ascii="Cambria" w:hAnsi="Cambria"/>
          <w:b/>
          <w:caps/>
          <w:sz w:val="72"/>
          <w:szCs w:val="72"/>
          <w:lang w:val="uk-UA"/>
        </w:rPr>
      </w:pPr>
      <w:r w:rsidRPr="00326F10">
        <w:rPr>
          <w:rFonts w:ascii="Cambria" w:hAnsi="Cambria"/>
          <w:b/>
          <w:caps/>
          <w:sz w:val="72"/>
          <w:szCs w:val="72"/>
          <w:lang w:val="uk-UA"/>
        </w:rPr>
        <w:t xml:space="preserve">СИСТЕМИ ЕЛЕКТРОЖИВЛЕННЯ ЕЛЕКТРОННОЇ АПАРАТУРИ </w:t>
      </w:r>
    </w:p>
    <w:p w:rsidR="009873CD" w:rsidRPr="00326F10" w:rsidRDefault="00D84D53" w:rsidP="009873CD">
      <w:pPr>
        <w:spacing w:after="0" w:line="264" w:lineRule="auto"/>
        <w:jc w:val="center"/>
        <w:rPr>
          <w:rFonts w:ascii="Cambria" w:hAnsi="Cambria"/>
          <w:b/>
          <w:caps/>
          <w:sz w:val="52"/>
          <w:szCs w:val="52"/>
          <w:lang w:val="uk-UA"/>
        </w:rPr>
      </w:pPr>
      <w:r w:rsidRPr="00326F10">
        <w:rPr>
          <w:rFonts w:ascii="Cambria" w:hAnsi="Cambria"/>
          <w:b/>
          <w:caps/>
          <w:sz w:val="52"/>
          <w:szCs w:val="52"/>
          <w:lang w:val="uk-UA"/>
        </w:rPr>
        <w:t>лабораторні роботи</w:t>
      </w:r>
    </w:p>
    <w:p w:rsidR="009873CD" w:rsidRPr="00326F10" w:rsidRDefault="009873CD" w:rsidP="009873CD">
      <w:pPr>
        <w:spacing w:after="0" w:line="264" w:lineRule="auto"/>
        <w:rPr>
          <w:rFonts w:ascii="Cambria" w:hAnsi="Cambria"/>
          <w:sz w:val="26"/>
          <w:szCs w:val="26"/>
          <w:lang w:val="uk-UA"/>
        </w:rPr>
      </w:pPr>
    </w:p>
    <w:p w:rsidR="00FC4651" w:rsidRPr="00326F10" w:rsidRDefault="00FC4651" w:rsidP="009873CD">
      <w:pPr>
        <w:spacing w:after="0" w:line="264" w:lineRule="auto"/>
        <w:rPr>
          <w:rFonts w:ascii="Cambria" w:hAnsi="Cambria"/>
          <w:sz w:val="26"/>
          <w:szCs w:val="26"/>
          <w:lang w:val="uk-UA"/>
        </w:rPr>
      </w:pPr>
    </w:p>
    <w:p w:rsidR="00023E21" w:rsidRPr="00326F10" w:rsidRDefault="00023E21" w:rsidP="009873CD">
      <w:pPr>
        <w:spacing w:after="0" w:line="264" w:lineRule="auto"/>
        <w:rPr>
          <w:rFonts w:ascii="Cambria" w:hAnsi="Cambria"/>
          <w:sz w:val="26"/>
          <w:szCs w:val="26"/>
          <w:lang w:val="uk-UA"/>
        </w:rPr>
      </w:pPr>
    </w:p>
    <w:p w:rsidR="009873CD" w:rsidRPr="00326F10" w:rsidRDefault="009873CD" w:rsidP="009873CD">
      <w:pPr>
        <w:spacing w:after="0" w:line="264" w:lineRule="auto"/>
        <w:rPr>
          <w:rFonts w:ascii="Cambria" w:hAnsi="Cambria"/>
          <w:sz w:val="26"/>
          <w:szCs w:val="26"/>
          <w:lang w:val="uk-UA"/>
        </w:rPr>
      </w:pPr>
    </w:p>
    <w:p w:rsidR="009873CD" w:rsidRPr="00326F10" w:rsidRDefault="009873CD" w:rsidP="009873CD">
      <w:pPr>
        <w:spacing w:after="0" w:line="264" w:lineRule="auto"/>
        <w:jc w:val="center"/>
        <w:rPr>
          <w:rFonts w:ascii="Cambria" w:hAnsi="Cambria"/>
          <w:i/>
          <w:sz w:val="26"/>
          <w:szCs w:val="26"/>
          <w:lang w:val="uk-UA"/>
        </w:rPr>
      </w:pPr>
      <w:r w:rsidRPr="00326F10">
        <w:rPr>
          <w:rFonts w:ascii="Cambria" w:hAnsi="Cambria"/>
          <w:i/>
          <w:sz w:val="26"/>
          <w:szCs w:val="26"/>
          <w:lang w:val="uk-UA"/>
        </w:rPr>
        <w:t xml:space="preserve">Рекомендовано Методичною радою КПІ ім. Ігоря Сікорського </w:t>
      </w:r>
      <w:r w:rsidRPr="00326F10">
        <w:rPr>
          <w:rFonts w:ascii="Cambria" w:hAnsi="Cambria"/>
          <w:i/>
          <w:sz w:val="26"/>
          <w:szCs w:val="26"/>
          <w:lang w:val="uk-UA"/>
        </w:rPr>
        <w:br/>
        <w:t xml:space="preserve">як навчальний посібник для студентів, </w:t>
      </w:r>
      <w:r w:rsidRPr="00326F10">
        <w:rPr>
          <w:rFonts w:ascii="Cambria" w:hAnsi="Cambria"/>
          <w:i/>
          <w:sz w:val="26"/>
          <w:szCs w:val="26"/>
          <w:lang w:val="uk-UA"/>
        </w:rPr>
        <w:br/>
        <w:t xml:space="preserve">які навчаються за спеціальністю </w:t>
      </w:r>
      <w:r w:rsidR="00D84D53" w:rsidRPr="00326F10">
        <w:rPr>
          <w:rFonts w:ascii="Cambria" w:hAnsi="Cambria"/>
          <w:i/>
          <w:sz w:val="26"/>
          <w:szCs w:val="26"/>
          <w:lang w:val="uk-UA"/>
        </w:rPr>
        <w:t>171</w:t>
      </w:r>
      <w:r w:rsidR="00996548" w:rsidRPr="00326F10">
        <w:rPr>
          <w:rFonts w:ascii="Cambria" w:hAnsi="Cambria"/>
          <w:i/>
          <w:sz w:val="26"/>
          <w:szCs w:val="26"/>
          <w:lang w:val="uk-UA"/>
        </w:rPr>
        <w:t xml:space="preserve"> </w:t>
      </w:r>
      <w:r w:rsidRPr="00326F10">
        <w:rPr>
          <w:rFonts w:ascii="Cambria" w:hAnsi="Cambria"/>
          <w:i/>
          <w:sz w:val="26"/>
          <w:szCs w:val="26"/>
          <w:lang w:val="uk-UA"/>
        </w:rPr>
        <w:t>«</w:t>
      </w:r>
      <w:r w:rsidR="00D84D53" w:rsidRPr="00326F10">
        <w:rPr>
          <w:rFonts w:ascii="Cambria" w:hAnsi="Cambria"/>
          <w:i/>
          <w:sz w:val="26"/>
          <w:szCs w:val="26"/>
          <w:lang w:val="uk-UA"/>
        </w:rPr>
        <w:t>Електроніка</w:t>
      </w:r>
      <w:r w:rsidRPr="00326F10">
        <w:rPr>
          <w:rFonts w:ascii="Cambria" w:hAnsi="Cambria"/>
          <w:i/>
          <w:sz w:val="26"/>
          <w:szCs w:val="26"/>
          <w:lang w:val="uk-UA"/>
        </w:rPr>
        <w:t>»</w:t>
      </w:r>
      <w:r w:rsidR="00996548" w:rsidRPr="00326F10">
        <w:rPr>
          <w:rFonts w:ascii="Cambria" w:hAnsi="Cambria"/>
          <w:i/>
          <w:sz w:val="26"/>
          <w:szCs w:val="26"/>
          <w:lang w:val="uk-UA"/>
        </w:rPr>
        <w:t xml:space="preserve">, </w:t>
      </w:r>
      <w:r w:rsidR="00023E21" w:rsidRPr="00326F10">
        <w:rPr>
          <w:rFonts w:ascii="Cambria" w:hAnsi="Cambria"/>
          <w:i/>
          <w:sz w:val="26"/>
          <w:szCs w:val="26"/>
          <w:lang w:val="uk-UA"/>
        </w:rPr>
        <w:br/>
      </w:r>
      <w:r w:rsidR="00996548" w:rsidRPr="00326F10">
        <w:rPr>
          <w:rFonts w:ascii="Cambria" w:hAnsi="Cambria"/>
          <w:i/>
          <w:sz w:val="26"/>
          <w:szCs w:val="26"/>
          <w:lang w:val="uk-UA"/>
        </w:rPr>
        <w:t>спеціалізацією «</w:t>
      </w:r>
      <w:r w:rsidR="00D84D53" w:rsidRPr="00326F10">
        <w:rPr>
          <w:rFonts w:ascii="Cambria" w:hAnsi="Cambria"/>
          <w:i/>
          <w:sz w:val="26"/>
          <w:szCs w:val="26"/>
          <w:lang w:val="uk-UA"/>
        </w:rPr>
        <w:t>Електронні компоненти та системи</w:t>
      </w:r>
      <w:r w:rsidR="00996548" w:rsidRPr="00326F10">
        <w:rPr>
          <w:rFonts w:ascii="Cambria" w:hAnsi="Cambria"/>
          <w:i/>
          <w:sz w:val="26"/>
          <w:szCs w:val="26"/>
          <w:lang w:val="uk-UA"/>
        </w:rPr>
        <w:t>»</w:t>
      </w:r>
    </w:p>
    <w:p w:rsidR="009873CD" w:rsidRPr="00326F10" w:rsidRDefault="009873CD" w:rsidP="009873CD">
      <w:pPr>
        <w:spacing w:after="0" w:line="264" w:lineRule="auto"/>
        <w:jc w:val="center"/>
        <w:rPr>
          <w:rFonts w:ascii="Cambria" w:hAnsi="Cambria"/>
          <w:sz w:val="26"/>
          <w:szCs w:val="26"/>
          <w:lang w:val="uk-UA"/>
        </w:rPr>
      </w:pPr>
    </w:p>
    <w:p w:rsidR="009873CD" w:rsidRPr="00326F10" w:rsidRDefault="009873CD" w:rsidP="009873CD">
      <w:pPr>
        <w:spacing w:after="0" w:line="264" w:lineRule="auto"/>
        <w:jc w:val="center"/>
        <w:rPr>
          <w:rFonts w:ascii="Cambria" w:hAnsi="Cambria"/>
          <w:sz w:val="26"/>
          <w:szCs w:val="26"/>
          <w:lang w:val="uk-UA"/>
        </w:rPr>
      </w:pPr>
    </w:p>
    <w:p w:rsidR="00FC4651" w:rsidRPr="00326F10" w:rsidRDefault="00FC4651" w:rsidP="009873CD">
      <w:pPr>
        <w:spacing w:after="0" w:line="264" w:lineRule="auto"/>
        <w:jc w:val="center"/>
        <w:rPr>
          <w:rFonts w:ascii="Cambria" w:hAnsi="Cambria"/>
          <w:sz w:val="26"/>
          <w:szCs w:val="26"/>
          <w:lang w:val="uk-UA"/>
        </w:rPr>
      </w:pPr>
    </w:p>
    <w:p w:rsidR="00FC4651" w:rsidRPr="00326F10" w:rsidRDefault="00FC4651" w:rsidP="009873CD">
      <w:pPr>
        <w:spacing w:after="0" w:line="264" w:lineRule="auto"/>
        <w:jc w:val="center"/>
        <w:rPr>
          <w:rFonts w:ascii="Cambria" w:hAnsi="Cambria"/>
          <w:sz w:val="26"/>
          <w:szCs w:val="26"/>
          <w:lang w:val="uk-UA"/>
        </w:rPr>
      </w:pPr>
    </w:p>
    <w:p w:rsidR="009873CD" w:rsidRPr="00326F10" w:rsidRDefault="009873CD" w:rsidP="009873CD">
      <w:pPr>
        <w:spacing w:after="0" w:line="264" w:lineRule="auto"/>
        <w:jc w:val="center"/>
        <w:rPr>
          <w:rFonts w:ascii="Cambria" w:hAnsi="Cambria"/>
          <w:sz w:val="26"/>
          <w:szCs w:val="26"/>
          <w:lang w:val="uk-UA"/>
        </w:rPr>
      </w:pPr>
    </w:p>
    <w:p w:rsidR="009873CD" w:rsidRPr="00326F10" w:rsidRDefault="009873CD" w:rsidP="009873CD">
      <w:pPr>
        <w:spacing w:after="0" w:line="264" w:lineRule="auto"/>
        <w:jc w:val="center"/>
        <w:rPr>
          <w:rFonts w:ascii="Cambria" w:hAnsi="Cambria"/>
          <w:sz w:val="26"/>
          <w:szCs w:val="26"/>
          <w:lang w:val="uk-UA"/>
        </w:rPr>
      </w:pPr>
    </w:p>
    <w:p w:rsidR="009873CD" w:rsidRPr="00326F10" w:rsidRDefault="009873CD" w:rsidP="009873CD">
      <w:pPr>
        <w:spacing w:after="0" w:line="264" w:lineRule="auto"/>
        <w:jc w:val="center"/>
        <w:rPr>
          <w:rFonts w:ascii="Cambria" w:hAnsi="Cambria"/>
          <w:sz w:val="28"/>
          <w:lang w:val="uk-UA"/>
        </w:rPr>
      </w:pPr>
      <w:r w:rsidRPr="00326F10">
        <w:rPr>
          <w:rFonts w:ascii="Cambria" w:hAnsi="Cambria"/>
          <w:sz w:val="28"/>
          <w:lang w:val="uk-UA"/>
        </w:rPr>
        <w:t>Київ</w:t>
      </w:r>
    </w:p>
    <w:p w:rsidR="009873CD" w:rsidRPr="00326F10" w:rsidRDefault="009873CD" w:rsidP="009873CD">
      <w:pPr>
        <w:spacing w:after="0" w:line="264" w:lineRule="auto"/>
        <w:jc w:val="center"/>
        <w:rPr>
          <w:rFonts w:ascii="Cambria" w:hAnsi="Cambria"/>
          <w:sz w:val="28"/>
          <w:lang w:val="uk-UA"/>
        </w:rPr>
      </w:pPr>
      <w:r w:rsidRPr="00326F10">
        <w:rPr>
          <w:rFonts w:ascii="Cambria" w:hAnsi="Cambria"/>
          <w:sz w:val="28"/>
          <w:lang w:val="uk-UA"/>
        </w:rPr>
        <w:t>КПІ ім. Ігоря Сікорського</w:t>
      </w:r>
    </w:p>
    <w:p w:rsidR="005D35B8" w:rsidRPr="00326F10" w:rsidRDefault="009873CD" w:rsidP="00D84D53">
      <w:pPr>
        <w:spacing w:after="0" w:line="264" w:lineRule="auto"/>
        <w:jc w:val="center"/>
        <w:rPr>
          <w:rFonts w:ascii="Cambria" w:hAnsi="Cambria"/>
          <w:sz w:val="28"/>
          <w:lang w:val="uk-UA"/>
        </w:rPr>
      </w:pPr>
      <w:r w:rsidRPr="00326F10">
        <w:rPr>
          <w:rFonts w:ascii="Cambria" w:hAnsi="Cambria"/>
          <w:sz w:val="28"/>
          <w:lang w:val="uk-UA"/>
        </w:rPr>
        <w:t>20</w:t>
      </w:r>
      <w:r w:rsidR="00D84D53" w:rsidRPr="00326F10">
        <w:rPr>
          <w:rFonts w:ascii="Cambria" w:hAnsi="Cambria"/>
          <w:sz w:val="28"/>
          <w:lang w:val="uk-UA"/>
        </w:rPr>
        <w:t>17</w:t>
      </w:r>
      <w:r w:rsidRPr="00326F10">
        <w:rPr>
          <w:rFonts w:ascii="Cambria" w:hAnsi="Cambria"/>
          <w:sz w:val="28"/>
          <w:lang w:val="uk-UA"/>
        </w:rPr>
        <w:br w:type="page"/>
      </w:r>
    </w:p>
    <w:p w:rsidR="00494436" w:rsidRPr="00420E4D" w:rsidRDefault="00494436" w:rsidP="00494436">
      <w:pPr>
        <w:spacing w:after="0" w:line="264" w:lineRule="auto"/>
        <w:jc w:val="both"/>
        <w:rPr>
          <w:rFonts w:ascii="Cambria" w:hAnsi="Cambria"/>
          <w:sz w:val="26"/>
          <w:szCs w:val="26"/>
          <w:lang w:val="uk-UA"/>
        </w:rPr>
      </w:pPr>
      <w:bookmarkStart w:id="0" w:name="_GoBack"/>
      <w:r w:rsidRPr="00494436">
        <w:rPr>
          <w:rFonts w:ascii="Cambria" w:hAnsi="Cambria"/>
          <w:sz w:val="26"/>
          <w:szCs w:val="26"/>
          <w:lang w:val="uk-UA"/>
        </w:rPr>
        <w:lastRenderedPageBreak/>
        <w:t>Системи електроживлення електронної апаратури</w:t>
      </w:r>
      <w:r w:rsidRPr="00420E4D">
        <w:rPr>
          <w:rFonts w:ascii="Cambria" w:hAnsi="Cambria"/>
          <w:sz w:val="26"/>
          <w:szCs w:val="26"/>
          <w:lang w:val="uk-UA"/>
        </w:rPr>
        <w:t xml:space="preserve">: </w:t>
      </w:r>
      <w:bookmarkEnd w:id="0"/>
      <w:r>
        <w:rPr>
          <w:rFonts w:ascii="Cambria" w:hAnsi="Cambria"/>
          <w:sz w:val="26"/>
          <w:szCs w:val="26"/>
          <w:lang w:val="uk-UA"/>
        </w:rPr>
        <w:t>л</w:t>
      </w:r>
      <w:r w:rsidRPr="006539DF">
        <w:rPr>
          <w:rFonts w:ascii="Cambria" w:hAnsi="Cambria"/>
          <w:sz w:val="26"/>
          <w:szCs w:val="26"/>
          <w:lang w:val="uk-UA"/>
        </w:rPr>
        <w:t>абораторн</w:t>
      </w:r>
      <w:r>
        <w:rPr>
          <w:rFonts w:ascii="Cambria" w:hAnsi="Cambria"/>
          <w:sz w:val="26"/>
          <w:szCs w:val="26"/>
          <w:lang w:val="uk-UA"/>
        </w:rPr>
        <w:t>і</w:t>
      </w:r>
      <w:r w:rsidRPr="006539DF">
        <w:rPr>
          <w:rFonts w:ascii="Cambria" w:hAnsi="Cambria"/>
          <w:sz w:val="26"/>
          <w:szCs w:val="26"/>
          <w:lang w:val="uk-UA"/>
        </w:rPr>
        <w:t xml:space="preserve"> робіт</w:t>
      </w:r>
      <w:r>
        <w:rPr>
          <w:rFonts w:ascii="Cambria" w:hAnsi="Cambria"/>
          <w:sz w:val="26"/>
          <w:szCs w:val="26"/>
          <w:lang w:val="uk-UA"/>
        </w:rPr>
        <w:t>и</w:t>
      </w:r>
      <w:r w:rsidRPr="00420E4D">
        <w:rPr>
          <w:rFonts w:ascii="Cambria" w:hAnsi="Cambria"/>
          <w:sz w:val="26"/>
          <w:szCs w:val="26"/>
          <w:lang w:val="uk-UA"/>
        </w:rPr>
        <w:t xml:space="preserve"> [Електронний ресурс] : навч. посіб. для студ. спеціальності </w:t>
      </w:r>
      <w:r w:rsidRPr="006539DF">
        <w:rPr>
          <w:rFonts w:ascii="Cambria" w:hAnsi="Cambria"/>
          <w:sz w:val="26"/>
          <w:szCs w:val="26"/>
          <w:lang w:val="uk-UA"/>
        </w:rPr>
        <w:t xml:space="preserve">171 </w:t>
      </w:r>
      <w:r w:rsidRPr="00420E4D">
        <w:rPr>
          <w:rFonts w:ascii="Cambria" w:hAnsi="Cambria"/>
          <w:sz w:val="26"/>
          <w:szCs w:val="26"/>
          <w:lang w:val="uk-UA"/>
        </w:rPr>
        <w:t>«</w:t>
      </w:r>
      <w:r w:rsidRPr="006539DF">
        <w:rPr>
          <w:rFonts w:ascii="Cambria" w:hAnsi="Cambria"/>
          <w:sz w:val="26"/>
          <w:szCs w:val="26"/>
          <w:lang w:val="uk-UA"/>
        </w:rPr>
        <w:t>Електроніка</w:t>
      </w:r>
      <w:r w:rsidRPr="00420E4D">
        <w:rPr>
          <w:rFonts w:ascii="Cambria" w:hAnsi="Cambria"/>
          <w:sz w:val="26"/>
          <w:szCs w:val="26"/>
          <w:lang w:val="uk-UA"/>
        </w:rPr>
        <w:t>»,</w:t>
      </w:r>
      <w:r w:rsidRPr="00420E4D">
        <w:rPr>
          <w:rFonts w:ascii="Cambria" w:hAnsi="Cambria"/>
          <w:i/>
          <w:sz w:val="26"/>
          <w:szCs w:val="26"/>
          <w:lang w:val="uk-UA"/>
        </w:rPr>
        <w:t xml:space="preserve"> </w:t>
      </w:r>
      <w:r w:rsidRPr="00420E4D">
        <w:rPr>
          <w:rFonts w:ascii="Cambria" w:hAnsi="Cambria"/>
          <w:sz w:val="26"/>
          <w:szCs w:val="26"/>
          <w:lang w:val="uk-UA"/>
        </w:rPr>
        <w:t>спеціалізації «</w:t>
      </w:r>
      <w:r w:rsidRPr="006539DF">
        <w:rPr>
          <w:rFonts w:ascii="Cambria" w:hAnsi="Cambria"/>
          <w:sz w:val="26"/>
          <w:szCs w:val="26"/>
          <w:lang w:val="uk-UA"/>
        </w:rPr>
        <w:t>Електронні системи</w:t>
      </w:r>
      <w:r w:rsidRPr="00420E4D">
        <w:rPr>
          <w:rFonts w:ascii="Cambria" w:hAnsi="Cambria"/>
          <w:sz w:val="26"/>
          <w:szCs w:val="26"/>
          <w:lang w:val="uk-UA"/>
        </w:rPr>
        <w:t xml:space="preserve">» / КПІ ім. Ігоря Сікорського ; уклад.: </w:t>
      </w:r>
      <w:r>
        <w:rPr>
          <w:rFonts w:ascii="Cambria" w:hAnsi="Cambria"/>
          <w:sz w:val="26"/>
          <w:szCs w:val="26"/>
          <w:lang w:val="uk-UA"/>
        </w:rPr>
        <w:t>Д.А. Миколаєць</w:t>
      </w:r>
      <w:r w:rsidRPr="00420E4D">
        <w:rPr>
          <w:rFonts w:ascii="Cambria" w:hAnsi="Cambria"/>
          <w:sz w:val="26"/>
          <w:szCs w:val="26"/>
          <w:lang w:val="uk-UA"/>
        </w:rPr>
        <w:t xml:space="preserve"> – Електронні текстові данні (1 файл: </w:t>
      </w:r>
      <w:r>
        <w:rPr>
          <w:rFonts w:ascii="Cambria" w:hAnsi="Cambria"/>
          <w:sz w:val="26"/>
          <w:szCs w:val="26"/>
          <w:lang w:val="uk-UA"/>
        </w:rPr>
        <w:t>364</w:t>
      </w:r>
      <w:r w:rsidRPr="00420E4D">
        <w:rPr>
          <w:rFonts w:ascii="Cambria" w:hAnsi="Cambria"/>
          <w:sz w:val="26"/>
          <w:szCs w:val="26"/>
          <w:lang w:val="uk-UA"/>
        </w:rPr>
        <w:t>,</w:t>
      </w:r>
      <w:r w:rsidRPr="000D6547">
        <w:rPr>
          <w:rFonts w:ascii="Cambria" w:hAnsi="Cambria"/>
          <w:sz w:val="26"/>
          <w:szCs w:val="26"/>
          <w:lang w:val="uk-UA"/>
        </w:rPr>
        <w:t>00</w:t>
      </w:r>
      <w:r w:rsidRPr="00420E4D">
        <w:rPr>
          <w:rFonts w:ascii="Cambria" w:hAnsi="Cambria"/>
          <w:sz w:val="26"/>
          <w:szCs w:val="26"/>
          <w:lang w:val="uk-UA"/>
        </w:rPr>
        <w:t xml:space="preserve"> </w:t>
      </w:r>
      <w:r>
        <w:rPr>
          <w:rFonts w:ascii="Cambria" w:hAnsi="Cambria"/>
          <w:sz w:val="26"/>
          <w:szCs w:val="26"/>
          <w:lang w:val="uk-UA"/>
        </w:rPr>
        <w:t>к</w:t>
      </w:r>
      <w:r w:rsidRPr="00420E4D">
        <w:rPr>
          <w:rFonts w:ascii="Cambria" w:hAnsi="Cambria"/>
          <w:sz w:val="26"/>
          <w:szCs w:val="26"/>
          <w:lang w:val="uk-UA"/>
        </w:rPr>
        <w:t xml:space="preserve">байт). </w:t>
      </w:r>
      <w:r w:rsidRPr="00420E4D">
        <w:rPr>
          <w:lang w:val="uk-UA"/>
        </w:rPr>
        <w:t xml:space="preserve">– </w:t>
      </w:r>
      <w:r w:rsidRPr="00420E4D">
        <w:rPr>
          <w:rFonts w:ascii="Cambria" w:hAnsi="Cambria"/>
          <w:sz w:val="26"/>
          <w:szCs w:val="26"/>
          <w:lang w:val="uk-UA"/>
        </w:rPr>
        <w:t>Київ : КПІ ім. Ігоря Сікорського, 20</w:t>
      </w:r>
      <w:r w:rsidRPr="006539DF">
        <w:rPr>
          <w:rFonts w:ascii="Cambria" w:hAnsi="Cambria"/>
          <w:sz w:val="26"/>
          <w:szCs w:val="26"/>
          <w:lang w:val="uk-UA"/>
        </w:rPr>
        <w:t>17</w:t>
      </w:r>
      <w:r w:rsidRPr="00420E4D">
        <w:rPr>
          <w:rFonts w:ascii="Cambria" w:hAnsi="Cambria"/>
          <w:sz w:val="26"/>
          <w:szCs w:val="26"/>
          <w:lang w:val="uk-UA"/>
        </w:rPr>
        <w:t xml:space="preserve">. – </w:t>
      </w:r>
      <w:r>
        <w:rPr>
          <w:rFonts w:ascii="Cambria" w:hAnsi="Cambria"/>
          <w:sz w:val="26"/>
          <w:szCs w:val="26"/>
          <w:lang w:val="uk-UA"/>
        </w:rPr>
        <w:t>20</w:t>
      </w:r>
      <w:r w:rsidRPr="00420E4D">
        <w:rPr>
          <w:rFonts w:ascii="Cambria" w:hAnsi="Cambria"/>
          <w:sz w:val="26"/>
          <w:szCs w:val="26"/>
          <w:lang w:val="uk-UA"/>
        </w:rPr>
        <w:t xml:space="preserve"> с.</w:t>
      </w:r>
    </w:p>
    <w:p w:rsidR="00494436" w:rsidRPr="006539DF" w:rsidRDefault="00494436" w:rsidP="00494436">
      <w:pPr>
        <w:spacing w:line="264" w:lineRule="auto"/>
        <w:jc w:val="both"/>
        <w:rPr>
          <w:rFonts w:ascii="Cambria" w:hAnsi="Cambria"/>
          <w:i/>
          <w:lang w:val="uk-UA"/>
        </w:rPr>
      </w:pPr>
      <w:r w:rsidRPr="00420E4D">
        <w:rPr>
          <w:rFonts w:ascii="Cambria" w:hAnsi="Cambria"/>
          <w:i/>
          <w:lang w:val="uk-UA"/>
        </w:rPr>
        <w:t xml:space="preserve">Гриф надано Методичною радою КПІ ім. Ігоря Сікорського (протокол № </w:t>
      </w:r>
      <w:r>
        <w:rPr>
          <w:rFonts w:ascii="Cambria" w:hAnsi="Cambria"/>
          <w:i/>
          <w:lang w:val="uk-UA"/>
        </w:rPr>
        <w:t xml:space="preserve">   </w:t>
      </w:r>
      <w:r w:rsidRPr="00420E4D">
        <w:rPr>
          <w:rFonts w:ascii="Cambria" w:hAnsi="Cambria"/>
          <w:i/>
          <w:lang w:val="uk-UA"/>
        </w:rPr>
        <w:t xml:space="preserve"> від </w:t>
      </w:r>
      <w:r>
        <w:rPr>
          <w:rFonts w:ascii="Cambria" w:hAnsi="Cambria"/>
          <w:i/>
          <w:lang w:val="uk-UA"/>
        </w:rPr>
        <w:t xml:space="preserve">            </w:t>
      </w:r>
      <w:r w:rsidRPr="00420E4D">
        <w:rPr>
          <w:rFonts w:ascii="Cambria" w:hAnsi="Cambria"/>
          <w:i/>
          <w:lang w:val="uk-UA"/>
        </w:rPr>
        <w:t xml:space="preserve"> р.) </w:t>
      </w:r>
    </w:p>
    <w:p w:rsidR="00494436" w:rsidRPr="00420E4D" w:rsidRDefault="00494436" w:rsidP="00494436">
      <w:pPr>
        <w:spacing w:line="264" w:lineRule="auto"/>
        <w:jc w:val="center"/>
        <w:rPr>
          <w:rFonts w:ascii="Cambria" w:hAnsi="Cambria"/>
          <w:i/>
          <w:lang w:val="uk-UA"/>
        </w:rPr>
      </w:pPr>
      <w:r w:rsidRPr="00420E4D">
        <w:rPr>
          <w:rFonts w:ascii="Cambria" w:hAnsi="Cambria"/>
          <w:i/>
          <w:lang w:val="uk-UA"/>
        </w:rPr>
        <w:t xml:space="preserve">за поданням Вченої ради факультету (протокол № </w:t>
      </w:r>
      <w:r w:rsidRPr="006539DF">
        <w:rPr>
          <w:rFonts w:ascii="Cambria" w:hAnsi="Cambria"/>
          <w:i/>
          <w:lang w:val="uk-UA"/>
        </w:rPr>
        <w:t xml:space="preserve">    </w:t>
      </w:r>
      <w:r w:rsidRPr="00420E4D">
        <w:rPr>
          <w:rFonts w:ascii="Cambria" w:hAnsi="Cambria"/>
          <w:i/>
          <w:lang w:val="uk-UA"/>
        </w:rPr>
        <w:t xml:space="preserve"> від </w:t>
      </w:r>
      <w:r w:rsidRPr="006539DF">
        <w:rPr>
          <w:rFonts w:ascii="Cambria" w:hAnsi="Cambria"/>
          <w:i/>
          <w:lang w:val="uk-UA"/>
        </w:rPr>
        <w:t xml:space="preserve">             </w:t>
      </w:r>
      <w:r w:rsidRPr="00420E4D">
        <w:rPr>
          <w:rFonts w:ascii="Cambria" w:hAnsi="Cambria"/>
          <w:i/>
          <w:lang w:val="uk-UA"/>
        </w:rPr>
        <w:t xml:space="preserve"> р.)</w:t>
      </w:r>
    </w:p>
    <w:p w:rsidR="00494436" w:rsidRPr="00420E4D" w:rsidRDefault="00494436" w:rsidP="00494436">
      <w:pPr>
        <w:spacing w:line="264" w:lineRule="auto"/>
        <w:rPr>
          <w:rFonts w:ascii="Cambria" w:hAnsi="Cambria"/>
          <w:sz w:val="26"/>
          <w:szCs w:val="26"/>
          <w:lang w:val="uk-UA"/>
        </w:rPr>
      </w:pPr>
    </w:p>
    <w:p w:rsidR="00494436" w:rsidRPr="00420E4D" w:rsidRDefault="00494436" w:rsidP="00494436">
      <w:pPr>
        <w:spacing w:line="264" w:lineRule="auto"/>
        <w:jc w:val="center"/>
        <w:rPr>
          <w:rFonts w:ascii="Cambria" w:hAnsi="Cambria"/>
          <w:lang w:val="uk-UA"/>
        </w:rPr>
      </w:pPr>
      <w:r w:rsidRPr="00420E4D">
        <w:rPr>
          <w:rFonts w:ascii="Cambria" w:hAnsi="Cambria"/>
          <w:lang w:val="uk-UA"/>
        </w:rPr>
        <w:t>Електронне мережне навчальне видання</w:t>
      </w:r>
    </w:p>
    <w:p w:rsidR="00494436" w:rsidRPr="00420E4D" w:rsidRDefault="00494436" w:rsidP="00494436">
      <w:pPr>
        <w:spacing w:line="264" w:lineRule="auto"/>
        <w:jc w:val="center"/>
        <w:rPr>
          <w:rFonts w:ascii="Cambria" w:hAnsi="Cambria"/>
          <w:sz w:val="26"/>
          <w:szCs w:val="26"/>
          <w:lang w:val="uk-UA"/>
        </w:rPr>
      </w:pPr>
    </w:p>
    <w:p w:rsidR="00494436" w:rsidRPr="00494436" w:rsidRDefault="00494436" w:rsidP="00494436">
      <w:pPr>
        <w:spacing w:after="0" w:line="264" w:lineRule="auto"/>
        <w:jc w:val="center"/>
        <w:rPr>
          <w:rFonts w:ascii="Cambria" w:hAnsi="Cambria"/>
          <w:caps/>
          <w:sz w:val="52"/>
          <w:szCs w:val="52"/>
          <w:lang w:val="uk-UA"/>
        </w:rPr>
      </w:pPr>
      <w:r w:rsidRPr="00494436">
        <w:rPr>
          <w:rFonts w:ascii="Cambria" w:hAnsi="Cambria"/>
          <w:caps/>
          <w:sz w:val="52"/>
          <w:szCs w:val="52"/>
          <w:lang w:val="uk-UA"/>
        </w:rPr>
        <w:t xml:space="preserve">СИСТЕМИ ЕЛЕКТРОЖИВЛЕННЯ ЕЛЕКТРОННОЇ АПАРАТУРИ </w:t>
      </w:r>
    </w:p>
    <w:p w:rsidR="00494436" w:rsidRPr="00420E4D" w:rsidRDefault="00494436" w:rsidP="00494436">
      <w:pPr>
        <w:spacing w:line="264" w:lineRule="auto"/>
        <w:jc w:val="center"/>
        <w:rPr>
          <w:rFonts w:ascii="Cambria" w:hAnsi="Cambria"/>
          <w:caps/>
          <w:sz w:val="40"/>
          <w:szCs w:val="40"/>
          <w:lang w:val="uk-UA"/>
        </w:rPr>
      </w:pPr>
      <w:r>
        <w:rPr>
          <w:rFonts w:ascii="Cambria" w:hAnsi="Cambria"/>
          <w:caps/>
          <w:sz w:val="40"/>
          <w:szCs w:val="40"/>
          <w:lang w:val="uk-UA"/>
        </w:rPr>
        <w:t>лабораторнІ робітИ</w:t>
      </w:r>
    </w:p>
    <w:p w:rsidR="00494436" w:rsidRPr="00420E4D" w:rsidRDefault="00494436" w:rsidP="00494436">
      <w:pPr>
        <w:spacing w:line="264" w:lineRule="auto"/>
        <w:rPr>
          <w:rFonts w:ascii="Cambria" w:hAnsi="Cambria"/>
          <w:sz w:val="26"/>
          <w:szCs w:val="26"/>
          <w:lang w:val="uk-UA"/>
        </w:rPr>
      </w:pPr>
    </w:p>
    <w:p w:rsidR="00494436" w:rsidRPr="00420E4D" w:rsidRDefault="00494436" w:rsidP="00494436">
      <w:pPr>
        <w:spacing w:line="264" w:lineRule="auto"/>
        <w:rPr>
          <w:rFonts w:ascii="Cambria" w:hAnsi="Cambria"/>
          <w:sz w:val="26"/>
          <w:szCs w:val="26"/>
          <w:lang w:val="uk-UA"/>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59"/>
        <w:gridCol w:w="7228"/>
      </w:tblGrid>
      <w:tr w:rsidR="00494436" w:rsidRPr="00420E4D" w:rsidTr="00081D04">
        <w:tc>
          <w:tcPr>
            <w:tcW w:w="2093" w:type="dxa"/>
            <w:shd w:val="clear" w:color="auto" w:fill="auto"/>
          </w:tcPr>
          <w:p w:rsidR="00494436" w:rsidRPr="00420E4D" w:rsidRDefault="00494436" w:rsidP="00081D04">
            <w:pPr>
              <w:spacing w:line="264" w:lineRule="auto"/>
              <w:rPr>
                <w:rFonts w:ascii="Cambria" w:hAnsi="Cambria"/>
                <w:sz w:val="26"/>
                <w:szCs w:val="26"/>
                <w:lang w:val="uk-UA"/>
              </w:rPr>
            </w:pPr>
            <w:r w:rsidRPr="00420E4D">
              <w:rPr>
                <w:rFonts w:ascii="Cambria" w:hAnsi="Cambria"/>
                <w:sz w:val="26"/>
                <w:szCs w:val="26"/>
                <w:lang w:val="uk-UA"/>
              </w:rPr>
              <w:t>Укладачі:</w:t>
            </w:r>
          </w:p>
        </w:tc>
        <w:tc>
          <w:tcPr>
            <w:tcW w:w="7478" w:type="dxa"/>
            <w:shd w:val="clear" w:color="auto" w:fill="auto"/>
          </w:tcPr>
          <w:p w:rsidR="00494436" w:rsidRPr="00420E4D" w:rsidRDefault="00494436" w:rsidP="00081D04">
            <w:pPr>
              <w:spacing w:after="60" w:line="264" w:lineRule="auto"/>
              <w:rPr>
                <w:rFonts w:ascii="Cambria" w:hAnsi="Cambria"/>
                <w:sz w:val="26"/>
                <w:szCs w:val="26"/>
                <w:lang w:val="uk-UA"/>
              </w:rPr>
            </w:pPr>
            <w:r>
              <w:rPr>
                <w:rFonts w:ascii="Cambria" w:hAnsi="Cambria"/>
                <w:i/>
                <w:sz w:val="26"/>
                <w:szCs w:val="26"/>
                <w:lang w:val="uk-UA"/>
              </w:rPr>
              <w:t>Миколаєць Дмитро Анаталійович</w:t>
            </w:r>
            <w:r w:rsidRPr="00420E4D">
              <w:rPr>
                <w:rFonts w:ascii="Cambria" w:hAnsi="Cambria"/>
                <w:sz w:val="26"/>
                <w:szCs w:val="26"/>
                <w:lang w:val="uk-UA"/>
              </w:rPr>
              <w:t>, канд. техн. наук, доц.</w:t>
            </w:r>
          </w:p>
          <w:p w:rsidR="00494436" w:rsidRPr="004B0DFA" w:rsidRDefault="00494436" w:rsidP="00081D04">
            <w:pPr>
              <w:spacing w:after="60" w:line="264" w:lineRule="auto"/>
              <w:rPr>
                <w:rFonts w:ascii="Cambria" w:hAnsi="Cambria"/>
                <w:i/>
                <w:sz w:val="26"/>
                <w:szCs w:val="26"/>
                <w:lang w:val="uk-UA"/>
              </w:rPr>
            </w:pPr>
          </w:p>
          <w:p w:rsidR="00494436" w:rsidRPr="00420E4D" w:rsidRDefault="00494436" w:rsidP="00081D04">
            <w:pPr>
              <w:spacing w:after="60" w:line="264" w:lineRule="auto"/>
              <w:rPr>
                <w:rFonts w:ascii="Cambria" w:hAnsi="Cambria"/>
                <w:sz w:val="26"/>
                <w:szCs w:val="26"/>
                <w:lang w:val="uk-UA"/>
              </w:rPr>
            </w:pPr>
          </w:p>
        </w:tc>
      </w:tr>
    </w:tbl>
    <w:p w:rsidR="00494436" w:rsidRPr="00420E4D" w:rsidRDefault="00494436" w:rsidP="00494436">
      <w:pPr>
        <w:spacing w:line="264" w:lineRule="auto"/>
        <w:rPr>
          <w:rFonts w:ascii="Cambria" w:hAnsi="Cambria"/>
          <w:sz w:val="26"/>
          <w:szCs w:val="26"/>
          <w:lang w:val="uk-UA"/>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97"/>
        <w:gridCol w:w="7190"/>
      </w:tblGrid>
      <w:tr w:rsidR="00494436" w:rsidRPr="00EC3886" w:rsidTr="00081D04">
        <w:tc>
          <w:tcPr>
            <w:tcW w:w="2097" w:type="dxa"/>
            <w:shd w:val="clear" w:color="auto" w:fill="auto"/>
            <w:vAlign w:val="bottom"/>
          </w:tcPr>
          <w:p w:rsidR="00494436" w:rsidRPr="00EC3886" w:rsidRDefault="00494436" w:rsidP="00081D04">
            <w:pPr>
              <w:spacing w:line="264" w:lineRule="auto"/>
              <w:rPr>
                <w:rFonts w:ascii="Cambria" w:hAnsi="Cambria"/>
                <w:sz w:val="26"/>
                <w:szCs w:val="26"/>
                <w:lang w:val="uk-UA"/>
              </w:rPr>
            </w:pPr>
            <w:r w:rsidRPr="00EC3886">
              <w:rPr>
                <w:rFonts w:ascii="Cambria" w:hAnsi="Cambria"/>
                <w:sz w:val="26"/>
                <w:szCs w:val="26"/>
                <w:lang w:val="uk-UA"/>
              </w:rPr>
              <w:t>Відповідальний редактор</w:t>
            </w:r>
          </w:p>
        </w:tc>
        <w:tc>
          <w:tcPr>
            <w:tcW w:w="7474" w:type="dxa"/>
            <w:shd w:val="clear" w:color="auto" w:fill="auto"/>
            <w:vAlign w:val="bottom"/>
          </w:tcPr>
          <w:p w:rsidR="00494436" w:rsidRPr="00EC3886" w:rsidRDefault="00494436" w:rsidP="00081D04">
            <w:pPr>
              <w:spacing w:line="264" w:lineRule="auto"/>
              <w:rPr>
                <w:rFonts w:ascii="Cambria" w:hAnsi="Cambria"/>
                <w:sz w:val="26"/>
                <w:szCs w:val="26"/>
                <w:lang w:val="uk-UA"/>
              </w:rPr>
            </w:pPr>
          </w:p>
          <w:p w:rsidR="00494436" w:rsidRPr="00EC3886" w:rsidRDefault="00494436" w:rsidP="00081D04">
            <w:pPr>
              <w:spacing w:line="264" w:lineRule="auto"/>
              <w:rPr>
                <w:rFonts w:ascii="Cambria" w:hAnsi="Cambria"/>
                <w:i/>
                <w:sz w:val="26"/>
                <w:szCs w:val="26"/>
                <w:lang w:val="uk-UA"/>
              </w:rPr>
            </w:pPr>
            <w:r w:rsidRPr="00EC3886">
              <w:rPr>
                <w:rFonts w:ascii="Cambria" w:hAnsi="Cambria"/>
                <w:i/>
                <w:sz w:val="26"/>
                <w:szCs w:val="26"/>
                <w:lang w:val="uk-UA"/>
              </w:rPr>
              <w:t>Ямненко Ю. С., д-р техн. наук, проф.</w:t>
            </w:r>
          </w:p>
        </w:tc>
      </w:tr>
    </w:tbl>
    <w:p w:rsidR="00494436" w:rsidRPr="00EC3886" w:rsidRDefault="00494436" w:rsidP="00494436">
      <w:pPr>
        <w:spacing w:line="264" w:lineRule="auto"/>
        <w:rPr>
          <w:rFonts w:ascii="Cambria" w:hAnsi="Cambria"/>
          <w:sz w:val="26"/>
          <w:szCs w:val="26"/>
          <w:lang w:val="uk-UA"/>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77"/>
        <w:gridCol w:w="7210"/>
      </w:tblGrid>
      <w:tr w:rsidR="00494436" w:rsidRPr="00EC3886" w:rsidTr="00081D04">
        <w:tc>
          <w:tcPr>
            <w:tcW w:w="2093" w:type="dxa"/>
            <w:shd w:val="clear" w:color="auto" w:fill="auto"/>
          </w:tcPr>
          <w:p w:rsidR="00494436" w:rsidRPr="00EC3886" w:rsidRDefault="00494436" w:rsidP="00081D04">
            <w:pPr>
              <w:spacing w:line="264" w:lineRule="auto"/>
              <w:rPr>
                <w:rFonts w:ascii="Cambria" w:hAnsi="Cambria"/>
                <w:sz w:val="26"/>
                <w:szCs w:val="26"/>
                <w:lang w:val="uk-UA"/>
              </w:rPr>
            </w:pPr>
            <w:r w:rsidRPr="00EC3886">
              <w:rPr>
                <w:rFonts w:ascii="Cambria" w:hAnsi="Cambria"/>
                <w:sz w:val="26"/>
                <w:szCs w:val="26"/>
                <w:lang w:val="uk-UA"/>
              </w:rPr>
              <w:t>Рецензенти:</w:t>
            </w:r>
          </w:p>
        </w:tc>
        <w:tc>
          <w:tcPr>
            <w:tcW w:w="7478" w:type="dxa"/>
            <w:shd w:val="clear" w:color="auto" w:fill="auto"/>
          </w:tcPr>
          <w:p w:rsidR="00494436" w:rsidRDefault="00494436" w:rsidP="00081D04">
            <w:pPr>
              <w:spacing w:after="60" w:line="264" w:lineRule="auto"/>
              <w:rPr>
                <w:rFonts w:ascii="Cambria" w:hAnsi="Cambria"/>
                <w:sz w:val="26"/>
                <w:szCs w:val="26"/>
                <w:lang w:val="uk-UA"/>
              </w:rPr>
            </w:pPr>
          </w:p>
          <w:p w:rsidR="00494436" w:rsidRDefault="00494436" w:rsidP="00081D04">
            <w:pPr>
              <w:spacing w:after="60" w:line="264" w:lineRule="auto"/>
              <w:rPr>
                <w:rFonts w:ascii="Cambria" w:hAnsi="Cambria"/>
                <w:sz w:val="26"/>
                <w:szCs w:val="26"/>
                <w:lang w:val="uk-UA"/>
              </w:rPr>
            </w:pPr>
          </w:p>
          <w:p w:rsidR="00494436" w:rsidRDefault="00494436" w:rsidP="00081D04">
            <w:pPr>
              <w:spacing w:after="60" w:line="264" w:lineRule="auto"/>
              <w:rPr>
                <w:rFonts w:ascii="Cambria" w:hAnsi="Cambria"/>
                <w:sz w:val="26"/>
                <w:szCs w:val="26"/>
                <w:lang w:val="uk-UA"/>
              </w:rPr>
            </w:pPr>
          </w:p>
          <w:p w:rsidR="00494436" w:rsidRPr="00EC3886" w:rsidRDefault="00494436" w:rsidP="00081D04">
            <w:pPr>
              <w:spacing w:after="60" w:line="264" w:lineRule="auto"/>
              <w:rPr>
                <w:rFonts w:ascii="Cambria" w:hAnsi="Cambria"/>
                <w:sz w:val="26"/>
                <w:szCs w:val="26"/>
                <w:lang w:val="uk-UA"/>
              </w:rPr>
            </w:pPr>
          </w:p>
        </w:tc>
      </w:tr>
    </w:tbl>
    <w:p w:rsidR="00494436" w:rsidRPr="00E14DA0" w:rsidRDefault="00494436" w:rsidP="00494436">
      <w:pPr>
        <w:spacing w:after="0" w:line="264" w:lineRule="auto"/>
        <w:jc w:val="both"/>
        <w:rPr>
          <w:rFonts w:ascii="Cambria" w:hAnsi="Cambria"/>
          <w:lang w:val="uk-UA"/>
        </w:rPr>
      </w:pPr>
      <w:r w:rsidRPr="004E54A9">
        <w:rPr>
          <w:rFonts w:ascii="Cambria" w:hAnsi="Cambria"/>
        </w:rPr>
        <w:t>В даних методичних вказівках наводяться теоретичні відомості за темами дисципліни «</w:t>
      </w:r>
      <w:r>
        <w:rPr>
          <w:rFonts w:ascii="Cambria" w:hAnsi="Cambria"/>
        </w:rPr>
        <w:t>С</w:t>
      </w:r>
      <w:r w:rsidRPr="00494436">
        <w:rPr>
          <w:rFonts w:ascii="Cambria" w:hAnsi="Cambria"/>
        </w:rPr>
        <w:t>истеми електроживлення електронної апаратури</w:t>
      </w:r>
      <w:r w:rsidRPr="004E54A9">
        <w:rPr>
          <w:rFonts w:ascii="Cambria" w:hAnsi="Cambria"/>
        </w:rPr>
        <w:t>», а також порядок виконання робіт</w:t>
      </w:r>
      <w:r>
        <w:rPr>
          <w:rFonts w:ascii="Cambria" w:hAnsi="Cambria"/>
          <w:lang w:val="uk-UA"/>
        </w:rPr>
        <w:t>.</w:t>
      </w:r>
    </w:p>
    <w:p w:rsidR="00494436" w:rsidRPr="00420E4D" w:rsidRDefault="00494436" w:rsidP="00494436">
      <w:pPr>
        <w:spacing w:line="264" w:lineRule="auto"/>
        <w:rPr>
          <w:rFonts w:ascii="Cambria" w:hAnsi="Cambria"/>
          <w:sz w:val="26"/>
          <w:szCs w:val="26"/>
          <w:lang w:val="uk-UA"/>
        </w:rPr>
      </w:pPr>
    </w:p>
    <w:p w:rsidR="00494436" w:rsidRDefault="00494436" w:rsidP="00494436">
      <w:pPr>
        <w:spacing w:line="264" w:lineRule="auto"/>
        <w:jc w:val="right"/>
        <w:rPr>
          <w:rFonts w:ascii="Cambria" w:hAnsi="Cambria"/>
          <w:sz w:val="26"/>
          <w:szCs w:val="26"/>
          <w:lang w:val="uk-UA"/>
        </w:rPr>
      </w:pPr>
    </w:p>
    <w:p w:rsidR="00494436" w:rsidRDefault="00494436" w:rsidP="00494436">
      <w:pPr>
        <w:spacing w:line="264" w:lineRule="auto"/>
        <w:jc w:val="right"/>
        <w:rPr>
          <w:rFonts w:ascii="Cambria" w:hAnsi="Cambria"/>
          <w:sz w:val="26"/>
          <w:szCs w:val="26"/>
          <w:lang w:val="uk-UA"/>
        </w:rPr>
      </w:pPr>
    </w:p>
    <w:p w:rsidR="00494436" w:rsidRDefault="00494436" w:rsidP="00494436">
      <w:pPr>
        <w:spacing w:line="264" w:lineRule="auto"/>
        <w:jc w:val="right"/>
        <w:rPr>
          <w:rFonts w:ascii="Cambria" w:hAnsi="Cambria"/>
          <w:sz w:val="26"/>
          <w:szCs w:val="26"/>
          <w:lang w:val="uk-UA"/>
        </w:rPr>
      </w:pPr>
    </w:p>
    <w:p w:rsidR="00494436" w:rsidRPr="00494436" w:rsidRDefault="00494436" w:rsidP="00494436">
      <w:pPr>
        <w:spacing w:line="264" w:lineRule="auto"/>
        <w:jc w:val="right"/>
        <w:rPr>
          <w:rFonts w:ascii="Cambria" w:hAnsi="Cambria"/>
          <w:sz w:val="26"/>
          <w:szCs w:val="26"/>
        </w:rPr>
      </w:pPr>
      <w:r w:rsidRPr="00420E4D">
        <w:rPr>
          <w:rFonts w:ascii="Cambria" w:hAnsi="Cambria"/>
          <w:sz w:val="26"/>
          <w:szCs w:val="26"/>
          <w:lang w:val="uk-UA"/>
        </w:rPr>
        <w:sym w:font="Symbol" w:char="F0E3"/>
      </w:r>
      <w:r w:rsidRPr="00420E4D">
        <w:rPr>
          <w:rFonts w:ascii="Cambria" w:hAnsi="Cambria"/>
          <w:sz w:val="26"/>
          <w:szCs w:val="26"/>
          <w:lang w:val="uk-UA"/>
        </w:rPr>
        <w:t xml:space="preserve"> КПІ ім. Ігоря Сікорського, 20</w:t>
      </w:r>
      <w:r>
        <w:rPr>
          <w:rFonts w:ascii="Cambria" w:hAnsi="Cambria"/>
          <w:sz w:val="26"/>
          <w:szCs w:val="26"/>
          <w:lang w:val="uk-UA"/>
        </w:rPr>
        <w:t>17</w:t>
      </w:r>
    </w:p>
    <w:p w:rsidR="00C40B85" w:rsidRPr="00326F10" w:rsidRDefault="00C40B85" w:rsidP="00C40B85">
      <w:pPr>
        <w:spacing w:after="0" w:line="360" w:lineRule="auto"/>
        <w:jc w:val="center"/>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Лабораторна робота № 1</w:t>
      </w:r>
    </w:p>
    <w:p w:rsidR="00C40B85" w:rsidRPr="00326F10" w:rsidRDefault="00C40B85" w:rsidP="00C40B85">
      <w:pPr>
        <w:tabs>
          <w:tab w:val="left" w:pos="7230"/>
        </w:tabs>
        <w:spacing w:after="0" w:line="360" w:lineRule="auto"/>
        <w:ind w:firstLine="709"/>
        <w:jc w:val="center"/>
        <w:rPr>
          <w:rFonts w:ascii="Times New Roman" w:eastAsia="Times New Roman" w:hAnsi="Times New Roman"/>
          <w:b/>
          <w:sz w:val="28"/>
          <w:szCs w:val="28"/>
          <w:u w:val="single"/>
          <w:lang w:val="uk-UA" w:eastAsia="uk-UA"/>
        </w:rPr>
      </w:pPr>
      <w:r w:rsidRPr="00326F10">
        <w:rPr>
          <w:rFonts w:ascii="Times New Roman" w:eastAsia="Times New Roman" w:hAnsi="Times New Roman"/>
          <w:b/>
          <w:sz w:val="28"/>
          <w:szCs w:val="28"/>
          <w:u w:val="single"/>
          <w:lang w:val="uk-UA" w:eastAsia="uk-UA"/>
        </w:rPr>
        <w:t>Дослідження мостового</w:t>
      </w:r>
      <w:r w:rsidRPr="00C40B85">
        <w:rPr>
          <w:rFonts w:ascii="Times New Roman" w:eastAsia="Times New Roman" w:hAnsi="Times New Roman"/>
          <w:b/>
          <w:sz w:val="28"/>
          <w:szCs w:val="28"/>
          <w:u w:val="single"/>
          <w:lang w:val="uk-UA" w:eastAsia="uk-UA"/>
        </w:rPr>
        <w:t xml:space="preserve"> </w:t>
      </w:r>
      <w:r w:rsidRPr="00326F10">
        <w:rPr>
          <w:rFonts w:ascii="Times New Roman" w:eastAsia="Times New Roman" w:hAnsi="Times New Roman"/>
          <w:b/>
          <w:sz w:val="28"/>
          <w:szCs w:val="28"/>
          <w:u w:val="single"/>
          <w:lang w:val="uk-UA" w:eastAsia="uk-UA"/>
        </w:rPr>
        <w:t>інвертора напруги</w:t>
      </w:r>
      <w:r w:rsidRPr="00C40B85">
        <w:rPr>
          <w:rFonts w:ascii="Times New Roman" w:eastAsia="Times New Roman" w:hAnsi="Times New Roman"/>
          <w:b/>
          <w:sz w:val="28"/>
          <w:szCs w:val="28"/>
          <w:u w:val="single"/>
          <w:lang w:val="uk-UA" w:eastAsia="uk-UA"/>
        </w:rPr>
        <w:t xml:space="preserve"> </w:t>
      </w:r>
      <w:r w:rsidRPr="00326F10">
        <w:rPr>
          <w:rFonts w:ascii="Times New Roman" w:eastAsia="Times New Roman" w:hAnsi="Times New Roman"/>
          <w:b/>
          <w:sz w:val="28"/>
          <w:szCs w:val="28"/>
          <w:u w:val="single"/>
          <w:lang w:val="uk-UA" w:eastAsia="uk-UA"/>
        </w:rPr>
        <w:t>на</w:t>
      </w:r>
      <w:r w:rsidRPr="00C40B85">
        <w:rPr>
          <w:rFonts w:ascii="Times New Roman" w:eastAsia="Times New Roman" w:hAnsi="Times New Roman"/>
          <w:b/>
          <w:sz w:val="28"/>
          <w:szCs w:val="28"/>
          <w:u w:val="single"/>
          <w:lang w:val="uk-UA" w:eastAsia="uk-UA"/>
        </w:rPr>
        <w:t xml:space="preserve"> </w:t>
      </w:r>
      <w:r w:rsidRPr="00326F10">
        <w:rPr>
          <w:rFonts w:ascii="Times New Roman" w:eastAsia="Times New Roman" w:hAnsi="Times New Roman"/>
          <w:b/>
          <w:sz w:val="28"/>
          <w:szCs w:val="28"/>
          <w:u w:val="single"/>
          <w:lang w:val="uk-UA" w:eastAsia="uk-UA"/>
        </w:rPr>
        <w:t>транзисторах</w:t>
      </w:r>
    </w:p>
    <w:p w:rsidR="00C40B85" w:rsidRPr="00326F10"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b/>
          <w:sz w:val="28"/>
          <w:szCs w:val="28"/>
          <w:u w:val="single"/>
          <w:lang w:val="uk-UA" w:eastAsia="uk-UA"/>
        </w:rPr>
        <w:t>Мета</w:t>
      </w:r>
      <w:r w:rsidRPr="00C40B85">
        <w:rPr>
          <w:rFonts w:ascii="Times New Roman" w:eastAsia="Times New Roman" w:hAnsi="Times New Roman"/>
          <w:b/>
          <w:sz w:val="28"/>
          <w:szCs w:val="28"/>
          <w:u w:val="single"/>
          <w:lang w:val="uk-UA" w:eastAsia="uk-UA"/>
        </w:rPr>
        <w:t xml:space="preserve"> </w:t>
      </w:r>
      <w:r w:rsidRPr="00326F10">
        <w:rPr>
          <w:rFonts w:ascii="Times New Roman" w:eastAsia="Times New Roman" w:hAnsi="Times New Roman"/>
          <w:b/>
          <w:sz w:val="28"/>
          <w:szCs w:val="28"/>
          <w:u w:val="single"/>
          <w:lang w:val="uk-UA" w:eastAsia="uk-UA"/>
        </w:rPr>
        <w:t>роботи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Ознайомитися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з принципом дії</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мостового</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інвертора напруги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експериментально</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визначити основні</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характеристики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інвертора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за допомогою осцилографа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дослідити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роботу</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схеми</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jc w:val="center"/>
        <w:rPr>
          <w:rFonts w:ascii="Times New Roman" w:eastAsia="Times New Roman" w:hAnsi="Times New Roman"/>
          <w:sz w:val="28"/>
          <w:szCs w:val="28"/>
          <w:u w:val="single"/>
          <w:lang w:val="uk-UA" w:eastAsia="uk-UA"/>
        </w:rPr>
      </w:pPr>
      <w:r w:rsidRPr="00326F10">
        <w:rPr>
          <w:rFonts w:ascii="Times New Roman" w:eastAsia="Times New Roman" w:hAnsi="Times New Roman"/>
          <w:b/>
          <w:sz w:val="28"/>
          <w:szCs w:val="28"/>
          <w:lang w:val="uk-UA" w:eastAsia="uk-UA"/>
        </w:rPr>
        <w:t xml:space="preserve">1. </w:t>
      </w:r>
      <w:r w:rsidRPr="00326F10">
        <w:rPr>
          <w:rFonts w:ascii="Times New Roman" w:eastAsia="Times New Roman" w:hAnsi="Times New Roman"/>
          <w:b/>
          <w:sz w:val="28"/>
          <w:szCs w:val="28"/>
          <w:u w:val="single"/>
          <w:lang w:val="uk-UA" w:eastAsia="uk-UA"/>
        </w:rPr>
        <w:t>Порядок</w:t>
      </w:r>
      <w:r w:rsidRPr="00C40B85">
        <w:rPr>
          <w:rFonts w:ascii="Times New Roman" w:eastAsia="Times New Roman" w:hAnsi="Times New Roman"/>
          <w:b/>
          <w:sz w:val="28"/>
          <w:szCs w:val="28"/>
          <w:u w:val="single"/>
          <w:lang w:val="uk-UA" w:eastAsia="uk-UA"/>
        </w:rPr>
        <w:t xml:space="preserve"> </w:t>
      </w:r>
      <w:r w:rsidRPr="00326F10">
        <w:rPr>
          <w:rFonts w:ascii="Times New Roman" w:eastAsia="Times New Roman" w:hAnsi="Times New Roman"/>
          <w:b/>
          <w:sz w:val="28"/>
          <w:szCs w:val="28"/>
          <w:u w:val="single"/>
          <w:lang w:val="uk-UA" w:eastAsia="uk-UA"/>
        </w:rPr>
        <w:t>виконання роботи</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1.</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Ознайомитися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з принциповою схемою</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макету</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w:t>
      </w:r>
      <w:r w:rsidRPr="00C40B85">
        <w:rPr>
          <w:rFonts w:ascii="Times New Roman" w:eastAsia="Times New Roman" w:hAnsi="Times New Roman"/>
          <w:sz w:val="28"/>
          <w:szCs w:val="28"/>
          <w:lang w:val="uk-UA" w:eastAsia="uk-UA"/>
        </w:rPr>
        <w:t xml:space="preserve">силовою частиною, </w:t>
      </w:r>
      <w:r w:rsidRPr="00326F10">
        <w:rPr>
          <w:rFonts w:ascii="Times New Roman" w:eastAsia="Times New Roman" w:hAnsi="Times New Roman"/>
          <w:sz w:val="28"/>
          <w:szCs w:val="28"/>
          <w:lang w:val="uk-UA" w:eastAsia="uk-UA"/>
        </w:rPr>
        <w:t>системою керування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та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вимірювальною апаратурою</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яка використовується в роботі</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2.</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Встановити</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тумблер</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SА1</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положення "1"</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w:t>
      </w:r>
      <w:r w:rsidRPr="00C40B85">
        <w:rPr>
          <w:rFonts w:ascii="Times New Roman" w:eastAsia="Times New Roman" w:hAnsi="Times New Roman"/>
          <w:sz w:val="28"/>
          <w:szCs w:val="28"/>
          <w:lang w:val="uk-UA" w:eastAsia="uk-UA"/>
        </w:rPr>
        <w:t xml:space="preserve">ввімкнена </w:t>
      </w:r>
      <w:r w:rsidRPr="00326F10">
        <w:rPr>
          <w:rFonts w:ascii="Times New Roman" w:eastAsia="Times New Roman" w:hAnsi="Times New Roman"/>
          <w:sz w:val="28"/>
          <w:szCs w:val="28"/>
          <w:lang w:val="uk-UA" w:eastAsia="uk-UA"/>
        </w:rPr>
        <w:t>схема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усунення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підмагнічування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осердя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силового трансформатора TV2</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б)</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тумблер</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SА2</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положення "замкнуто</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w:t>
      </w:r>
      <w:r w:rsidRPr="00C40B85">
        <w:rPr>
          <w:rFonts w:ascii="Times New Roman" w:eastAsia="Times New Roman" w:hAnsi="Times New Roman"/>
          <w:sz w:val="28"/>
          <w:szCs w:val="28"/>
          <w:lang w:val="uk-UA" w:eastAsia="uk-UA"/>
        </w:rPr>
        <w:t xml:space="preserve">ввімкнені </w:t>
      </w:r>
      <w:r w:rsidRPr="00326F10">
        <w:rPr>
          <w:rFonts w:ascii="Times New Roman" w:eastAsia="Times New Roman" w:hAnsi="Times New Roman"/>
          <w:sz w:val="28"/>
          <w:szCs w:val="28"/>
          <w:lang w:val="uk-UA" w:eastAsia="uk-UA"/>
        </w:rPr>
        <w:t>схеми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усунення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наскрізних струмів</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ручку</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перемикання навантаження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положення "0</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w:t>
      </w:r>
      <w:r w:rsidRPr="00C40B85">
        <w:rPr>
          <w:rFonts w:ascii="Times New Roman" w:eastAsia="Times New Roman" w:hAnsi="Times New Roman"/>
          <w:sz w:val="28"/>
          <w:szCs w:val="28"/>
          <w:lang w:val="uk-UA" w:eastAsia="uk-UA"/>
        </w:rPr>
        <w:t>холостий хід);</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г</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ручку</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зміни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частоти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крайнє ліве положення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w:t>
      </w:r>
      <w:r w:rsidRPr="00C40B85">
        <w:rPr>
          <w:rFonts w:ascii="Times New Roman" w:eastAsia="Times New Roman" w:hAnsi="Times New Roman"/>
          <w:sz w:val="28"/>
          <w:szCs w:val="28"/>
          <w:lang w:val="uk-UA" w:eastAsia="uk-UA"/>
        </w:rPr>
        <w:t xml:space="preserve">мінімальна </w:t>
      </w:r>
      <w:r w:rsidRPr="00326F10">
        <w:rPr>
          <w:rFonts w:ascii="Times New Roman" w:eastAsia="Times New Roman" w:hAnsi="Times New Roman"/>
          <w:sz w:val="28"/>
          <w:szCs w:val="28"/>
          <w:lang w:val="uk-UA" w:eastAsia="uk-UA"/>
        </w:rPr>
        <w:t>частота</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ab/>
        <w:t>Включити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стенд</w:t>
      </w:r>
      <w:r w:rsidRPr="00C40B85">
        <w:rPr>
          <w:rFonts w:ascii="Times New Roman" w:eastAsia="Times New Roman" w:hAnsi="Times New Roman"/>
          <w:sz w:val="28"/>
          <w:szCs w:val="28"/>
          <w:lang w:val="uk-UA" w:eastAsia="uk-UA"/>
        </w:rPr>
        <w:t xml:space="preserve"> тумблером, розташованим на його передній панелі.</w:t>
      </w:r>
    </w:p>
    <w:p w:rsidR="00C40B85" w:rsidRPr="00326F10" w:rsidRDefault="00C40B85" w:rsidP="00C40B85">
      <w:pPr>
        <w:spacing w:after="0" w:line="360" w:lineRule="auto"/>
        <w:ind w:firstLine="709"/>
        <w:jc w:val="both"/>
        <w:rPr>
          <w:rFonts w:ascii="Times New Roman" w:eastAsia="Times New Roman" w:hAnsi="Times New Roman"/>
          <w:sz w:val="28"/>
          <w:szCs w:val="28"/>
          <w:shd w:val="clear" w:color="auto" w:fill="FFFFFF"/>
          <w:lang w:val="uk-UA" w:eastAsia="uk-UA"/>
        </w:rPr>
      </w:pPr>
      <w:r w:rsidRPr="00326F10">
        <w:rPr>
          <w:rFonts w:ascii="Times New Roman" w:eastAsia="Times New Roman" w:hAnsi="Times New Roman"/>
          <w:sz w:val="28"/>
          <w:szCs w:val="28"/>
          <w:lang w:val="uk-UA" w:eastAsia="uk-UA"/>
        </w:rPr>
        <w:t>3.</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Дослідити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 xml:space="preserve">навантажувальну характеристику інвертора </w:t>
      </w:r>
      <w:r w:rsidRPr="00326F10">
        <w:rPr>
          <w:rFonts w:ascii="Times New Roman" w:eastAsia="Times New Roman" w:hAnsi="Times New Roman"/>
          <w:sz w:val="28"/>
          <w:szCs w:val="28"/>
          <w:shd w:val="clear" w:color="auto" w:fill="FFFFFF"/>
          <w:lang w:val="uk-UA" w:eastAsia="uk-UA"/>
        </w:rPr>
        <w:t>U</w:t>
      </w:r>
      <w:r w:rsidRPr="00326F10">
        <w:rPr>
          <w:rFonts w:ascii="Times New Roman" w:eastAsia="Times New Roman" w:hAnsi="Times New Roman"/>
          <w:sz w:val="28"/>
          <w:szCs w:val="28"/>
          <w:shd w:val="clear" w:color="auto" w:fill="FFFFFF"/>
          <w:vertAlign w:val="subscript"/>
          <w:lang w:val="uk-UA" w:eastAsia="uk-UA"/>
        </w:rPr>
        <w:t>н</w:t>
      </w:r>
      <w:r w:rsidRPr="00326F10">
        <w:rPr>
          <w:rFonts w:ascii="Times New Roman" w:eastAsia="Times New Roman" w:hAnsi="Times New Roman"/>
          <w:sz w:val="28"/>
          <w:szCs w:val="28"/>
          <w:shd w:val="clear" w:color="auto" w:fill="FFFFFF"/>
          <w:lang w:val="uk-UA" w:eastAsia="uk-UA"/>
        </w:rPr>
        <w:t>=f(I</w:t>
      </w:r>
      <w:r w:rsidRPr="00326F10">
        <w:rPr>
          <w:rFonts w:ascii="Times New Roman" w:eastAsia="Times New Roman" w:hAnsi="Times New Roman"/>
          <w:sz w:val="28"/>
          <w:szCs w:val="28"/>
          <w:shd w:val="clear" w:color="auto" w:fill="FFFFFF"/>
          <w:vertAlign w:val="subscript"/>
          <w:lang w:val="uk-UA" w:eastAsia="uk-UA"/>
        </w:rPr>
        <w:t>н</w:t>
      </w:r>
      <w:r w:rsidRPr="00326F10">
        <w:rPr>
          <w:rFonts w:ascii="Times New Roman" w:eastAsia="Times New Roman" w:hAnsi="Times New Roman"/>
          <w:sz w:val="28"/>
          <w:szCs w:val="28"/>
          <w:shd w:val="clear" w:color="auto" w:fill="FFFFFF"/>
          <w:lang w:val="uk-UA" w:eastAsia="uk-UA"/>
        </w:rPr>
        <w:t>) при R, L та RL - навантаженнях, зробити висновки.</w:t>
      </w:r>
    </w:p>
    <w:tbl>
      <w:tblPr>
        <w:tblW w:w="9464" w:type="dxa"/>
        <w:tblLayout w:type="fixed"/>
        <w:tblLook w:val="0000" w:firstRow="0" w:lastRow="0" w:firstColumn="0" w:lastColumn="0" w:noHBand="0" w:noVBand="0"/>
      </w:tblPr>
      <w:tblGrid>
        <w:gridCol w:w="1951"/>
        <w:gridCol w:w="7513"/>
      </w:tblGrid>
      <w:tr w:rsidR="00C40B85" w:rsidRPr="00C40B85" w:rsidTr="00C40B85">
        <w:trPr>
          <w:trHeight w:val="1451"/>
        </w:trPr>
        <w:tc>
          <w:tcPr>
            <w:tcW w:w="1951" w:type="dxa"/>
          </w:tcPr>
          <w:p w:rsidR="00C40B85" w:rsidRPr="00326F10" w:rsidRDefault="00C40B85" w:rsidP="00C40B85">
            <w:pPr>
              <w:spacing w:after="0" w:line="360" w:lineRule="auto"/>
              <w:ind w:firstLine="284"/>
              <w:jc w:val="both"/>
              <w:rPr>
                <w:rFonts w:ascii="Times New Roman" w:eastAsia="Times New Roman" w:hAnsi="Times New Roman"/>
                <w:sz w:val="28"/>
                <w:szCs w:val="28"/>
                <w:shd w:val="clear" w:color="auto" w:fill="FFFFFF"/>
                <w:lang w:val="uk-UA" w:eastAsia="uk-UA"/>
              </w:rPr>
            </w:pPr>
            <w:r w:rsidRPr="00326F10">
              <w:rPr>
                <w:rFonts w:ascii="Times New Roman" w:eastAsia="Times New Roman" w:hAnsi="Times New Roman"/>
                <w:b/>
                <w:sz w:val="28"/>
                <w:szCs w:val="28"/>
                <w:u w:val="single"/>
                <w:shd w:val="clear" w:color="auto" w:fill="FFFFFF"/>
                <w:lang w:val="uk-UA" w:eastAsia="uk-UA"/>
              </w:rPr>
              <w:t>Примітка</w:t>
            </w:r>
            <w:r w:rsidRPr="00326F10">
              <w:rPr>
                <w:rFonts w:ascii="Times New Roman" w:eastAsia="Times New Roman" w:hAnsi="Times New Roman"/>
                <w:b/>
                <w:sz w:val="28"/>
                <w:szCs w:val="28"/>
                <w:shd w:val="clear" w:color="auto" w:fill="FFFFFF"/>
                <w:lang w:val="uk-UA" w:eastAsia="uk-UA"/>
              </w:rPr>
              <w:t>:</w:t>
            </w:r>
            <w:r w:rsidRPr="00326F10">
              <w:rPr>
                <w:rFonts w:ascii="Times New Roman" w:eastAsia="Times New Roman" w:hAnsi="Times New Roman"/>
                <w:sz w:val="28"/>
                <w:szCs w:val="28"/>
                <w:shd w:val="clear" w:color="auto" w:fill="FFFFFF"/>
                <w:lang w:val="uk-UA" w:eastAsia="uk-UA"/>
              </w:rPr>
              <w:t xml:space="preserve"> </w:t>
            </w:r>
          </w:p>
          <w:p w:rsidR="00C40B85" w:rsidRPr="00326F10" w:rsidRDefault="00C40B85" w:rsidP="00C40B85">
            <w:pPr>
              <w:spacing w:after="0" w:line="360" w:lineRule="auto"/>
              <w:ind w:firstLine="709"/>
              <w:jc w:val="both"/>
              <w:rPr>
                <w:rFonts w:ascii="Times New Roman" w:eastAsia="Times New Roman" w:hAnsi="Times New Roman"/>
                <w:sz w:val="28"/>
                <w:szCs w:val="28"/>
                <w:shd w:val="clear" w:color="auto" w:fill="FFFFFF"/>
                <w:lang w:val="uk-UA" w:eastAsia="uk-UA"/>
              </w:rPr>
            </w:pPr>
          </w:p>
        </w:tc>
        <w:tc>
          <w:tcPr>
            <w:tcW w:w="7513" w:type="dxa"/>
          </w:tcPr>
          <w:p w:rsidR="00C40B85" w:rsidRPr="00326F10" w:rsidRDefault="00C40B85" w:rsidP="00C40B85">
            <w:pPr>
              <w:spacing w:after="0" w:line="360" w:lineRule="auto"/>
              <w:jc w:val="both"/>
              <w:rPr>
                <w:rFonts w:ascii="Times New Roman" w:eastAsia="Times New Roman" w:hAnsi="Times New Roman"/>
                <w:sz w:val="28"/>
                <w:szCs w:val="28"/>
                <w:shd w:val="clear" w:color="auto" w:fill="FFFFFF"/>
                <w:lang w:val="uk-UA" w:eastAsia="uk-UA"/>
              </w:rPr>
            </w:pPr>
            <w:r w:rsidRPr="00326F10">
              <w:rPr>
                <w:rFonts w:ascii="Times New Roman" w:eastAsia="Times New Roman" w:hAnsi="Times New Roman"/>
                <w:sz w:val="28"/>
                <w:szCs w:val="28"/>
                <w:shd w:val="clear" w:color="auto" w:fill="FFFFFF"/>
                <w:lang w:val="uk-UA" w:eastAsia="uk-UA"/>
              </w:rPr>
              <w:t xml:space="preserve">Контроль величини струму навантаження здійснювати за допомогою вольтметра змінної напруги, який підключають до шунта </w:t>
            </w:r>
            <w:r w:rsidRPr="00326F10">
              <w:rPr>
                <w:rFonts w:ascii="Times New Roman" w:eastAsia="Times New Roman" w:hAnsi="Times New Roman"/>
                <w:sz w:val="28"/>
                <w:szCs w:val="28"/>
                <w:lang w:val="uk-UA" w:eastAsia="uk-UA"/>
              </w:rPr>
              <w:t>R</w:t>
            </w:r>
            <w:r w:rsidRPr="00326F10">
              <w:rPr>
                <w:rFonts w:ascii="Times New Roman" w:eastAsia="Times New Roman" w:hAnsi="Times New Roman"/>
                <w:sz w:val="28"/>
                <w:szCs w:val="28"/>
                <w:vertAlign w:val="subscript"/>
                <w:lang w:val="uk-UA" w:eastAsia="uk-UA"/>
              </w:rPr>
              <w:t>ш7</w:t>
            </w:r>
            <w:r w:rsidRPr="00326F10">
              <w:rPr>
                <w:rFonts w:ascii="Times New Roman" w:eastAsia="Times New Roman" w:hAnsi="Times New Roman"/>
                <w:sz w:val="28"/>
                <w:szCs w:val="28"/>
                <w:lang w:val="uk-UA" w:eastAsia="uk-UA"/>
              </w:rPr>
              <w:t xml:space="preserve">=0.3 Ом. Струм навантаження обчислюється за законом Ома </w:t>
            </w:r>
            <w:r w:rsidRPr="00326F10">
              <w:rPr>
                <w:rFonts w:ascii="Times New Roman" w:eastAsia="Times New Roman" w:hAnsi="Times New Roman"/>
                <w:sz w:val="28"/>
                <w:szCs w:val="28"/>
                <w:lang w:val="uk-UA" w:eastAsia="uk-UA"/>
              </w:rPr>
              <w:fldChar w:fldCharType="begin"/>
            </w:r>
            <w:r w:rsidRPr="00326F10">
              <w:rPr>
                <w:rFonts w:ascii="Times New Roman" w:eastAsia="Times New Roman" w:hAnsi="Times New Roman"/>
                <w:sz w:val="28"/>
                <w:szCs w:val="28"/>
                <w:lang w:val="uk-UA" w:eastAsia="uk-UA"/>
              </w:rPr>
              <w:instrText xml:space="preserve"> QUOTE </w:instrText>
            </w:r>
            <w:r w:rsidR="00494436">
              <w:rPr>
                <w:rFonts w:eastAsia="Times New Roman"/>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05pt;height:79.45pt" equationxml="&lt;">
                  <v:imagedata r:id="rId7" o:title="" chromakey="white"/>
                </v:shape>
              </w:pict>
            </w:r>
            <w:r w:rsidRPr="00326F10">
              <w:rPr>
                <w:rFonts w:ascii="Times New Roman" w:eastAsia="Times New Roman" w:hAnsi="Times New Roman"/>
                <w:sz w:val="28"/>
                <w:szCs w:val="28"/>
                <w:lang w:val="uk-UA" w:eastAsia="uk-UA"/>
              </w:rPr>
              <w:instrText xml:space="preserve"> </w:instrText>
            </w:r>
            <w:r w:rsidRPr="00326F10">
              <w:rPr>
                <w:rFonts w:ascii="Times New Roman" w:eastAsia="Times New Roman" w:hAnsi="Times New Roman"/>
                <w:sz w:val="28"/>
                <w:szCs w:val="28"/>
                <w:lang w:val="uk-UA" w:eastAsia="uk-UA"/>
              </w:rPr>
              <w:fldChar w:fldCharType="end"/>
            </w:r>
            <w:r w:rsidRPr="00326F10">
              <w:rPr>
                <w:rFonts w:ascii="Times New Roman" w:eastAsia="Times New Roman" w:hAnsi="Times New Roman"/>
                <w:sz w:val="28"/>
                <w:szCs w:val="28"/>
                <w:lang w:val="uk-UA" w:eastAsia="uk-UA"/>
              </w:rPr>
              <w:t>.</w:t>
            </w:r>
          </w:p>
        </w:tc>
      </w:tr>
    </w:tbl>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4.</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Встановити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ручку</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перемикання навантаження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положення L1</w:t>
      </w:r>
      <w:r w:rsidRPr="00C40B85">
        <w:rPr>
          <w:rFonts w:ascii="Times New Roman" w:eastAsia="Times New Roman" w:hAnsi="Times New Roman"/>
          <w:sz w:val="28"/>
          <w:szCs w:val="28"/>
          <w:lang w:val="uk-UA" w:eastAsia="uk-UA"/>
        </w:rPr>
        <w:t>. З</w:t>
      </w:r>
      <w:r w:rsidRPr="00326F10">
        <w:rPr>
          <w:rFonts w:ascii="Times New Roman" w:eastAsia="Times New Roman" w:hAnsi="Times New Roman"/>
          <w:sz w:val="28"/>
          <w:szCs w:val="28"/>
          <w:lang w:val="uk-UA" w:eastAsia="uk-UA"/>
        </w:rPr>
        <w:t>мінюючи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частоту</w:t>
      </w:r>
      <w:r w:rsidRPr="00C40B85">
        <w:rPr>
          <w:rFonts w:ascii="Times New Roman" w:eastAsia="Times New Roman" w:hAnsi="Times New Roman"/>
          <w:sz w:val="28"/>
          <w:szCs w:val="28"/>
          <w:lang w:val="uk-UA" w:eastAsia="uk-UA"/>
        </w:rPr>
        <w:t xml:space="preserve"> від мінімальної </w:t>
      </w:r>
      <w:r w:rsidRPr="00326F10">
        <w:rPr>
          <w:rFonts w:ascii="Times New Roman" w:eastAsia="Times New Roman" w:hAnsi="Times New Roman"/>
          <w:sz w:val="28"/>
          <w:szCs w:val="28"/>
          <w:lang w:val="uk-UA" w:eastAsia="uk-UA"/>
        </w:rPr>
        <w:t>до максимальної</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замалювати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3-4</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осцилограми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струмів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транзистора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VТ5 (шунт R</w:t>
      </w:r>
      <w:r w:rsidRPr="00326F10">
        <w:rPr>
          <w:rFonts w:ascii="Times New Roman" w:eastAsia="Times New Roman" w:hAnsi="Times New Roman"/>
          <w:sz w:val="28"/>
          <w:szCs w:val="28"/>
          <w:vertAlign w:val="subscript"/>
          <w:lang w:val="uk-UA" w:eastAsia="uk-UA"/>
        </w:rPr>
        <w:t>ш4</w:t>
      </w:r>
      <w:r w:rsidRPr="00326F10">
        <w:rPr>
          <w:rFonts w:ascii="Times New Roman" w:eastAsia="Times New Roman" w:hAnsi="Times New Roman"/>
          <w:sz w:val="28"/>
          <w:szCs w:val="28"/>
          <w:lang w:val="uk-UA" w:eastAsia="uk-UA"/>
        </w:rPr>
        <w:t>)</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і</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діода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VD9 (шунт R</w:t>
      </w:r>
      <w:r w:rsidRPr="00326F10">
        <w:rPr>
          <w:rFonts w:ascii="Times New Roman" w:eastAsia="Times New Roman" w:hAnsi="Times New Roman"/>
          <w:sz w:val="28"/>
          <w:szCs w:val="28"/>
          <w:vertAlign w:val="subscript"/>
          <w:lang w:val="uk-UA" w:eastAsia="uk-UA"/>
        </w:rPr>
        <w:t>ш6</w:t>
      </w:r>
      <w:r w:rsidRPr="00326F10">
        <w:rPr>
          <w:rFonts w:ascii="Times New Roman" w:eastAsia="Times New Roman" w:hAnsi="Times New Roman"/>
          <w:sz w:val="28"/>
          <w:szCs w:val="28"/>
          <w:lang w:val="uk-UA" w:eastAsia="uk-UA"/>
        </w:rPr>
        <w:t>)</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зробити висновки</w:t>
      </w:r>
      <w:r w:rsidRPr="00C40B85">
        <w:rPr>
          <w:rFonts w:ascii="Times New Roman" w:eastAsia="Times New Roman" w:hAnsi="Times New Roman"/>
          <w:sz w:val="28"/>
          <w:szCs w:val="28"/>
          <w:lang w:val="uk-UA" w:eastAsia="uk-UA"/>
        </w:rPr>
        <w:t xml:space="preserve">. </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 xml:space="preserve">Опори шунтів: </w:t>
      </w:r>
      <w:r w:rsidRPr="00326F10">
        <w:rPr>
          <w:rFonts w:ascii="Times New Roman" w:eastAsia="Times New Roman" w:hAnsi="Times New Roman"/>
          <w:sz w:val="28"/>
          <w:szCs w:val="28"/>
          <w:lang w:val="uk-UA" w:eastAsia="uk-UA"/>
        </w:rPr>
        <w:t>R</w:t>
      </w:r>
      <w:r w:rsidRPr="00326F10">
        <w:rPr>
          <w:rFonts w:ascii="Times New Roman" w:eastAsia="Times New Roman" w:hAnsi="Times New Roman"/>
          <w:sz w:val="28"/>
          <w:szCs w:val="28"/>
          <w:vertAlign w:val="subscript"/>
          <w:lang w:val="uk-UA" w:eastAsia="uk-UA"/>
        </w:rPr>
        <w:t>ш4</w:t>
      </w:r>
      <w:r w:rsidRPr="00326F10">
        <w:rPr>
          <w:rFonts w:ascii="Times New Roman" w:eastAsia="Times New Roman" w:hAnsi="Times New Roman"/>
          <w:sz w:val="28"/>
          <w:szCs w:val="28"/>
          <w:lang w:val="uk-UA" w:eastAsia="uk-UA"/>
        </w:rPr>
        <w:t>=0.3 Ом; R</w:t>
      </w:r>
      <w:r w:rsidRPr="00326F10">
        <w:rPr>
          <w:rFonts w:ascii="Times New Roman" w:eastAsia="Times New Roman" w:hAnsi="Times New Roman"/>
          <w:sz w:val="28"/>
          <w:szCs w:val="28"/>
          <w:vertAlign w:val="subscript"/>
          <w:lang w:val="uk-UA" w:eastAsia="uk-UA"/>
        </w:rPr>
        <w:t>ш6</w:t>
      </w:r>
      <w:r w:rsidRPr="00326F10">
        <w:rPr>
          <w:rFonts w:ascii="Times New Roman" w:eastAsia="Times New Roman" w:hAnsi="Times New Roman"/>
          <w:sz w:val="28"/>
          <w:szCs w:val="28"/>
          <w:lang w:val="uk-UA" w:eastAsia="uk-UA"/>
        </w:rPr>
        <w:t>=1 Ом.</w:t>
      </w:r>
    </w:p>
    <w:p w:rsidR="00C40B85" w:rsidRPr="00326F10"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5.</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Встановлюючи послідовно</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ручку</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перемикання навантаження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положення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R1</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L1</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R1-L1</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замалювати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осцилограми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нижче</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перерахованих</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lastRenderedPageBreak/>
        <w:t>струмів і напруг</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для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R1</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безперервною лінією</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для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L1</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пунктирною</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для R1-L1</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 штрих-пунктирною</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одній</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системі координат</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струм</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конденсатора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С1 (шунт R</w:t>
      </w:r>
      <w:r w:rsidRPr="00326F10">
        <w:rPr>
          <w:rFonts w:ascii="Times New Roman" w:eastAsia="Times New Roman" w:hAnsi="Times New Roman"/>
          <w:sz w:val="28"/>
          <w:szCs w:val="28"/>
          <w:vertAlign w:val="subscript"/>
          <w:lang w:val="uk-UA" w:eastAsia="uk-UA"/>
        </w:rPr>
        <w:t>ш2</w:t>
      </w:r>
      <w:r w:rsidRPr="00326F10">
        <w:rPr>
          <w:rFonts w:ascii="Times New Roman" w:eastAsia="Times New Roman" w:hAnsi="Times New Roman"/>
          <w:sz w:val="28"/>
          <w:szCs w:val="28"/>
          <w:lang w:val="uk-UA" w:eastAsia="uk-UA"/>
        </w:rPr>
        <w:t>=0.3 Ом)</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б)</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струм живлення (шунт R</w:t>
      </w:r>
      <w:r w:rsidRPr="00326F10">
        <w:rPr>
          <w:rFonts w:ascii="Times New Roman" w:eastAsia="Times New Roman" w:hAnsi="Times New Roman"/>
          <w:sz w:val="28"/>
          <w:szCs w:val="28"/>
          <w:vertAlign w:val="subscript"/>
          <w:lang w:val="uk-UA" w:eastAsia="uk-UA"/>
        </w:rPr>
        <w:t>ш1</w:t>
      </w:r>
      <w:r w:rsidRPr="00326F10">
        <w:rPr>
          <w:rFonts w:ascii="Times New Roman" w:eastAsia="Times New Roman" w:hAnsi="Times New Roman"/>
          <w:sz w:val="28"/>
          <w:szCs w:val="28"/>
          <w:lang w:val="uk-UA" w:eastAsia="uk-UA"/>
        </w:rPr>
        <w:t>=0.3 Ом)</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струми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транзисторів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VТЗ</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VТ5 (шунти R</w:t>
      </w:r>
      <w:r w:rsidRPr="00326F10">
        <w:rPr>
          <w:rFonts w:ascii="Times New Roman" w:eastAsia="Times New Roman" w:hAnsi="Times New Roman"/>
          <w:sz w:val="28"/>
          <w:szCs w:val="28"/>
          <w:vertAlign w:val="subscript"/>
          <w:lang w:val="uk-UA" w:eastAsia="uk-UA"/>
        </w:rPr>
        <w:t>ш3</w:t>
      </w:r>
      <w:r w:rsidRPr="00326F10">
        <w:rPr>
          <w:rFonts w:ascii="Times New Roman" w:eastAsia="Times New Roman" w:hAnsi="Times New Roman"/>
          <w:sz w:val="28"/>
          <w:szCs w:val="28"/>
          <w:lang w:val="uk-UA" w:eastAsia="uk-UA"/>
        </w:rPr>
        <w:t>=R</w:t>
      </w:r>
      <w:r w:rsidRPr="00326F10">
        <w:rPr>
          <w:rFonts w:ascii="Times New Roman" w:eastAsia="Times New Roman" w:hAnsi="Times New Roman"/>
          <w:sz w:val="28"/>
          <w:szCs w:val="28"/>
          <w:vertAlign w:val="subscript"/>
          <w:lang w:val="uk-UA" w:eastAsia="uk-UA"/>
        </w:rPr>
        <w:t>ш4</w:t>
      </w:r>
      <w:r w:rsidRPr="00326F10">
        <w:rPr>
          <w:rFonts w:ascii="Times New Roman" w:eastAsia="Times New Roman" w:hAnsi="Times New Roman"/>
          <w:sz w:val="28"/>
          <w:szCs w:val="28"/>
          <w:lang w:val="uk-UA" w:eastAsia="uk-UA"/>
        </w:rPr>
        <w:t>=0.3 Ом)</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г</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струм навантаження (шунт R</w:t>
      </w:r>
      <w:r w:rsidRPr="00326F10">
        <w:rPr>
          <w:rFonts w:ascii="Times New Roman" w:eastAsia="Times New Roman" w:hAnsi="Times New Roman"/>
          <w:sz w:val="28"/>
          <w:szCs w:val="28"/>
          <w:vertAlign w:val="subscript"/>
          <w:lang w:val="uk-UA" w:eastAsia="uk-UA"/>
        </w:rPr>
        <w:t>ш7</w:t>
      </w:r>
      <w:r w:rsidRPr="00326F10">
        <w:rPr>
          <w:rFonts w:ascii="Times New Roman" w:eastAsia="Times New Roman" w:hAnsi="Times New Roman"/>
          <w:sz w:val="28"/>
          <w:szCs w:val="28"/>
          <w:lang w:val="uk-UA" w:eastAsia="uk-UA"/>
        </w:rPr>
        <w:t>)</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д</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струм діода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VD9 (шунт R</w:t>
      </w:r>
      <w:r w:rsidRPr="00326F10">
        <w:rPr>
          <w:rFonts w:ascii="Times New Roman" w:eastAsia="Times New Roman" w:hAnsi="Times New Roman"/>
          <w:sz w:val="28"/>
          <w:szCs w:val="28"/>
          <w:vertAlign w:val="subscript"/>
          <w:lang w:val="uk-UA" w:eastAsia="uk-UA"/>
        </w:rPr>
        <w:t>ш6</w:t>
      </w:r>
      <w:r w:rsidRPr="00326F10">
        <w:rPr>
          <w:rFonts w:ascii="Times New Roman" w:eastAsia="Times New Roman" w:hAnsi="Times New Roman"/>
          <w:sz w:val="28"/>
          <w:szCs w:val="28"/>
          <w:lang w:val="uk-UA" w:eastAsia="uk-UA"/>
        </w:rPr>
        <w:t>)</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е</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струм бази транзистора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VТ5 (осцилограф підключити до резистора R</w:t>
      </w:r>
      <w:r w:rsidRPr="00326F10">
        <w:rPr>
          <w:rFonts w:ascii="Times New Roman" w:eastAsia="Times New Roman" w:hAnsi="Times New Roman"/>
          <w:sz w:val="28"/>
          <w:szCs w:val="28"/>
          <w:vertAlign w:val="subscript"/>
          <w:lang w:val="uk-UA" w:eastAsia="uk-UA"/>
        </w:rPr>
        <w:t>3</w:t>
      </w:r>
      <w:r w:rsidRPr="00326F10">
        <w:rPr>
          <w:rFonts w:ascii="Times New Roman" w:eastAsia="Times New Roman" w:hAnsi="Times New Roman"/>
          <w:sz w:val="28"/>
          <w:szCs w:val="28"/>
          <w:lang w:val="uk-UA" w:eastAsia="uk-UA"/>
        </w:rPr>
        <w:t>=1 кОм)</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є)</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струм первинної обмотки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силового трансформатора (шунт R</w:t>
      </w:r>
      <w:r w:rsidRPr="00326F10">
        <w:rPr>
          <w:rFonts w:ascii="Times New Roman" w:eastAsia="Times New Roman" w:hAnsi="Times New Roman"/>
          <w:sz w:val="28"/>
          <w:szCs w:val="28"/>
          <w:vertAlign w:val="subscript"/>
          <w:lang w:val="uk-UA" w:eastAsia="uk-UA"/>
        </w:rPr>
        <w:t>ш5</w:t>
      </w:r>
      <w:r w:rsidRPr="00326F10">
        <w:rPr>
          <w:rFonts w:ascii="Times New Roman" w:eastAsia="Times New Roman" w:hAnsi="Times New Roman"/>
          <w:sz w:val="28"/>
          <w:szCs w:val="28"/>
          <w:lang w:val="uk-UA" w:eastAsia="uk-UA"/>
        </w:rPr>
        <w:t>=0.3 Ом)</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ж)</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напруги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shd w:val="clear" w:color="auto" w:fill="FFFFFF"/>
          <w:lang w:val="uk-UA" w:eastAsia="uk-UA"/>
        </w:rPr>
        <w:t>u</w:t>
      </w:r>
      <w:r w:rsidRPr="00326F10">
        <w:rPr>
          <w:rFonts w:ascii="Times New Roman" w:eastAsia="Times New Roman" w:hAnsi="Times New Roman"/>
          <w:sz w:val="28"/>
          <w:szCs w:val="28"/>
          <w:shd w:val="clear" w:color="auto" w:fill="FFFFFF"/>
          <w:vertAlign w:val="subscript"/>
          <w:lang w:val="uk-UA" w:eastAsia="uk-UA"/>
        </w:rPr>
        <w:t>ке</w:t>
      </w:r>
      <w:r w:rsidRPr="00326F10">
        <w:rPr>
          <w:rFonts w:ascii="Times New Roman" w:eastAsia="Times New Roman" w:hAnsi="Times New Roman"/>
          <w:sz w:val="28"/>
          <w:szCs w:val="28"/>
          <w:shd w:val="clear" w:color="auto" w:fill="FFFFFF"/>
          <w:lang w:val="uk-UA" w:eastAsia="uk-UA"/>
        </w:rPr>
        <w:t>, u</w:t>
      </w:r>
      <w:r w:rsidRPr="00326F10">
        <w:rPr>
          <w:rFonts w:ascii="Times New Roman" w:eastAsia="Times New Roman" w:hAnsi="Times New Roman"/>
          <w:sz w:val="28"/>
          <w:szCs w:val="28"/>
          <w:shd w:val="clear" w:color="auto" w:fill="FFFFFF"/>
          <w:vertAlign w:val="subscript"/>
          <w:lang w:val="uk-UA" w:eastAsia="uk-UA"/>
        </w:rPr>
        <w:t>бе</w:t>
      </w:r>
      <w:r w:rsidRPr="00326F10">
        <w:rPr>
          <w:rFonts w:ascii="Times New Roman" w:eastAsia="Times New Roman" w:hAnsi="Times New Roman"/>
          <w:sz w:val="28"/>
          <w:szCs w:val="28"/>
          <w:shd w:val="clear" w:color="auto" w:fill="FFFFFF"/>
          <w:lang w:val="uk-UA" w:eastAsia="uk-UA"/>
        </w:rPr>
        <w:t xml:space="preserve"> </w:t>
      </w:r>
      <w:r w:rsidRPr="00326F10">
        <w:rPr>
          <w:rFonts w:ascii="Times New Roman" w:eastAsia="Times New Roman" w:hAnsi="Times New Roman"/>
          <w:sz w:val="28"/>
          <w:szCs w:val="28"/>
          <w:lang w:val="uk-UA" w:eastAsia="uk-UA"/>
        </w:rPr>
        <w:t>транзистора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VТ5</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з</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напруга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обмотки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управління</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і)</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напруга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обмотки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усунення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наскрізних струмів</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к</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напруга навантаження (напруга на вторинній обмотці W</w:t>
      </w:r>
      <w:r w:rsidRPr="00326F10">
        <w:rPr>
          <w:rFonts w:ascii="Times New Roman" w:eastAsia="Times New Roman" w:hAnsi="Times New Roman"/>
          <w:sz w:val="28"/>
          <w:szCs w:val="28"/>
          <w:vertAlign w:val="subscript"/>
          <w:lang w:val="uk-UA" w:eastAsia="uk-UA"/>
        </w:rPr>
        <w:t xml:space="preserve">2 </w:t>
      </w:r>
      <w:r w:rsidRPr="00326F10">
        <w:rPr>
          <w:rFonts w:ascii="Times New Roman" w:eastAsia="Times New Roman" w:hAnsi="Times New Roman"/>
          <w:sz w:val="28"/>
          <w:szCs w:val="28"/>
          <w:lang w:val="uk-UA" w:eastAsia="uk-UA"/>
        </w:rPr>
        <w:t>силового трансформатора TV</w:t>
      </w:r>
      <w:r w:rsidRPr="00326F10">
        <w:rPr>
          <w:rFonts w:ascii="Times New Roman" w:eastAsia="Times New Roman" w:hAnsi="Times New Roman"/>
          <w:sz w:val="28"/>
          <w:szCs w:val="28"/>
          <w:vertAlign w:val="subscript"/>
          <w:lang w:val="uk-UA" w:eastAsia="uk-UA"/>
        </w:rPr>
        <w:t>2</w:t>
      </w:r>
      <w:r w:rsidRPr="00326F10">
        <w:rPr>
          <w:rFonts w:ascii="Times New Roman" w:eastAsia="Times New Roman" w:hAnsi="Times New Roman"/>
          <w:sz w:val="28"/>
          <w:szCs w:val="28"/>
          <w:lang w:val="uk-UA" w:eastAsia="uk-UA"/>
        </w:rPr>
        <w:t>)</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6.</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Встановити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ручку</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перемикання навантаження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положення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R1</w:t>
      </w:r>
      <w:r w:rsidRPr="00C40B85">
        <w:rPr>
          <w:rFonts w:ascii="Times New Roman" w:eastAsia="Times New Roman" w:hAnsi="Times New Roman"/>
          <w:sz w:val="28"/>
          <w:szCs w:val="28"/>
          <w:lang w:val="uk-UA" w:eastAsia="uk-UA"/>
        </w:rPr>
        <w:t>. З</w:t>
      </w:r>
      <w:r w:rsidRPr="00326F10">
        <w:rPr>
          <w:rFonts w:ascii="Times New Roman" w:eastAsia="Times New Roman" w:hAnsi="Times New Roman"/>
          <w:sz w:val="28"/>
          <w:szCs w:val="28"/>
          <w:lang w:val="uk-UA" w:eastAsia="uk-UA"/>
        </w:rPr>
        <w:t>амалювати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осцилограми</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струмів транзисторів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VТ5</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VТЗ</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для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різних</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положень</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тумблера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SА1</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зробити висновки</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б)</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струмів транзисторів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VТЗ</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VТ5</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для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різних</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положень</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тумблера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SА2</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зробити висновок</w:t>
      </w:r>
      <w:r w:rsidRPr="00C40B85">
        <w:rPr>
          <w:rFonts w:ascii="Times New Roman" w:eastAsia="Times New Roman" w:hAnsi="Times New Roman"/>
          <w:sz w:val="28"/>
          <w:szCs w:val="28"/>
          <w:lang w:val="uk-UA" w:eastAsia="uk-UA"/>
        </w:rPr>
        <w:t>.</w:t>
      </w:r>
    </w:p>
    <w:p w:rsidR="00C40B85" w:rsidRPr="00326F10"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7.</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Вимкнути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стенд</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p>
    <w:p w:rsidR="00C40B85" w:rsidRPr="00326F10" w:rsidRDefault="00C40B85" w:rsidP="00C40B85">
      <w:pPr>
        <w:spacing w:after="0" w:line="360" w:lineRule="auto"/>
        <w:jc w:val="center"/>
        <w:rPr>
          <w:rFonts w:eastAsia="Times New Roman"/>
          <w:lang w:val="uk-UA" w:eastAsia="uk-UA"/>
        </w:rPr>
      </w:pPr>
      <w:r w:rsidRPr="00C40B85">
        <w:rPr>
          <w:rFonts w:eastAsia="Times New Roman"/>
          <w:lang w:val="uk-UA" w:eastAsia="uk-UA"/>
        </w:rPr>
        <w:object w:dxaOrig="14058" w:dyaOrig="11056">
          <v:shape id="_x0000_i1026" type="#_x0000_t75" style="width:421.8pt;height:331.45pt" o:ole="">
            <v:imagedata r:id="rId8" o:title=""/>
          </v:shape>
          <o:OLEObject Type="Embed" ProgID="Visio.Drawing.11" ShapeID="_x0000_i1026" DrawAspect="Content" ObjectID="_1575124801" r:id="rId9"/>
        </w:object>
      </w:r>
    </w:p>
    <w:p w:rsidR="00C40B85" w:rsidRPr="00326F10" w:rsidRDefault="00C40B85" w:rsidP="00C40B85">
      <w:pPr>
        <w:spacing w:after="0" w:line="360" w:lineRule="auto"/>
        <w:jc w:val="center"/>
        <w:rPr>
          <w:rFonts w:eastAsia="Times New Roman"/>
          <w:lang w:val="uk-UA" w:eastAsia="uk-UA"/>
        </w:rPr>
      </w:pPr>
    </w:p>
    <w:p w:rsidR="00C40B85" w:rsidRPr="00C40B85" w:rsidRDefault="00C40B85" w:rsidP="00C40B85">
      <w:pPr>
        <w:spacing w:after="0" w:line="360" w:lineRule="auto"/>
        <w:jc w:val="center"/>
        <w:rPr>
          <w:rFonts w:ascii="Times New Roman" w:eastAsia="Times New Roman" w:hAnsi="Times New Roman"/>
          <w:sz w:val="28"/>
          <w:szCs w:val="28"/>
          <w:lang w:val="uk-UA" w:eastAsia="uk-UA"/>
        </w:rPr>
      </w:pPr>
    </w:p>
    <w:p w:rsidR="00C40B85" w:rsidRPr="00C40B85" w:rsidRDefault="00C40B85" w:rsidP="00C40B85">
      <w:pPr>
        <w:spacing w:after="0" w:line="360" w:lineRule="auto"/>
        <w:jc w:val="center"/>
        <w:rPr>
          <w:rFonts w:eastAsia="Times New Roman"/>
          <w:lang w:val="uk-UA" w:eastAsia="uk-UA"/>
        </w:rPr>
      </w:pPr>
      <w:r w:rsidRPr="00C40B85">
        <w:rPr>
          <w:rFonts w:eastAsia="Times New Roman"/>
          <w:lang w:val="uk-UA" w:eastAsia="uk-UA"/>
        </w:rPr>
        <w:object w:dxaOrig="17577" w:dyaOrig="11674">
          <v:shape id="_x0000_i1027" type="#_x0000_t75" style="width:448.3pt;height:296.85pt" o:ole="">
            <v:imagedata r:id="rId10" o:title=""/>
          </v:shape>
          <o:OLEObject Type="Embed" ProgID="Visio.Drawing.11" ShapeID="_x0000_i1027" DrawAspect="Content" ObjectID="_1575124802" r:id="rId11"/>
        </w:object>
      </w:r>
    </w:p>
    <w:p w:rsidR="00C40B85" w:rsidRPr="00C40B85" w:rsidRDefault="00C40B85" w:rsidP="00C40B85">
      <w:pPr>
        <w:spacing w:after="0" w:line="360" w:lineRule="auto"/>
        <w:ind w:firstLine="709"/>
        <w:jc w:val="both"/>
        <w:rPr>
          <w:rFonts w:eastAsia="Times New Roman"/>
          <w:lang w:val="uk-UA" w:eastAsia="uk-UA"/>
        </w:rPr>
      </w:pPr>
    </w:p>
    <w:p w:rsidR="00C40B85" w:rsidRPr="00C40B85" w:rsidRDefault="00C40B85" w:rsidP="00C40B85">
      <w:pPr>
        <w:spacing w:after="0" w:line="360" w:lineRule="auto"/>
        <w:ind w:firstLine="709"/>
        <w:jc w:val="both"/>
        <w:rPr>
          <w:rFonts w:eastAsia="Times New Roman"/>
          <w:lang w:val="uk-UA" w:eastAsia="uk-UA"/>
        </w:rPr>
      </w:pPr>
    </w:p>
    <w:p w:rsidR="00C40B85" w:rsidRPr="00326F10" w:rsidRDefault="00C40B85" w:rsidP="00C40B85">
      <w:pPr>
        <w:spacing w:after="0" w:line="360" w:lineRule="auto"/>
        <w:ind w:firstLine="709"/>
        <w:jc w:val="center"/>
        <w:rPr>
          <w:rFonts w:ascii="Times New Roman" w:eastAsia="Times New Roman" w:hAnsi="Times New Roman"/>
          <w:b/>
          <w:spacing w:val="-7"/>
          <w:sz w:val="28"/>
          <w:szCs w:val="28"/>
          <w:u w:val="single"/>
          <w:lang w:val="uk-UA" w:eastAsia="uk-UA"/>
        </w:rPr>
      </w:pPr>
      <w:r w:rsidRPr="00326F10">
        <w:rPr>
          <w:rFonts w:ascii="Times New Roman" w:eastAsia="Times New Roman" w:hAnsi="Times New Roman"/>
          <w:b/>
          <w:spacing w:val="-7"/>
          <w:sz w:val="28"/>
          <w:szCs w:val="28"/>
          <w:lang w:val="uk-UA" w:eastAsia="uk-UA"/>
        </w:rPr>
        <w:t>2.</w:t>
      </w:r>
      <w:r w:rsidRPr="00326F10">
        <w:rPr>
          <w:rFonts w:ascii="Times New Roman" w:eastAsia="Times New Roman" w:hAnsi="Times New Roman"/>
          <w:b/>
          <w:spacing w:val="-7"/>
          <w:sz w:val="28"/>
          <w:szCs w:val="28"/>
          <w:u w:val="single"/>
          <w:lang w:val="uk-UA" w:eastAsia="uk-UA"/>
        </w:rPr>
        <w:t xml:space="preserve"> Контрольні</w:t>
      </w:r>
      <w:r w:rsidRPr="00C40B85">
        <w:rPr>
          <w:rFonts w:ascii="Times New Roman" w:eastAsia="Times New Roman" w:hAnsi="Times New Roman"/>
          <w:b/>
          <w:spacing w:val="-7"/>
          <w:sz w:val="28"/>
          <w:szCs w:val="28"/>
          <w:u w:val="single"/>
          <w:lang w:val="uk-UA" w:eastAsia="uk-UA"/>
        </w:rPr>
        <w:t xml:space="preserve"> </w:t>
      </w:r>
      <w:r w:rsidRPr="00326F10">
        <w:rPr>
          <w:rFonts w:ascii="Times New Roman" w:eastAsia="Times New Roman" w:hAnsi="Times New Roman"/>
          <w:b/>
          <w:spacing w:val="-7"/>
          <w:sz w:val="28"/>
          <w:szCs w:val="28"/>
          <w:u w:val="single"/>
          <w:lang w:val="uk-UA" w:eastAsia="uk-UA"/>
        </w:rPr>
        <w:t>питання</w:t>
      </w:r>
    </w:p>
    <w:p w:rsidR="00C40B85" w:rsidRPr="00C40B85" w:rsidRDefault="00C40B85" w:rsidP="00C40B85">
      <w:pPr>
        <w:numPr>
          <w:ilvl w:val="0"/>
          <w:numId w:val="3"/>
        </w:numPr>
        <w:spacing w:after="0" w:line="360" w:lineRule="auto"/>
        <w:ind w:left="0"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Поясніть</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принцип</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роботи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мостового</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інвертора напруги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при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R або</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RL- навантаженні</w:t>
      </w:r>
      <w:r w:rsidRPr="00C40B85">
        <w:rPr>
          <w:rFonts w:ascii="Times New Roman" w:eastAsia="Times New Roman" w:hAnsi="Times New Roman"/>
          <w:spacing w:val="-7"/>
          <w:sz w:val="28"/>
          <w:szCs w:val="28"/>
          <w:lang w:val="uk-UA" w:eastAsia="uk-UA"/>
        </w:rPr>
        <w:t>.</w:t>
      </w:r>
    </w:p>
    <w:p w:rsidR="00C40B85" w:rsidRPr="00C40B85" w:rsidRDefault="00C40B85" w:rsidP="00C40B85">
      <w:pPr>
        <w:numPr>
          <w:ilvl w:val="0"/>
          <w:numId w:val="3"/>
        </w:numPr>
        <w:spacing w:after="0" w:line="360" w:lineRule="auto"/>
        <w:ind w:left="0"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Поясніть призначення</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елементів</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схеми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інвертора</w:t>
      </w:r>
      <w:r w:rsidRPr="00C40B85">
        <w:rPr>
          <w:rFonts w:ascii="Times New Roman" w:eastAsia="Times New Roman" w:hAnsi="Times New Roman"/>
          <w:spacing w:val="-7"/>
          <w:sz w:val="28"/>
          <w:szCs w:val="28"/>
          <w:lang w:val="uk-UA" w:eastAsia="uk-UA"/>
        </w:rPr>
        <w:t>.</w:t>
      </w:r>
    </w:p>
    <w:p w:rsidR="00C40B85" w:rsidRPr="00C40B85" w:rsidRDefault="00C40B85" w:rsidP="00C40B85">
      <w:pPr>
        <w:numPr>
          <w:ilvl w:val="0"/>
          <w:numId w:val="3"/>
        </w:numPr>
        <w:spacing w:after="0" w:line="360" w:lineRule="auto"/>
        <w:ind w:left="0"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Охарактеризуйте</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основні способи захисту</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вентилів</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інвертора</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від</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перенапруг</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і</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w:t>
      </w:r>
      <w:r w:rsidRPr="00C40B85">
        <w:rPr>
          <w:rFonts w:ascii="Times New Roman" w:eastAsia="Times New Roman" w:hAnsi="Times New Roman"/>
          <w:spacing w:val="-7"/>
          <w:sz w:val="28"/>
          <w:szCs w:val="28"/>
          <w:lang w:val="uk-UA" w:eastAsia="uk-UA"/>
        </w:rPr>
        <w:t xml:space="preserve">наскрізних струмів». Що є причиною виникнення </w:t>
      </w:r>
      <w:r w:rsidRPr="00326F10">
        <w:rPr>
          <w:rFonts w:ascii="Times New Roman" w:eastAsia="Times New Roman" w:hAnsi="Times New Roman"/>
          <w:spacing w:val="-7"/>
          <w:sz w:val="28"/>
          <w:szCs w:val="28"/>
          <w:lang w:val="uk-UA" w:eastAsia="uk-UA"/>
        </w:rPr>
        <w:t>«</w:t>
      </w:r>
      <w:r w:rsidRPr="00C40B85">
        <w:rPr>
          <w:rFonts w:ascii="Times New Roman" w:eastAsia="Times New Roman" w:hAnsi="Times New Roman"/>
          <w:spacing w:val="-7"/>
          <w:sz w:val="28"/>
          <w:szCs w:val="28"/>
          <w:lang w:val="uk-UA" w:eastAsia="uk-UA"/>
        </w:rPr>
        <w:t>наскрізних струмів»? Як вони впливають на роботу інвертора?</w:t>
      </w:r>
    </w:p>
    <w:p w:rsidR="00C40B85" w:rsidRPr="00C40B85" w:rsidRDefault="00C40B85" w:rsidP="00C40B85">
      <w:pPr>
        <w:numPr>
          <w:ilvl w:val="0"/>
          <w:numId w:val="3"/>
        </w:numPr>
        <w:spacing w:after="0" w:line="360" w:lineRule="auto"/>
        <w:ind w:left="0"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Поясніть</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часові</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діаграми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струмів і напруг</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у характерних точках</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схеми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при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різних</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положеннях</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перемикачів</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SA1, SA2</w:t>
      </w:r>
      <w:r w:rsidRPr="00C40B85">
        <w:rPr>
          <w:rFonts w:ascii="Times New Roman" w:eastAsia="Times New Roman" w:hAnsi="Times New Roman"/>
          <w:spacing w:val="-7"/>
          <w:sz w:val="28"/>
          <w:szCs w:val="28"/>
          <w:lang w:val="uk-UA" w:eastAsia="uk-UA"/>
        </w:rPr>
        <w:t>.</w:t>
      </w:r>
    </w:p>
    <w:p w:rsidR="00C40B85" w:rsidRPr="00C40B85" w:rsidRDefault="00C40B85" w:rsidP="00C40B85">
      <w:pPr>
        <w:numPr>
          <w:ilvl w:val="0"/>
          <w:numId w:val="3"/>
        </w:numPr>
        <w:spacing w:after="0" w:line="360" w:lineRule="auto"/>
        <w:ind w:left="0"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Поясніть особливості</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роботи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інвертора</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при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різному характері</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навантаження</w:t>
      </w:r>
      <w:r w:rsidRPr="00C40B85">
        <w:rPr>
          <w:rFonts w:ascii="Times New Roman" w:eastAsia="Times New Roman" w:hAnsi="Times New Roman"/>
          <w:spacing w:val="-7"/>
          <w:sz w:val="28"/>
          <w:szCs w:val="28"/>
          <w:lang w:val="uk-UA" w:eastAsia="uk-UA"/>
        </w:rPr>
        <w:t xml:space="preserve">. </w:t>
      </w:r>
    </w:p>
    <w:p w:rsidR="00C40B85" w:rsidRPr="00C40B85" w:rsidRDefault="00C40B85" w:rsidP="00C40B85">
      <w:pPr>
        <w:numPr>
          <w:ilvl w:val="0"/>
          <w:numId w:val="3"/>
        </w:numPr>
        <w:spacing w:after="0" w:line="360" w:lineRule="auto"/>
        <w:ind w:left="0" w:firstLine="709"/>
        <w:jc w:val="both"/>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Поясніть особливості навантажувальної характеристики інвертора при R, L, RL – навантаженні.</w:t>
      </w:r>
    </w:p>
    <w:p w:rsidR="00C40B85" w:rsidRPr="00C40B85" w:rsidRDefault="00C40B85" w:rsidP="00C40B85">
      <w:pPr>
        <w:numPr>
          <w:ilvl w:val="0"/>
          <w:numId w:val="3"/>
        </w:numPr>
        <w:spacing w:after="0" w:line="360" w:lineRule="auto"/>
        <w:ind w:left="0"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Причини виникнення</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несиметричного</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режиму</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перемагнічування осердя</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трансформатора TV2</w:t>
      </w:r>
      <w:r w:rsidRPr="00C40B85">
        <w:rPr>
          <w:rFonts w:ascii="Times New Roman" w:eastAsia="Times New Roman" w:hAnsi="Times New Roman"/>
          <w:spacing w:val="-7"/>
          <w:sz w:val="28"/>
          <w:szCs w:val="28"/>
          <w:lang w:val="uk-UA" w:eastAsia="uk-UA"/>
        </w:rPr>
        <w:t>. Як він впливає на роботу інвертора та його характеристики?</w:t>
      </w:r>
    </w:p>
    <w:p w:rsidR="00C40B85" w:rsidRPr="00C40B85" w:rsidRDefault="00C40B85" w:rsidP="00C40B85">
      <w:pPr>
        <w:numPr>
          <w:ilvl w:val="0"/>
          <w:numId w:val="3"/>
        </w:numPr>
        <w:spacing w:after="0" w:line="360" w:lineRule="auto"/>
        <w:ind w:left="0" w:firstLine="709"/>
        <w:jc w:val="both"/>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 xml:space="preserve">Поясніть роботу схеми усунення </w:t>
      </w:r>
      <w:r w:rsidRPr="00326F10">
        <w:rPr>
          <w:rFonts w:ascii="Times New Roman" w:eastAsia="Times New Roman" w:hAnsi="Times New Roman"/>
          <w:spacing w:val="-7"/>
          <w:sz w:val="28"/>
          <w:szCs w:val="28"/>
          <w:lang w:val="uk-UA" w:eastAsia="uk-UA"/>
        </w:rPr>
        <w:t>«</w:t>
      </w:r>
      <w:r w:rsidRPr="00C40B85">
        <w:rPr>
          <w:rFonts w:ascii="Times New Roman" w:eastAsia="Times New Roman" w:hAnsi="Times New Roman"/>
          <w:spacing w:val="-7"/>
          <w:sz w:val="28"/>
          <w:szCs w:val="28"/>
          <w:lang w:val="uk-UA" w:eastAsia="uk-UA"/>
        </w:rPr>
        <w:t>наскрізних струмів».</w:t>
      </w:r>
    </w:p>
    <w:p w:rsidR="00C40B85" w:rsidRPr="00C40B85" w:rsidRDefault="00C40B85" w:rsidP="00C40B85">
      <w:pPr>
        <w:numPr>
          <w:ilvl w:val="0"/>
          <w:numId w:val="3"/>
        </w:numPr>
        <w:spacing w:after="0" w:line="360" w:lineRule="auto"/>
        <w:ind w:left="0"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Пояснити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роботу</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схеми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управління</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(з наведенням</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часових діаграм</w:t>
      </w:r>
      <w:r w:rsidRPr="00C40B85">
        <w:rPr>
          <w:rFonts w:ascii="Times New Roman" w:eastAsia="Times New Roman" w:hAnsi="Times New Roman"/>
          <w:spacing w:val="-7"/>
          <w:sz w:val="28"/>
          <w:szCs w:val="28"/>
          <w:lang w:val="uk-UA" w:eastAsia="uk-UA"/>
        </w:rPr>
        <w:t>).</w:t>
      </w:r>
    </w:p>
    <w:p w:rsidR="00C40B85" w:rsidRPr="00C40B85" w:rsidRDefault="00C40B85" w:rsidP="00C40B85">
      <w:pPr>
        <w:numPr>
          <w:ilvl w:val="0"/>
          <w:numId w:val="3"/>
        </w:numPr>
        <w:spacing w:after="0" w:line="360" w:lineRule="auto"/>
        <w:ind w:left="0"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Пояснити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роботу</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схеми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захисту</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від</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перевантажень по струму</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і</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КЗ</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в</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навантаженні</w:t>
      </w:r>
      <w:r w:rsidRPr="00C40B85">
        <w:rPr>
          <w:rFonts w:ascii="Times New Roman" w:eastAsia="Times New Roman" w:hAnsi="Times New Roman"/>
          <w:spacing w:val="-7"/>
          <w:sz w:val="28"/>
          <w:szCs w:val="28"/>
          <w:lang w:val="uk-UA" w:eastAsia="uk-UA"/>
        </w:rPr>
        <w:t>.</w:t>
      </w:r>
    </w:p>
    <w:p w:rsidR="00C40B85" w:rsidRPr="00C40B85" w:rsidRDefault="00C40B85" w:rsidP="00C40B85">
      <w:pPr>
        <w:numPr>
          <w:ilvl w:val="0"/>
          <w:numId w:val="3"/>
        </w:numPr>
        <w:spacing w:after="0" w:line="360" w:lineRule="auto"/>
        <w:ind w:left="0"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Пояснити призначення</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конденсатора</w:t>
      </w:r>
      <w:r w:rsidRPr="00C40B85">
        <w:rPr>
          <w:rFonts w:ascii="Times New Roman" w:eastAsia="Times New Roman" w:hAnsi="Times New Roman"/>
          <w:spacing w:val="-7"/>
          <w:sz w:val="28"/>
          <w:szCs w:val="28"/>
          <w:lang w:val="uk-UA" w:eastAsia="uk-UA"/>
        </w:rPr>
        <w:t xml:space="preserve"> </w:t>
      </w:r>
      <w:r w:rsidRPr="00C40B85">
        <w:rPr>
          <w:rFonts w:ascii="Times New Roman" w:eastAsia="Times New Roman" w:hAnsi="Times New Roman"/>
          <w:sz w:val="28"/>
          <w:szCs w:val="28"/>
          <w:lang w:val="uk-UA" w:eastAsia="uk-UA"/>
        </w:rPr>
        <w:t>С1.</w:t>
      </w:r>
      <w:r w:rsidRPr="00C40B85">
        <w:rPr>
          <w:rFonts w:ascii="Times New Roman" w:eastAsia="Times New Roman" w:hAnsi="Times New Roman"/>
          <w:sz w:val="28"/>
          <w:szCs w:val="28"/>
          <w:vertAlign w:val="subscript"/>
          <w:lang w:val="uk-UA" w:eastAsia="uk-UA"/>
        </w:rPr>
        <w:t xml:space="preserve"> </w:t>
      </w:r>
      <w:r w:rsidRPr="00C40B85">
        <w:rPr>
          <w:rFonts w:ascii="Times New Roman" w:eastAsia="Times New Roman" w:hAnsi="Times New Roman"/>
          <w:sz w:val="28"/>
          <w:szCs w:val="28"/>
          <w:lang w:val="uk-UA" w:eastAsia="uk-UA"/>
        </w:rPr>
        <w:t>В яких випадках він може бути відсутнім?</w:t>
      </w:r>
    </w:p>
    <w:p w:rsidR="00C40B85" w:rsidRPr="00C40B85" w:rsidRDefault="00C40B85" w:rsidP="00C40B85">
      <w:pPr>
        <w:numPr>
          <w:ilvl w:val="0"/>
          <w:numId w:val="3"/>
        </w:numPr>
        <w:spacing w:after="0" w:line="360" w:lineRule="auto"/>
        <w:ind w:left="0" w:firstLine="709"/>
        <w:jc w:val="both"/>
        <w:rPr>
          <w:rFonts w:ascii="Times New Roman" w:eastAsia="Times New Roman" w:hAnsi="Times New Roman"/>
          <w:spacing w:val="-7"/>
          <w:sz w:val="28"/>
          <w:szCs w:val="28"/>
          <w:lang w:val="uk-UA" w:eastAsia="uk-UA"/>
        </w:rPr>
      </w:pPr>
      <w:r w:rsidRPr="00C40B85">
        <w:rPr>
          <w:rFonts w:ascii="Times New Roman" w:eastAsia="Times New Roman" w:hAnsi="Times New Roman"/>
          <w:sz w:val="28"/>
          <w:szCs w:val="28"/>
          <w:lang w:val="uk-UA" w:eastAsia="uk-UA"/>
        </w:rPr>
        <w:t>Пояснити призначення конденсатора С2. З яких міркувань обирається величина ємності конденсатора С2?</w:t>
      </w:r>
    </w:p>
    <w:p w:rsidR="00C40B85" w:rsidRPr="00C40B85" w:rsidRDefault="00C40B85" w:rsidP="00C40B85">
      <w:pPr>
        <w:spacing w:after="0" w:line="360" w:lineRule="auto"/>
        <w:ind w:firstLine="709"/>
        <w:jc w:val="center"/>
        <w:rPr>
          <w:rFonts w:ascii="Times New Roman" w:eastAsia="Times New Roman" w:hAnsi="Times New Roman"/>
          <w:b/>
          <w:sz w:val="28"/>
          <w:szCs w:val="28"/>
          <w:u w:val="single"/>
          <w:lang w:val="uk-UA" w:eastAsia="uk-UA"/>
        </w:rPr>
      </w:pPr>
      <w:r w:rsidRPr="00C40B85">
        <w:rPr>
          <w:rFonts w:ascii="Times New Roman" w:eastAsia="Times New Roman" w:hAnsi="Times New Roman"/>
          <w:b/>
          <w:sz w:val="28"/>
          <w:szCs w:val="28"/>
          <w:lang w:val="uk-UA" w:eastAsia="uk-UA"/>
        </w:rPr>
        <w:t>3.</w:t>
      </w:r>
      <w:r w:rsidRPr="00C40B85">
        <w:rPr>
          <w:rFonts w:ascii="Times New Roman" w:eastAsia="Times New Roman" w:hAnsi="Times New Roman"/>
          <w:b/>
          <w:sz w:val="28"/>
          <w:szCs w:val="28"/>
          <w:u w:val="single"/>
          <w:lang w:val="uk-UA" w:eastAsia="uk-UA"/>
        </w:rPr>
        <w:t xml:space="preserve"> Література</w:t>
      </w:r>
    </w:p>
    <w:p w:rsidR="00C40B85" w:rsidRPr="00C40B85" w:rsidRDefault="00C40B85" w:rsidP="00C40B85">
      <w:pPr>
        <w:numPr>
          <w:ilvl w:val="0"/>
          <w:numId w:val="1"/>
        </w:numPr>
        <w:spacing w:after="0" w:line="360" w:lineRule="auto"/>
        <w:ind w:left="0"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Перетворювальна техніка. Підручник. Ч.2. / Ю.П.Гончаров, О.В. Будьонний, В.Г.Морозов, М.В.Панасенко, В.Я.Ромашко, В.С.Руденко. За ред. В.С.Руденко. – Харків, Фоліо, 2000.- 360с. /с.258-272 ./</w:t>
      </w:r>
    </w:p>
    <w:p w:rsidR="00C40B85" w:rsidRPr="00C40B85" w:rsidRDefault="00C40B85" w:rsidP="00C40B85">
      <w:pPr>
        <w:numPr>
          <w:ilvl w:val="0"/>
          <w:numId w:val="1"/>
        </w:numPr>
        <w:spacing w:after="0" w:line="360" w:lineRule="auto"/>
        <w:ind w:left="0"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Сергеев Б.С. Схемотехника функциональных узлов источников вторичного электропитания. Справочник: М.; радио и связь., 1992.</w:t>
      </w:r>
    </w:p>
    <w:p w:rsidR="00C40B85" w:rsidRPr="00C40B85" w:rsidRDefault="00C40B85" w:rsidP="00C40B85">
      <w:pPr>
        <w:numPr>
          <w:ilvl w:val="0"/>
          <w:numId w:val="1"/>
        </w:numPr>
        <w:spacing w:after="0" w:line="360" w:lineRule="auto"/>
        <w:ind w:left="0" w:firstLine="709"/>
        <w:jc w:val="both"/>
        <w:rPr>
          <w:rFonts w:ascii="Times New Roman" w:eastAsia="Times New Roman" w:hAnsi="Times New Roman"/>
          <w:spacing w:val="-32"/>
          <w:sz w:val="28"/>
          <w:szCs w:val="28"/>
          <w:lang w:val="uk-UA" w:eastAsia="uk-UA"/>
        </w:rPr>
      </w:pPr>
      <w:r w:rsidRPr="00C40B85">
        <w:rPr>
          <w:rFonts w:ascii="Times New Roman" w:eastAsia="Times New Roman" w:hAnsi="Times New Roman"/>
          <w:sz w:val="28"/>
          <w:szCs w:val="28"/>
          <w:lang w:val="uk-UA" w:eastAsia="uk-UA"/>
        </w:rPr>
        <w:t>Руденко В.С., Сенько В.М., Чиженко И.М. Основы преобразовательной техники: Учебник  для вузов. – 2е изд. перер. и доп. – М.: ВШ. 1980. /с. 237-242, 247-250./</w:t>
      </w:r>
    </w:p>
    <w:p w:rsidR="00C40B85" w:rsidRPr="00C40B85" w:rsidRDefault="00C40B85" w:rsidP="00C40B85">
      <w:pPr>
        <w:numPr>
          <w:ilvl w:val="0"/>
          <w:numId w:val="1"/>
        </w:numPr>
        <w:spacing w:after="0" w:line="360" w:lineRule="auto"/>
        <w:ind w:left="0" w:firstLine="709"/>
        <w:jc w:val="both"/>
        <w:rPr>
          <w:rFonts w:ascii="Times New Roman" w:eastAsia="Times New Roman" w:hAnsi="Times New Roman"/>
          <w:spacing w:val="-32"/>
          <w:sz w:val="28"/>
          <w:szCs w:val="28"/>
          <w:lang w:val="uk-UA" w:eastAsia="uk-UA"/>
        </w:rPr>
      </w:pPr>
      <w:r w:rsidRPr="00C40B85">
        <w:rPr>
          <w:rFonts w:ascii="Times New Roman" w:eastAsia="Times New Roman" w:hAnsi="Times New Roman"/>
          <w:sz w:val="28"/>
          <w:szCs w:val="28"/>
          <w:lang w:val="uk-UA" w:eastAsia="uk-UA"/>
        </w:rPr>
        <w:t xml:space="preserve">Енергетична електроніка. Жуйков В. Я., Рогаль В. В., Будьонний О. В., Пілінський В. В. та ін.. Київ, 2008.  Електронний підручник </w:t>
      </w:r>
      <w:hyperlink r:id="rId12" w:history="1">
        <w:r w:rsidRPr="00326F10">
          <w:rPr>
            <w:rFonts w:ascii="Times New Roman" w:eastAsia="Times New Roman" w:hAnsi="Times New Roman"/>
            <w:color w:val="0000FF"/>
            <w:sz w:val="28"/>
            <w:szCs w:val="28"/>
            <w:u w:val="single"/>
            <w:lang w:val="uk-UA" w:eastAsia="uk-UA"/>
          </w:rPr>
          <w:t>http://kaf-pe.kpi.ua/</w:t>
        </w:r>
      </w:hyperlink>
      <w:r w:rsidRPr="00C40B85">
        <w:rPr>
          <w:rFonts w:ascii="Times New Roman" w:eastAsia="Times New Roman" w:hAnsi="Times New Roman"/>
          <w:sz w:val="28"/>
          <w:szCs w:val="28"/>
          <w:lang w:val="uk-UA" w:eastAsia="uk-UA"/>
        </w:rPr>
        <w:t xml:space="preserve"> (розділ сайту «Видання кафедри»).</w:t>
      </w:r>
    </w:p>
    <w:p w:rsidR="00C40B85" w:rsidRPr="00C40B85" w:rsidRDefault="00C40B85" w:rsidP="00C40B85">
      <w:pPr>
        <w:spacing w:after="0" w:line="360" w:lineRule="auto"/>
        <w:ind w:firstLine="709"/>
        <w:rPr>
          <w:rFonts w:ascii="Times New Roman" w:eastAsia="Times New Roman" w:hAnsi="Times New Roman"/>
          <w:spacing w:val="-7"/>
          <w:sz w:val="28"/>
          <w:szCs w:val="28"/>
          <w:lang w:val="uk-UA" w:eastAsia="uk-UA"/>
        </w:rPr>
      </w:pPr>
    </w:p>
    <w:p w:rsidR="00C40B85" w:rsidRPr="00C40B85" w:rsidRDefault="00C40B85" w:rsidP="00C40B85">
      <w:pPr>
        <w:spacing w:after="0" w:line="360" w:lineRule="auto"/>
        <w:rPr>
          <w:rFonts w:ascii="Times New Roman" w:eastAsia="Times New Roman" w:hAnsi="Times New Roman"/>
          <w:spacing w:val="-7"/>
          <w:sz w:val="28"/>
          <w:szCs w:val="28"/>
          <w:lang w:val="uk-UA" w:eastAsia="uk-UA"/>
        </w:rPr>
      </w:pPr>
    </w:p>
    <w:p w:rsidR="00C40B85" w:rsidRPr="00326F10" w:rsidRDefault="00C40B85" w:rsidP="00C40B85">
      <w:pPr>
        <w:spacing w:after="0" w:line="360" w:lineRule="auto"/>
        <w:ind w:firstLine="709"/>
        <w:jc w:val="center"/>
        <w:rPr>
          <w:rFonts w:ascii="Times New Roman" w:eastAsia="Times New Roman" w:hAnsi="Times New Roman"/>
          <w:b/>
          <w:sz w:val="28"/>
          <w:szCs w:val="28"/>
          <w:u w:val="single"/>
          <w:lang w:val="uk-UA" w:eastAsia="uk-UA"/>
        </w:rPr>
      </w:pPr>
      <w:r w:rsidRPr="00326F10">
        <w:rPr>
          <w:rFonts w:ascii="Times New Roman" w:eastAsia="Times New Roman" w:hAnsi="Times New Roman"/>
          <w:b/>
          <w:sz w:val="28"/>
          <w:szCs w:val="28"/>
          <w:lang w:val="uk-UA" w:eastAsia="uk-UA"/>
        </w:rPr>
        <w:t xml:space="preserve">4. </w:t>
      </w:r>
      <w:r w:rsidRPr="00326F10">
        <w:rPr>
          <w:rFonts w:ascii="Times New Roman" w:eastAsia="Times New Roman" w:hAnsi="Times New Roman"/>
          <w:b/>
          <w:sz w:val="28"/>
          <w:szCs w:val="28"/>
          <w:u w:val="single"/>
          <w:lang w:val="uk-UA" w:eastAsia="uk-UA"/>
        </w:rPr>
        <w:t>Короткі теоретичні відомості</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Автономні</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перетворювачі</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це</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вентильні перетворювачі</w:t>
      </w:r>
      <w:r w:rsidRPr="00C40B85">
        <w:rPr>
          <w:rFonts w:ascii="Times New Roman" w:eastAsia="Times New Roman" w:hAnsi="Times New Roman"/>
          <w:sz w:val="28"/>
          <w:szCs w:val="28"/>
          <w:lang w:val="uk-UA" w:eastAsia="uk-UA"/>
        </w:rPr>
        <w:t xml:space="preserve">, які перетворюють </w:t>
      </w:r>
      <w:r w:rsidRPr="00326F10">
        <w:rPr>
          <w:rFonts w:ascii="Times New Roman" w:eastAsia="Times New Roman" w:hAnsi="Times New Roman"/>
          <w:sz w:val="28"/>
          <w:szCs w:val="28"/>
          <w:lang w:val="uk-UA" w:eastAsia="uk-UA"/>
        </w:rPr>
        <w:t>постійний струм в змінний і</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котрі</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працюють</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на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автономне</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навантаження</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По числу</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фаз</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вихідної напруги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автономні інвертори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поділяються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на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однофазні та трифазні</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і</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будуються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за схемами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з середньою точкою</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мостовою і</w:t>
      </w:r>
      <w:r w:rsidRPr="00C40B85">
        <w:rPr>
          <w:rFonts w:ascii="Times New Roman" w:eastAsia="Times New Roman" w:hAnsi="Times New Roman"/>
          <w:sz w:val="28"/>
          <w:szCs w:val="28"/>
          <w:lang w:val="uk-UA" w:eastAsia="uk-UA"/>
        </w:rPr>
        <w:t xml:space="preserve"> напів</w:t>
      </w:r>
      <w:r w:rsidRPr="00326F10">
        <w:rPr>
          <w:rFonts w:ascii="Times New Roman" w:eastAsia="Times New Roman" w:hAnsi="Times New Roman"/>
          <w:sz w:val="28"/>
          <w:szCs w:val="28"/>
          <w:lang w:val="uk-UA" w:eastAsia="uk-UA"/>
        </w:rPr>
        <w:t>мостовою</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залежності від</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характеру протікання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електромагнітних</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процесів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автономні інвертори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підрозділяють</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на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три типи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інвертори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струму</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резонансні</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інвертори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інвертори напруги</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У</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інверторах</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напруги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джерело живлення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працює</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режимі</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генератора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напруги</w:t>
      </w:r>
      <w:r w:rsidRPr="00C40B85">
        <w:rPr>
          <w:rFonts w:ascii="Times New Roman" w:eastAsia="Times New Roman" w:hAnsi="Times New Roman"/>
          <w:sz w:val="28"/>
          <w:szCs w:val="28"/>
          <w:lang w:val="uk-UA" w:eastAsia="uk-UA"/>
        </w:rPr>
        <w:t xml:space="preserve">, що має </w:t>
      </w:r>
      <w:r w:rsidRPr="00326F10">
        <w:rPr>
          <w:rFonts w:ascii="Times New Roman" w:eastAsia="Times New Roman" w:hAnsi="Times New Roman"/>
          <w:sz w:val="28"/>
          <w:szCs w:val="28"/>
          <w:lang w:val="uk-UA" w:eastAsia="uk-UA"/>
        </w:rPr>
        <w:t>малий внутрішній опір</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При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живленні від джерела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з великим внутрішнім опором</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на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вході інвертора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встановлюють</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конденсатор великої ємності</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Основними галузями застосування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інверторів напруги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є:</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стабілізовані</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по вихідним</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параметрам</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перетворювачі частоти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вторинні джерела живлення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змінного струму</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установки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частотно-</w:t>
      </w:r>
      <w:r w:rsidRPr="00C40B85">
        <w:rPr>
          <w:rFonts w:ascii="Times New Roman" w:eastAsia="Times New Roman" w:hAnsi="Times New Roman"/>
          <w:sz w:val="28"/>
          <w:szCs w:val="28"/>
          <w:lang w:val="uk-UA" w:eastAsia="uk-UA"/>
        </w:rPr>
        <w:t>регульованого електроприводу.</w:t>
      </w:r>
    </w:p>
    <w:p w:rsidR="00C40B85" w:rsidRPr="00326F10"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Розглянемо</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схему</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однофазного</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мостового</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інвертора напруги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w:t>
      </w:r>
      <w:r w:rsidRPr="00C40B85">
        <w:rPr>
          <w:rFonts w:ascii="Times New Roman" w:eastAsia="Times New Roman" w:hAnsi="Times New Roman"/>
          <w:sz w:val="28"/>
          <w:szCs w:val="28"/>
          <w:lang w:val="uk-UA" w:eastAsia="uk-UA"/>
        </w:rPr>
        <w:t xml:space="preserve">рис. 1) </w:t>
      </w:r>
      <w:r w:rsidRPr="00326F10">
        <w:rPr>
          <w:rFonts w:ascii="Times New Roman" w:eastAsia="Times New Roman" w:hAnsi="Times New Roman"/>
          <w:sz w:val="28"/>
          <w:szCs w:val="28"/>
          <w:lang w:val="uk-UA" w:eastAsia="uk-UA"/>
        </w:rPr>
        <w:t>з</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активно-</w:t>
      </w:r>
      <w:r w:rsidRPr="00C40B85">
        <w:rPr>
          <w:rFonts w:ascii="Times New Roman" w:eastAsia="Times New Roman" w:hAnsi="Times New Roman"/>
          <w:sz w:val="28"/>
          <w:szCs w:val="28"/>
          <w:lang w:val="uk-UA" w:eastAsia="uk-UA"/>
        </w:rPr>
        <w:t xml:space="preserve">індуктивним навантаженням. </w:t>
      </w:r>
      <w:r w:rsidRPr="00326F10">
        <w:rPr>
          <w:rFonts w:ascii="Times New Roman" w:eastAsia="Times New Roman" w:hAnsi="Times New Roman"/>
          <w:sz w:val="28"/>
          <w:szCs w:val="28"/>
          <w:lang w:val="uk-UA" w:eastAsia="uk-UA"/>
        </w:rPr>
        <w:t>Припустимо, що</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 перший</w:t>
      </w:r>
      <w:r w:rsidRPr="00C40B85">
        <w:rPr>
          <w:rFonts w:ascii="Times New Roman" w:eastAsia="Times New Roman" w:hAnsi="Times New Roman"/>
          <w:sz w:val="28"/>
          <w:szCs w:val="28"/>
          <w:lang w:val="uk-UA" w:eastAsia="uk-UA"/>
        </w:rPr>
        <w:t xml:space="preserve"> на</w:t>
      </w:r>
      <w:r w:rsidRPr="00326F10">
        <w:rPr>
          <w:rFonts w:ascii="Times New Roman" w:eastAsia="Times New Roman" w:hAnsi="Times New Roman"/>
          <w:sz w:val="28"/>
          <w:szCs w:val="28"/>
          <w:lang w:val="uk-UA" w:eastAsia="uk-UA"/>
        </w:rPr>
        <w:t>півперіод</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(0</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 xml:space="preserve">≤ </w:t>
      </w:r>
      <w:r w:rsidRPr="00C40B85">
        <w:rPr>
          <w:rFonts w:ascii="Times New Roman" w:eastAsia="Times New Roman" w:hAnsi="Times New Roman"/>
          <w:sz w:val="28"/>
          <w:szCs w:val="28"/>
          <w:lang w:val="uk-UA" w:eastAsia="uk-UA"/>
        </w:rPr>
        <w:t>θ</w:t>
      </w:r>
      <w:r w:rsidRPr="00326F10">
        <w:rPr>
          <w:rFonts w:ascii="Times New Roman" w:eastAsia="Times New Roman" w:hAnsi="Times New Roman"/>
          <w:sz w:val="28"/>
          <w:szCs w:val="28"/>
          <w:lang w:val="uk-UA" w:eastAsia="uk-UA"/>
        </w:rPr>
        <w:t xml:space="preserve"> ≤ </w:t>
      </w:r>
      <w:r w:rsidRPr="00C40B85">
        <w:rPr>
          <w:rFonts w:ascii="Times New Roman" w:eastAsia="Times New Roman" w:hAnsi="Times New Roman"/>
          <w:sz w:val="28"/>
          <w:szCs w:val="28"/>
          <w:lang w:val="uk-UA" w:eastAsia="uk-UA"/>
        </w:rPr>
        <w:t>θ</w:t>
      </w:r>
      <w:r w:rsidRPr="00326F10">
        <w:rPr>
          <w:rFonts w:ascii="Times New Roman" w:eastAsia="Times New Roman" w:hAnsi="Times New Roman"/>
          <w:sz w:val="28"/>
          <w:szCs w:val="28"/>
          <w:vertAlign w:val="subscript"/>
          <w:lang w:val="uk-UA" w:eastAsia="uk-UA"/>
        </w:rPr>
        <w:t>2</w:t>
      </w:r>
      <w:r w:rsidRPr="00326F10">
        <w:rPr>
          <w:rFonts w:ascii="Times New Roman" w:eastAsia="Times New Roman" w:hAnsi="Times New Roman"/>
          <w:sz w:val="28"/>
          <w:szCs w:val="28"/>
          <w:lang w:val="uk-UA" w:eastAsia="uk-UA"/>
        </w:rPr>
        <w:t>) (</w:t>
      </w:r>
      <w:r w:rsidRPr="00C40B85">
        <w:rPr>
          <w:rFonts w:ascii="Times New Roman" w:eastAsia="Times New Roman" w:hAnsi="Times New Roman"/>
          <w:sz w:val="28"/>
          <w:szCs w:val="28"/>
          <w:lang w:val="uk-UA" w:eastAsia="uk-UA"/>
        </w:rPr>
        <w:t xml:space="preserve">рис. 2) </w:t>
      </w:r>
      <w:r w:rsidRPr="00326F10">
        <w:rPr>
          <w:rFonts w:ascii="Times New Roman" w:eastAsia="Times New Roman" w:hAnsi="Times New Roman"/>
          <w:sz w:val="28"/>
          <w:szCs w:val="28"/>
          <w:lang w:val="uk-UA" w:eastAsia="uk-UA"/>
        </w:rPr>
        <w:t>транзистори VT1, VT2</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відкриті</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і</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 xml:space="preserve">навантаження </w:t>
      </w:r>
      <w:r w:rsidRPr="00C40B85">
        <w:rPr>
          <w:rFonts w:ascii="Times New Roman" w:eastAsia="Times New Roman" w:hAnsi="Times New Roman"/>
          <w:sz w:val="28"/>
          <w:szCs w:val="28"/>
          <w:lang w:val="uk-UA" w:eastAsia="uk-UA"/>
        </w:rPr>
        <w:t>виявляється підключеним до джерела живлення U</w:t>
      </w:r>
      <w:r w:rsidRPr="00C40B85">
        <w:rPr>
          <w:rFonts w:ascii="Times New Roman" w:eastAsia="Times New Roman" w:hAnsi="Times New Roman"/>
          <w:sz w:val="28"/>
          <w:szCs w:val="28"/>
          <w:vertAlign w:val="subscript"/>
          <w:lang w:val="uk-UA" w:eastAsia="uk-UA"/>
        </w:rPr>
        <w:t>d</w:t>
      </w:r>
      <w:r w:rsidRPr="00C40B85">
        <w:rPr>
          <w:rFonts w:ascii="Times New Roman" w:eastAsia="Times New Roman" w:hAnsi="Times New Roman"/>
          <w:sz w:val="28"/>
          <w:szCs w:val="28"/>
          <w:lang w:val="uk-UA" w:eastAsia="uk-UA"/>
        </w:rPr>
        <w:t>. Струм навантаження замикається по колу: +U</w:t>
      </w:r>
      <w:r w:rsidRPr="00C40B85">
        <w:rPr>
          <w:rFonts w:ascii="Times New Roman" w:eastAsia="Times New Roman" w:hAnsi="Times New Roman"/>
          <w:sz w:val="28"/>
          <w:szCs w:val="28"/>
          <w:vertAlign w:val="subscript"/>
          <w:lang w:val="uk-UA" w:eastAsia="uk-UA"/>
        </w:rPr>
        <w:t>d</w:t>
      </w:r>
      <w:r w:rsidRPr="00C40B85">
        <w:rPr>
          <w:rFonts w:ascii="Times New Roman" w:eastAsia="Times New Roman" w:hAnsi="Times New Roman"/>
          <w:sz w:val="28"/>
          <w:szCs w:val="28"/>
          <w:lang w:val="uk-UA" w:eastAsia="uk-UA"/>
        </w:rPr>
        <w:t>→VТ1→Zн→VТ2→ -U</w:t>
      </w:r>
      <w:r w:rsidRPr="00C40B85">
        <w:rPr>
          <w:rFonts w:ascii="Times New Roman" w:eastAsia="Times New Roman" w:hAnsi="Times New Roman"/>
          <w:sz w:val="28"/>
          <w:szCs w:val="28"/>
          <w:vertAlign w:val="subscript"/>
          <w:lang w:val="uk-UA" w:eastAsia="uk-UA"/>
        </w:rPr>
        <w:t>d</w:t>
      </w:r>
      <w:r w:rsidRPr="00C40B85">
        <w:rPr>
          <w:rFonts w:ascii="Times New Roman" w:eastAsia="Times New Roman" w:hAnsi="Times New Roman"/>
          <w:sz w:val="28"/>
          <w:szCs w:val="28"/>
          <w:lang w:val="uk-UA" w:eastAsia="uk-UA"/>
        </w:rPr>
        <w:t>. В момент часу θ = θ</w:t>
      </w:r>
      <w:r w:rsidRPr="00C40B85">
        <w:rPr>
          <w:rFonts w:ascii="Times New Roman" w:eastAsia="Times New Roman" w:hAnsi="Times New Roman"/>
          <w:sz w:val="28"/>
          <w:szCs w:val="28"/>
          <w:vertAlign w:val="subscript"/>
          <w:lang w:val="uk-UA" w:eastAsia="uk-UA"/>
        </w:rPr>
        <w:t>2</w:t>
      </w:r>
      <w:r w:rsidRPr="00C40B85">
        <w:rPr>
          <w:rFonts w:ascii="Times New Roman" w:eastAsia="Times New Roman" w:hAnsi="Times New Roman"/>
          <w:sz w:val="28"/>
          <w:szCs w:val="28"/>
          <w:lang w:val="uk-UA" w:eastAsia="uk-UA"/>
        </w:rPr>
        <w:t>, транзистори VТ1, VТ2, VТЗ, VТ4 перемикаються.</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Так як навантаження має активно-індуктивний характер, в перший момент після перемикання (θ</w:t>
      </w:r>
      <w:r w:rsidRPr="00C40B85">
        <w:rPr>
          <w:rFonts w:ascii="Times New Roman" w:eastAsia="Times New Roman" w:hAnsi="Times New Roman"/>
          <w:sz w:val="28"/>
          <w:szCs w:val="28"/>
          <w:vertAlign w:val="subscript"/>
          <w:lang w:val="uk-UA" w:eastAsia="uk-UA"/>
        </w:rPr>
        <w:t>2</w:t>
      </w:r>
      <w:r w:rsidRPr="00C40B85">
        <w:rPr>
          <w:rFonts w:ascii="Times New Roman" w:eastAsia="Times New Roman" w:hAnsi="Times New Roman"/>
          <w:sz w:val="28"/>
          <w:szCs w:val="28"/>
          <w:lang w:val="uk-UA" w:eastAsia="uk-UA"/>
        </w:rPr>
        <w:t xml:space="preserve"> &lt; θ &lt; θ</w:t>
      </w:r>
      <w:r w:rsidRPr="00C40B85">
        <w:rPr>
          <w:rFonts w:ascii="Times New Roman" w:eastAsia="Times New Roman" w:hAnsi="Times New Roman"/>
          <w:sz w:val="28"/>
          <w:szCs w:val="28"/>
          <w:vertAlign w:val="subscript"/>
          <w:lang w:val="uk-UA" w:eastAsia="uk-UA"/>
        </w:rPr>
        <w:t>3</w:t>
      </w:r>
      <w:r w:rsidRPr="00C40B85">
        <w:rPr>
          <w:rFonts w:ascii="Times New Roman" w:eastAsia="Times New Roman" w:hAnsi="Times New Roman"/>
          <w:sz w:val="28"/>
          <w:szCs w:val="28"/>
          <w:lang w:val="uk-UA" w:eastAsia="uk-UA"/>
        </w:rPr>
        <w:t>) за рахунок ЕРС самоіндукції струм у навантаженні зберігає свій попередній напрямок, а полярність струму в колі джерела живлення і напруги на навантаженні змінюється. Накопичена в навантаженні енергія повертається в джерело живлення. З рис. 2 видно, що на інтервалі θ</w:t>
      </w:r>
      <w:r w:rsidRPr="00C40B85">
        <w:rPr>
          <w:rFonts w:ascii="Times New Roman" w:eastAsia="Times New Roman" w:hAnsi="Times New Roman"/>
          <w:sz w:val="28"/>
          <w:szCs w:val="28"/>
          <w:vertAlign w:val="subscript"/>
          <w:lang w:val="uk-UA" w:eastAsia="uk-UA"/>
        </w:rPr>
        <w:t>2</w:t>
      </w:r>
      <w:r w:rsidRPr="00C40B85">
        <w:rPr>
          <w:rFonts w:ascii="Times New Roman" w:eastAsia="Times New Roman" w:hAnsi="Times New Roman"/>
          <w:sz w:val="28"/>
          <w:szCs w:val="28"/>
          <w:lang w:val="uk-UA" w:eastAsia="uk-UA"/>
        </w:rPr>
        <w:t xml:space="preserve"> &lt; θ &lt; θ</w:t>
      </w:r>
      <w:r w:rsidRPr="00C40B85">
        <w:rPr>
          <w:rFonts w:ascii="Times New Roman" w:eastAsia="Times New Roman" w:hAnsi="Times New Roman"/>
          <w:sz w:val="28"/>
          <w:szCs w:val="28"/>
          <w:vertAlign w:val="subscript"/>
          <w:lang w:val="uk-UA" w:eastAsia="uk-UA"/>
        </w:rPr>
        <w:t>3</w:t>
      </w:r>
      <w:r w:rsidRPr="00C40B85">
        <w:rPr>
          <w:rFonts w:ascii="Times New Roman" w:eastAsia="Times New Roman" w:hAnsi="Times New Roman"/>
          <w:sz w:val="28"/>
          <w:szCs w:val="28"/>
          <w:lang w:val="uk-UA" w:eastAsia="uk-UA"/>
        </w:rPr>
        <w:t xml:space="preserve"> струм навантаження протікає через зворотні діоди VDЗ, VD4. У момент часу θ = θ</w:t>
      </w:r>
      <w:r w:rsidRPr="00C40B85">
        <w:rPr>
          <w:rFonts w:ascii="Times New Roman" w:eastAsia="Times New Roman" w:hAnsi="Times New Roman"/>
          <w:sz w:val="28"/>
          <w:szCs w:val="28"/>
          <w:vertAlign w:val="subscript"/>
          <w:lang w:val="uk-UA" w:eastAsia="uk-UA"/>
        </w:rPr>
        <w:t>3</w:t>
      </w:r>
      <w:r w:rsidRPr="00C40B85">
        <w:rPr>
          <w:rFonts w:ascii="Times New Roman" w:eastAsia="Times New Roman" w:hAnsi="Times New Roman"/>
          <w:sz w:val="28"/>
          <w:szCs w:val="28"/>
          <w:lang w:val="uk-UA" w:eastAsia="uk-UA"/>
        </w:rPr>
        <w:t xml:space="preserve"> струм навантаження зменшується до нуля, діоди VDЗ, VD4 знеструмлюються і струм навантаження Iн протікає через відкриті транзистори </w:t>
      </w:r>
    </w:p>
    <w:p w:rsidR="00C40B85" w:rsidRPr="00C40B85" w:rsidRDefault="00C40B85" w:rsidP="00C40B85">
      <w:pPr>
        <w:jc w:val="center"/>
        <w:rPr>
          <w:rFonts w:ascii="Times New Roman" w:eastAsia="Times New Roman" w:hAnsi="Times New Roman"/>
          <w:sz w:val="28"/>
          <w:szCs w:val="28"/>
          <w:lang w:val="uk-UA" w:eastAsia="uk-UA"/>
        </w:rPr>
      </w:pPr>
      <w:r w:rsidRPr="00C40B85">
        <w:rPr>
          <w:rFonts w:eastAsia="Times New Roman"/>
          <w:lang w:val="uk-UA" w:eastAsia="uk-UA"/>
        </w:rPr>
        <w:object w:dxaOrig="9854" w:dyaOrig="6275">
          <v:shape id="_x0000_i1028" type="#_x0000_t75" style="width:457.8pt;height:292.1pt" o:ole="">
            <v:imagedata r:id="rId13" o:title=""/>
          </v:shape>
          <o:OLEObject Type="Embed" ProgID="Visio.Drawing.11" ShapeID="_x0000_i1028" DrawAspect="Content" ObjectID="_1575124803" r:id="rId14"/>
        </w:object>
      </w:r>
    </w:p>
    <w:p w:rsidR="00C40B85" w:rsidRPr="00326F10" w:rsidRDefault="00C40B85" w:rsidP="00C40B85">
      <w:pPr>
        <w:spacing w:after="0" w:line="360" w:lineRule="auto"/>
        <w:ind w:firstLine="709"/>
        <w:jc w:val="center"/>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Рис.1. С</w:t>
      </w:r>
      <w:r w:rsidRPr="00326F10">
        <w:rPr>
          <w:rFonts w:ascii="Times New Roman" w:eastAsia="Times New Roman" w:hAnsi="Times New Roman"/>
          <w:sz w:val="28"/>
          <w:szCs w:val="28"/>
          <w:lang w:val="uk-UA" w:eastAsia="uk-UA"/>
        </w:rPr>
        <w:t>хема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однофазного</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мостового</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інвертора</w:t>
      </w:r>
    </w:p>
    <w:p w:rsidR="00C40B85" w:rsidRPr="00C40B85" w:rsidRDefault="00C40B85" w:rsidP="00C40B85">
      <w:pPr>
        <w:spacing w:after="0" w:line="360" w:lineRule="auto"/>
        <w:ind w:firstLine="709"/>
        <w:jc w:val="center"/>
        <w:rPr>
          <w:rFonts w:ascii="Times New Roman" w:eastAsia="Times New Roman" w:hAnsi="Times New Roman"/>
          <w:sz w:val="28"/>
          <w:szCs w:val="28"/>
          <w:lang w:val="uk-UA" w:eastAsia="uk-UA"/>
        </w:rPr>
      </w:pP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VТЗ, VТ4, змінюючи свій напрям. Від джерела живлення знову починає споживатися енергія. У момент часу θ = θ</w:t>
      </w:r>
      <w:r w:rsidRPr="00C40B85">
        <w:rPr>
          <w:rFonts w:ascii="Times New Roman" w:eastAsia="Times New Roman" w:hAnsi="Times New Roman"/>
          <w:sz w:val="28"/>
          <w:szCs w:val="28"/>
          <w:vertAlign w:val="subscript"/>
          <w:lang w:val="uk-UA" w:eastAsia="uk-UA"/>
        </w:rPr>
        <w:t>4</w:t>
      </w:r>
      <w:r w:rsidRPr="00C40B85">
        <w:rPr>
          <w:rFonts w:ascii="Times New Roman" w:eastAsia="Times New Roman" w:hAnsi="Times New Roman"/>
          <w:sz w:val="28"/>
          <w:szCs w:val="28"/>
          <w:lang w:val="uk-UA" w:eastAsia="uk-UA"/>
        </w:rPr>
        <w:t xml:space="preserve"> відбувається чергове перемикання транзисторів VТ1, VТ2, VТЗ, VТ4, і струм навантаження на інтервалі θ</w:t>
      </w:r>
      <w:r w:rsidRPr="00C40B85">
        <w:rPr>
          <w:rFonts w:ascii="Times New Roman" w:eastAsia="Times New Roman" w:hAnsi="Times New Roman"/>
          <w:sz w:val="28"/>
          <w:szCs w:val="28"/>
          <w:vertAlign w:val="subscript"/>
          <w:lang w:val="uk-UA" w:eastAsia="uk-UA"/>
        </w:rPr>
        <w:t>4</w:t>
      </w:r>
      <w:r w:rsidRPr="00C40B85">
        <w:rPr>
          <w:rFonts w:ascii="Times New Roman" w:eastAsia="Times New Roman" w:hAnsi="Times New Roman"/>
          <w:sz w:val="28"/>
          <w:szCs w:val="28"/>
          <w:lang w:val="uk-UA" w:eastAsia="uk-UA"/>
        </w:rPr>
        <w:t>…θ</w:t>
      </w:r>
      <w:r w:rsidRPr="00C40B85">
        <w:rPr>
          <w:rFonts w:ascii="Times New Roman" w:eastAsia="Times New Roman" w:hAnsi="Times New Roman"/>
          <w:sz w:val="28"/>
          <w:szCs w:val="28"/>
          <w:vertAlign w:val="subscript"/>
          <w:lang w:val="uk-UA" w:eastAsia="uk-UA"/>
        </w:rPr>
        <w:t>5</w:t>
      </w:r>
      <w:r w:rsidRPr="00C40B85">
        <w:rPr>
          <w:rFonts w:ascii="Times New Roman" w:eastAsia="Times New Roman" w:hAnsi="Times New Roman"/>
          <w:sz w:val="28"/>
          <w:szCs w:val="28"/>
          <w:lang w:val="uk-UA" w:eastAsia="uk-UA"/>
        </w:rPr>
        <w:t xml:space="preserve"> протікає через зворотні діоди VD1, VD2, а потім через транзистори VТ1, VT2.</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 xml:space="preserve">У зв'язку з тим, що в якості джерела напруги інвертора зазвичай використовують випрямляч, що володіє односторонньою провідністю, до вхідних затискачів інвертора підключають конденсатор С0. Через конденсатор замикається струм, обумовлений накопиченою в навантаженні електромагнітною енергією, що дозволяє уникнути можливих перенапруг на </w:t>
      </w:r>
      <w:r w:rsidRPr="00326F10">
        <w:rPr>
          <w:rFonts w:ascii="Times New Roman" w:eastAsia="Times New Roman" w:hAnsi="Times New Roman"/>
          <w:sz w:val="28"/>
          <w:szCs w:val="28"/>
          <w:lang w:val="uk-UA" w:eastAsia="uk-UA"/>
        </w:rPr>
        <w:t>транзисторах</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при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перемиканнях</w:t>
      </w:r>
      <w:r w:rsidRPr="00C40B85">
        <w:rPr>
          <w:rFonts w:ascii="Times New Roman" w:eastAsia="Times New Roman" w:hAnsi="Times New Roman"/>
          <w:sz w:val="28"/>
          <w:szCs w:val="28"/>
          <w:lang w:val="uk-UA" w:eastAsia="uk-UA"/>
        </w:rPr>
        <w:t>.</w:t>
      </w:r>
    </w:p>
    <w:p w:rsidR="00C40B85" w:rsidRPr="00C40B85" w:rsidRDefault="00C40B85" w:rsidP="00C40B85">
      <w:pPr>
        <w:ind w:firstLine="709"/>
        <w:jc w:val="both"/>
        <w:rPr>
          <w:rFonts w:ascii="Times New Roman" w:eastAsia="Times New Roman" w:hAnsi="Times New Roman"/>
          <w:sz w:val="28"/>
          <w:szCs w:val="28"/>
          <w:lang w:val="uk-UA" w:eastAsia="uk-UA"/>
        </w:rPr>
      </w:pPr>
    </w:p>
    <w:p w:rsidR="00C40B85" w:rsidRPr="00C40B85" w:rsidRDefault="00C40B85" w:rsidP="00C40B85">
      <w:pPr>
        <w:jc w:val="center"/>
        <w:rPr>
          <w:rFonts w:ascii="Times New Roman" w:eastAsia="Times New Roman" w:hAnsi="Times New Roman"/>
          <w:sz w:val="28"/>
          <w:szCs w:val="28"/>
          <w:lang w:val="uk-UA" w:eastAsia="uk-UA"/>
        </w:rPr>
      </w:pPr>
      <w:r w:rsidRPr="00C40B85">
        <w:rPr>
          <w:rFonts w:eastAsia="Times New Roman"/>
          <w:lang w:val="uk-UA" w:eastAsia="uk-UA"/>
        </w:rPr>
        <w:object w:dxaOrig="6643" w:dyaOrig="5792">
          <v:shape id="_x0000_i1029" type="#_x0000_t75" style="width:328.75pt;height:289.35pt" o:ole="">
            <v:imagedata r:id="rId15" o:title=""/>
          </v:shape>
          <o:OLEObject Type="Embed" ProgID="Visio.Drawing.11" ShapeID="_x0000_i1029" DrawAspect="Content" ObjectID="_1575124804" r:id="rId16"/>
        </w:object>
      </w:r>
    </w:p>
    <w:p w:rsidR="00C40B85" w:rsidRPr="00326F10" w:rsidRDefault="00C40B85" w:rsidP="00C40B85">
      <w:pPr>
        <w:ind w:firstLine="709"/>
        <w:jc w:val="center"/>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 xml:space="preserve">Рис.2. Часові діаграми </w:t>
      </w:r>
      <w:r w:rsidRPr="00326F10">
        <w:rPr>
          <w:rFonts w:ascii="Times New Roman" w:eastAsia="Times New Roman" w:hAnsi="Times New Roman"/>
          <w:sz w:val="28"/>
          <w:szCs w:val="28"/>
          <w:lang w:val="uk-UA" w:eastAsia="uk-UA"/>
        </w:rPr>
        <w:t>однофазного</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мостового</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інвертора</w:t>
      </w:r>
    </w:p>
    <w:p w:rsidR="00C40B85" w:rsidRPr="00C40B85" w:rsidRDefault="00C40B85" w:rsidP="00C40B85">
      <w:pPr>
        <w:ind w:firstLine="709"/>
        <w:jc w:val="center"/>
        <w:rPr>
          <w:rFonts w:ascii="Times New Roman" w:eastAsia="Times New Roman" w:hAnsi="Times New Roman"/>
          <w:sz w:val="28"/>
          <w:szCs w:val="28"/>
          <w:lang w:val="uk-UA" w:eastAsia="uk-UA"/>
        </w:rPr>
      </w:pP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Основні</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розрахункові співвідношення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виводимо</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використовуючи</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метод</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окремих складових</w:t>
      </w:r>
      <w:r w:rsidRPr="00C40B85">
        <w:rPr>
          <w:rFonts w:ascii="Times New Roman" w:eastAsia="Times New Roman" w:hAnsi="Times New Roman"/>
          <w:sz w:val="28"/>
          <w:szCs w:val="28"/>
          <w:lang w:val="uk-UA" w:eastAsia="uk-UA"/>
        </w:rPr>
        <w:t xml:space="preserve"> /1, 3, 4/.</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Для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однофазного</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мостового</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інвертора</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зображення</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еквівалентної</w:t>
      </w:r>
      <w:r w:rsidRPr="00C40B85">
        <w:rPr>
          <w:rFonts w:ascii="Times New Roman" w:eastAsia="Times New Roman" w:hAnsi="Times New Roman"/>
          <w:sz w:val="28"/>
          <w:szCs w:val="28"/>
          <w:lang w:val="uk-UA" w:eastAsia="uk-UA"/>
        </w:rPr>
        <w:t xml:space="preserve"> </w:t>
      </w:r>
      <w:r w:rsidRPr="00326F10">
        <w:rPr>
          <w:rFonts w:ascii="Times New Roman" w:eastAsia="Times New Roman" w:hAnsi="Times New Roman"/>
          <w:sz w:val="28"/>
          <w:szCs w:val="28"/>
          <w:lang w:val="uk-UA" w:eastAsia="uk-UA"/>
        </w:rPr>
        <w:t>ЕРС (рис. 2)</w:t>
      </w:r>
      <w:r w:rsidRPr="00C40B85">
        <w:rPr>
          <w:rFonts w:ascii="Times New Roman" w:eastAsia="Times New Roman" w:hAnsi="Times New Roman"/>
          <w:sz w:val="28"/>
          <w:szCs w:val="28"/>
          <w:lang w:val="uk-UA" w:eastAsia="uk-UA"/>
        </w:rPr>
        <w:t>:</w:t>
      </w:r>
    </w:p>
    <w:p w:rsidR="00C40B85" w:rsidRPr="00C40B85" w:rsidRDefault="00C40B85" w:rsidP="00C40B85">
      <w:pPr>
        <w:ind w:firstLine="709"/>
        <w:jc w:val="center"/>
        <w:rPr>
          <w:rFonts w:ascii="Times New Roman" w:eastAsia="Times New Roman" w:hAnsi="Times New Roman"/>
          <w:position w:val="-42"/>
          <w:sz w:val="28"/>
          <w:szCs w:val="28"/>
          <w:lang w:val="uk-UA" w:eastAsia="uk-UA"/>
        </w:rPr>
      </w:pPr>
      <w:r w:rsidRPr="00C40B85">
        <w:rPr>
          <w:rFonts w:ascii="Times New Roman" w:eastAsia="Times New Roman" w:hAnsi="Times New Roman"/>
          <w:position w:val="-42"/>
          <w:sz w:val="28"/>
          <w:szCs w:val="28"/>
          <w:lang w:val="uk-UA" w:eastAsia="uk-UA"/>
        </w:rPr>
        <w:object w:dxaOrig="5780" w:dyaOrig="999">
          <v:shape id="_x0000_i1030" type="#_x0000_t75" style="width:286.65pt;height:49.6pt" o:ole="">
            <v:imagedata r:id="rId17" o:title=""/>
          </v:shape>
          <o:OLEObject Type="Embed" ProgID="Equation.DSMT4" ShapeID="_x0000_i1030" DrawAspect="Content" ObjectID="_1575124805" r:id="rId18"/>
        </w:object>
      </w:r>
      <w:r w:rsidRPr="00C40B85">
        <w:rPr>
          <w:rFonts w:ascii="Times New Roman" w:eastAsia="Times New Roman" w:hAnsi="Times New Roman"/>
          <w:position w:val="-42"/>
          <w:sz w:val="28"/>
          <w:szCs w:val="28"/>
          <w:lang w:val="uk-UA" w:eastAsia="uk-UA"/>
        </w:rPr>
        <w:t xml:space="preserve">     .</w:t>
      </w:r>
    </w:p>
    <w:p w:rsidR="00C40B85" w:rsidRPr="00326F10" w:rsidRDefault="00C40B85" w:rsidP="00C40B85">
      <w:pPr>
        <w:ind w:firstLine="709"/>
        <w:rPr>
          <w:rFonts w:ascii="Times New Roman" w:eastAsia="Times New Roman" w:hAnsi="Times New Roman"/>
          <w:sz w:val="28"/>
          <w:szCs w:val="28"/>
          <w:lang w:val="uk-UA" w:eastAsia="uk-UA"/>
        </w:rPr>
      </w:pPr>
      <w:r w:rsidRPr="00326F10">
        <w:rPr>
          <w:rFonts w:ascii="Times New Roman" w:eastAsia="Times New Roman" w:hAnsi="Times New Roman"/>
          <w:sz w:val="28"/>
          <w:szCs w:val="28"/>
          <w:lang w:val="uk-UA" w:eastAsia="uk-UA"/>
        </w:rPr>
        <w:t>Операторне зображення струму навантаження:</w:t>
      </w:r>
    </w:p>
    <w:p w:rsidR="00C40B85" w:rsidRPr="00C40B85" w:rsidRDefault="00C40B85" w:rsidP="00C40B85">
      <w:pPr>
        <w:ind w:firstLine="709"/>
        <w:jc w:val="center"/>
        <w:rPr>
          <w:rFonts w:ascii="Times New Roman" w:eastAsia="Times New Roman" w:hAnsi="Times New Roman"/>
          <w:position w:val="-48"/>
          <w:sz w:val="28"/>
          <w:szCs w:val="28"/>
          <w:lang w:val="uk-UA" w:eastAsia="uk-UA"/>
        </w:rPr>
      </w:pPr>
      <w:r w:rsidRPr="00C40B85">
        <w:rPr>
          <w:rFonts w:ascii="Times New Roman" w:eastAsia="Times New Roman" w:hAnsi="Times New Roman"/>
          <w:position w:val="-48"/>
          <w:sz w:val="28"/>
          <w:szCs w:val="28"/>
          <w:lang w:val="uk-UA" w:eastAsia="uk-UA"/>
        </w:rPr>
        <w:object w:dxaOrig="4400" w:dyaOrig="1060">
          <v:shape id="_x0000_i1031" type="#_x0000_t75" style="width:217.35pt;height:52.3pt" o:ole="">
            <v:imagedata r:id="rId19" o:title=""/>
          </v:shape>
          <o:OLEObject Type="Embed" ProgID="Equation.DSMT4" ShapeID="_x0000_i1031" DrawAspect="Content" ObjectID="_1575124806" r:id="rId20"/>
        </w:object>
      </w:r>
      <w:r w:rsidRPr="00C40B85">
        <w:rPr>
          <w:rFonts w:ascii="Times New Roman" w:eastAsia="Times New Roman" w:hAnsi="Times New Roman"/>
          <w:position w:val="-48"/>
          <w:sz w:val="28"/>
          <w:szCs w:val="28"/>
          <w:lang w:val="uk-UA" w:eastAsia="uk-UA"/>
        </w:rPr>
        <w:t xml:space="preserve">                   ,</w:t>
      </w:r>
    </w:p>
    <w:p w:rsidR="00C40B85" w:rsidRPr="00C40B85" w:rsidRDefault="00C40B85" w:rsidP="00C40B85">
      <w:pPr>
        <w:spacing w:after="0" w:line="360" w:lineRule="auto"/>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 xml:space="preserve">де </w:t>
      </w:r>
      <w:r w:rsidRPr="00C40B85">
        <w:rPr>
          <w:rFonts w:ascii="Times New Roman" w:eastAsia="Times New Roman" w:hAnsi="Times New Roman"/>
          <w:position w:val="-10"/>
          <w:sz w:val="28"/>
          <w:szCs w:val="28"/>
          <w:lang w:val="uk-UA" w:eastAsia="uk-UA"/>
        </w:rPr>
        <w:object w:dxaOrig="580" w:dyaOrig="340">
          <v:shape id="_x0000_i1032" type="#_x0000_t75" style="width:28.55pt;height:16.3pt" o:ole="">
            <v:imagedata r:id="rId21" o:title=""/>
          </v:shape>
          <o:OLEObject Type="Embed" ProgID="Equation.DSMT4" ShapeID="_x0000_i1032" DrawAspect="Content" ObjectID="_1575124807" r:id="rId22"/>
        </w:object>
      </w:r>
      <w:r w:rsidRPr="00C40B85">
        <w:rPr>
          <w:rFonts w:ascii="Times New Roman" w:eastAsia="Times New Roman" w:hAnsi="Times New Roman"/>
          <w:position w:val="-10"/>
          <w:sz w:val="28"/>
          <w:szCs w:val="28"/>
          <w:lang w:val="uk-UA" w:eastAsia="uk-UA"/>
        </w:rPr>
        <w:object w:dxaOrig="920" w:dyaOrig="340">
          <v:shape id="_x0000_i1033" type="#_x0000_t75" style="width:46.2pt;height:16.3pt" o:ole="">
            <v:imagedata r:id="rId23" o:title=""/>
          </v:shape>
          <o:OLEObject Type="Embed" ProgID="Equation.DSMT4" ShapeID="_x0000_i1033" DrawAspect="Content" ObjectID="_1575124808" r:id="rId24"/>
        </w:object>
      </w:r>
      <w:r w:rsidRPr="00C40B85">
        <w:rPr>
          <w:rFonts w:ascii="Times New Roman" w:eastAsia="Times New Roman" w:hAnsi="Times New Roman"/>
          <w:sz w:val="28"/>
          <w:szCs w:val="28"/>
          <w:lang w:val="uk-UA" w:eastAsia="uk-UA"/>
        </w:rPr>
        <w:t xml:space="preserve"> - операторний опір навантаження; </w:t>
      </w:r>
      <w:r w:rsidRPr="00C40B85">
        <w:rPr>
          <w:rFonts w:ascii="Century Schoolbook" w:eastAsia="Times New Roman" w:hAnsi="Century Schoolbook" w:cs="Century Schoolbook"/>
          <w:spacing w:val="-7"/>
          <w:position w:val="-12"/>
          <w:sz w:val="18"/>
          <w:szCs w:val="18"/>
          <w:lang w:val="uk-UA" w:eastAsia="uk-UA"/>
        </w:rPr>
        <w:object w:dxaOrig="279" w:dyaOrig="360">
          <v:shape id="_x0000_i1034" type="#_x0000_t75" style="width:13.6pt;height:18.35pt" o:ole="">
            <v:imagedata r:id="rId25" o:title=""/>
          </v:shape>
          <o:OLEObject Type="Embed" ProgID="Equation.DSMT4" ShapeID="_x0000_i1034" DrawAspect="Content" ObjectID="_1575124809" r:id="rId26"/>
        </w:object>
      </w:r>
      <w:r w:rsidRPr="00C40B85">
        <w:rPr>
          <w:rFonts w:ascii="Century Schoolbook" w:eastAsia="Times New Roman" w:hAnsi="Century Schoolbook" w:cs="Century Schoolbook"/>
          <w:spacing w:val="-7"/>
          <w:sz w:val="18"/>
          <w:szCs w:val="18"/>
          <w:lang w:val="uk-UA" w:eastAsia="uk-UA"/>
        </w:rPr>
        <w:t xml:space="preserve">, </w:t>
      </w:r>
      <w:r w:rsidRPr="00C40B85">
        <w:rPr>
          <w:rFonts w:ascii="Century Schoolbook" w:eastAsia="Times New Roman" w:hAnsi="Century Schoolbook" w:cs="Century Schoolbook"/>
          <w:spacing w:val="-7"/>
          <w:position w:val="-12"/>
          <w:sz w:val="18"/>
          <w:szCs w:val="18"/>
          <w:lang w:val="uk-UA" w:eastAsia="uk-UA"/>
        </w:rPr>
        <w:object w:dxaOrig="340" w:dyaOrig="360">
          <v:shape id="_x0000_i1035" type="#_x0000_t75" style="width:18.35pt;height:18.35pt" o:ole="">
            <v:imagedata r:id="rId27" o:title=""/>
          </v:shape>
          <o:OLEObject Type="Embed" ProgID="Equation.DSMT4" ShapeID="_x0000_i1035" DrawAspect="Content" ObjectID="_1575124810" r:id="rId28"/>
        </w:object>
      </w:r>
      <w:r w:rsidRPr="00C40B85">
        <w:rPr>
          <w:rFonts w:ascii="Century Schoolbook" w:eastAsia="Times New Roman" w:hAnsi="Century Schoolbook" w:cs="Century Schoolbook"/>
          <w:spacing w:val="-7"/>
          <w:sz w:val="18"/>
          <w:szCs w:val="18"/>
          <w:lang w:val="uk-UA" w:eastAsia="uk-UA"/>
        </w:rPr>
        <w:t xml:space="preserve"> - </w:t>
      </w:r>
      <w:r w:rsidRPr="00C40B85">
        <w:rPr>
          <w:rFonts w:ascii="Century Schoolbook" w:eastAsia="Times New Roman" w:hAnsi="Century Schoolbook" w:cs="Century Schoolbook"/>
          <w:spacing w:val="-7"/>
          <w:sz w:val="28"/>
          <w:szCs w:val="28"/>
          <w:lang w:val="uk-UA" w:eastAsia="uk-UA"/>
        </w:rPr>
        <w:t>активний опір та індуктивність навантаження.</w:t>
      </w:r>
    </w:p>
    <w:p w:rsidR="00C40B85" w:rsidRPr="00326F10"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Вільний струм в колі навантаження</w:t>
      </w:r>
    </w:p>
    <w:p w:rsidR="00C40B85" w:rsidRPr="00C40B85" w:rsidRDefault="00C40B85" w:rsidP="00C40B85">
      <w:pPr>
        <w:spacing w:after="0" w:line="360" w:lineRule="auto"/>
        <w:ind w:firstLine="709"/>
        <w:jc w:val="center"/>
        <w:rPr>
          <w:rFonts w:ascii="Times New Roman" w:eastAsia="Times New Roman" w:hAnsi="Times New Roman"/>
          <w:position w:val="-50"/>
          <w:sz w:val="28"/>
          <w:szCs w:val="28"/>
          <w:lang w:val="uk-UA" w:eastAsia="uk-UA"/>
        </w:rPr>
      </w:pPr>
      <w:r w:rsidRPr="00C40B85">
        <w:rPr>
          <w:rFonts w:ascii="Times New Roman" w:eastAsia="Times New Roman" w:hAnsi="Times New Roman"/>
          <w:position w:val="-48"/>
          <w:sz w:val="28"/>
          <w:szCs w:val="28"/>
          <w:lang w:val="uk-UA" w:eastAsia="uk-UA"/>
        </w:rPr>
        <w:object w:dxaOrig="7360" w:dyaOrig="1100">
          <v:shape id="_x0000_i1036" type="#_x0000_t75" style="width:368.85pt;height:54.35pt" o:ole="">
            <v:imagedata r:id="rId29" o:title=""/>
          </v:shape>
          <o:OLEObject Type="Embed" ProgID="Equation.DSMT4" ShapeID="_x0000_i1036" DrawAspect="Content" ObjectID="_1575124811" r:id="rId30"/>
        </w:object>
      </w:r>
      <w:r w:rsidRPr="00C40B85">
        <w:rPr>
          <w:rFonts w:ascii="Times New Roman" w:eastAsia="Times New Roman" w:hAnsi="Times New Roman"/>
          <w:position w:val="-50"/>
          <w:sz w:val="28"/>
          <w:szCs w:val="28"/>
          <w:lang w:val="uk-UA" w:eastAsia="uk-UA"/>
        </w:rPr>
        <w:t xml:space="preserve">   .</w:t>
      </w:r>
    </w:p>
    <w:p w:rsidR="00C40B85" w:rsidRPr="00C40B85" w:rsidRDefault="00C40B85" w:rsidP="00C40B85">
      <w:pPr>
        <w:spacing w:after="0" w:line="360" w:lineRule="auto"/>
        <w:ind w:firstLine="709"/>
        <w:jc w:val="both"/>
        <w:rPr>
          <w:rFonts w:ascii="Times New Roman" w:eastAsia="Times New Roman" w:hAnsi="Times New Roman"/>
          <w:position w:val="-10"/>
          <w:sz w:val="28"/>
          <w:szCs w:val="28"/>
          <w:lang w:val="uk-UA" w:eastAsia="uk-UA"/>
        </w:rPr>
      </w:pPr>
    </w:p>
    <w:p w:rsidR="00C40B85" w:rsidRPr="00326F10"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Перехідний струм на першому на півперіоді</w:t>
      </w:r>
    </w:p>
    <w:p w:rsidR="00C40B85" w:rsidRPr="00C40B85" w:rsidRDefault="00C40B85" w:rsidP="00C40B85">
      <w:pPr>
        <w:spacing w:after="0" w:line="360" w:lineRule="auto"/>
        <w:ind w:firstLine="709"/>
        <w:jc w:val="center"/>
        <w:rPr>
          <w:rFonts w:ascii="Times New Roman" w:eastAsia="Times New Roman" w:hAnsi="Times New Roman"/>
          <w:position w:val="-32"/>
          <w:sz w:val="28"/>
          <w:szCs w:val="28"/>
          <w:lang w:val="uk-UA" w:eastAsia="uk-UA"/>
        </w:rPr>
      </w:pPr>
      <w:r w:rsidRPr="00C40B85">
        <w:rPr>
          <w:rFonts w:ascii="Times New Roman" w:eastAsia="Times New Roman" w:hAnsi="Times New Roman"/>
          <w:position w:val="-32"/>
          <w:sz w:val="28"/>
          <w:szCs w:val="28"/>
          <w:lang w:val="uk-UA" w:eastAsia="uk-UA"/>
        </w:rPr>
        <w:object w:dxaOrig="6979" w:dyaOrig="760">
          <v:shape id="_x0000_i1037" type="#_x0000_t75" style="width:347.75pt;height:36pt" o:ole="">
            <v:imagedata r:id="rId31" o:title=""/>
          </v:shape>
          <o:OLEObject Type="Embed" ProgID="Equation.DSMT4" ShapeID="_x0000_i1037" DrawAspect="Content" ObjectID="_1575124812" r:id="rId32"/>
        </w:object>
      </w:r>
      <w:r w:rsidRPr="00C40B85">
        <w:rPr>
          <w:rFonts w:ascii="Times New Roman" w:eastAsia="Times New Roman" w:hAnsi="Times New Roman"/>
          <w:position w:val="-32"/>
          <w:sz w:val="28"/>
          <w:szCs w:val="28"/>
          <w:lang w:val="uk-UA" w:eastAsia="uk-UA"/>
        </w:rPr>
        <w:t xml:space="preserve">   .</w:t>
      </w:r>
    </w:p>
    <w:p w:rsidR="00C40B85" w:rsidRPr="00326F10"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Шуканий усталений струм на першому напівперіоді</w:t>
      </w:r>
    </w:p>
    <w:p w:rsidR="00C40B85" w:rsidRPr="00C40B85" w:rsidRDefault="00C40B85" w:rsidP="00C40B85">
      <w:pPr>
        <w:spacing w:after="0" w:line="360" w:lineRule="auto"/>
        <w:ind w:firstLine="709"/>
        <w:jc w:val="center"/>
        <w:rPr>
          <w:rFonts w:ascii="Times New Roman" w:eastAsia="Times New Roman" w:hAnsi="Times New Roman"/>
          <w:position w:val="-52"/>
          <w:sz w:val="28"/>
          <w:szCs w:val="28"/>
          <w:lang w:val="uk-UA" w:eastAsia="uk-UA"/>
        </w:rPr>
      </w:pPr>
      <w:r w:rsidRPr="00C40B85">
        <w:rPr>
          <w:rFonts w:ascii="Times New Roman" w:eastAsia="Times New Roman" w:hAnsi="Times New Roman"/>
          <w:position w:val="-52"/>
          <w:sz w:val="28"/>
          <w:szCs w:val="28"/>
          <w:lang w:val="uk-UA" w:eastAsia="uk-UA"/>
        </w:rPr>
        <w:object w:dxaOrig="4120" w:dyaOrig="1160">
          <v:shape id="_x0000_i1038" type="#_x0000_t75" style="width:203.75pt;height:58.4pt" o:ole="">
            <v:imagedata r:id="rId33" o:title=""/>
          </v:shape>
          <o:OLEObject Type="Embed" ProgID="Equation.DSMT4" ShapeID="_x0000_i1038" DrawAspect="Content" ObjectID="_1575124813" r:id="rId34"/>
        </w:object>
      </w:r>
      <w:r w:rsidRPr="00C40B85">
        <w:rPr>
          <w:rFonts w:ascii="Times New Roman" w:eastAsia="Times New Roman" w:hAnsi="Times New Roman"/>
          <w:position w:val="-52"/>
          <w:sz w:val="28"/>
          <w:szCs w:val="28"/>
          <w:lang w:val="uk-UA" w:eastAsia="uk-UA"/>
        </w:rPr>
        <w:t xml:space="preserve">  ,</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 xml:space="preserve">або </w:t>
      </w:r>
    </w:p>
    <w:p w:rsidR="00C40B85" w:rsidRPr="00C40B85" w:rsidRDefault="00C40B85" w:rsidP="00C40B85">
      <w:pPr>
        <w:spacing w:after="0" w:line="360" w:lineRule="auto"/>
        <w:ind w:firstLine="709"/>
        <w:jc w:val="center"/>
        <w:rPr>
          <w:rFonts w:ascii="Times New Roman" w:eastAsia="Times New Roman" w:hAnsi="Times New Roman"/>
          <w:position w:val="-32"/>
          <w:sz w:val="28"/>
          <w:szCs w:val="28"/>
          <w:lang w:val="uk-UA" w:eastAsia="uk-UA"/>
        </w:rPr>
      </w:pPr>
      <w:r w:rsidRPr="00C40B85">
        <w:rPr>
          <w:rFonts w:ascii="Times New Roman" w:eastAsia="Times New Roman" w:hAnsi="Times New Roman"/>
          <w:position w:val="-32"/>
          <w:sz w:val="28"/>
          <w:szCs w:val="28"/>
          <w:lang w:val="uk-UA" w:eastAsia="uk-UA"/>
        </w:rPr>
        <w:object w:dxaOrig="4040" w:dyaOrig="760">
          <v:shape id="_x0000_i1039" type="#_x0000_t75" style="width:201.05pt;height:36pt" o:ole="">
            <v:imagedata r:id="rId35" o:title=""/>
          </v:shape>
          <o:OLEObject Type="Embed" ProgID="Equation.DSMT4" ShapeID="_x0000_i1039" DrawAspect="Content" ObjectID="_1575124814" r:id="rId36"/>
        </w:object>
      </w:r>
      <w:r w:rsidRPr="00C40B85">
        <w:rPr>
          <w:rFonts w:ascii="Times New Roman" w:eastAsia="Times New Roman" w:hAnsi="Times New Roman"/>
          <w:position w:val="-32"/>
          <w:sz w:val="28"/>
          <w:szCs w:val="28"/>
          <w:lang w:val="uk-UA" w:eastAsia="uk-UA"/>
        </w:rPr>
        <w:t xml:space="preserve">  ,</w:t>
      </w:r>
    </w:p>
    <w:p w:rsidR="00C40B85" w:rsidRPr="00C40B85" w:rsidRDefault="00C40B85" w:rsidP="00C40B85">
      <w:pPr>
        <w:spacing w:after="0" w:line="360" w:lineRule="auto"/>
        <w:ind w:firstLine="709"/>
        <w:jc w:val="both"/>
        <w:rPr>
          <w:rFonts w:ascii="Times New Roman" w:eastAsia="Times New Roman" w:hAnsi="Times New Roman"/>
          <w:i/>
          <w:sz w:val="28"/>
          <w:szCs w:val="28"/>
          <w:lang w:val="uk-UA" w:eastAsia="uk-UA"/>
        </w:rPr>
      </w:pPr>
      <w:r w:rsidRPr="00C40B85">
        <w:rPr>
          <w:rFonts w:ascii="Times New Roman" w:eastAsia="Times New Roman" w:hAnsi="Times New Roman"/>
          <w:sz w:val="28"/>
          <w:szCs w:val="28"/>
          <w:lang w:val="uk-UA" w:eastAsia="uk-UA"/>
        </w:rPr>
        <w:t xml:space="preserve">де </w:t>
      </w:r>
      <w:r w:rsidRPr="00C40B85">
        <w:rPr>
          <w:rFonts w:ascii="Times New Roman" w:eastAsia="Times New Roman" w:hAnsi="Times New Roman"/>
          <w:position w:val="-12"/>
          <w:sz w:val="28"/>
          <w:szCs w:val="28"/>
          <w:lang w:val="uk-UA" w:eastAsia="uk-UA"/>
        </w:rPr>
        <w:object w:dxaOrig="1180" w:dyaOrig="360">
          <v:shape id="_x0000_i1040" type="#_x0000_t75" style="width:58.4pt;height:18.35pt" o:ole="">
            <v:imagedata r:id="rId37" o:title=""/>
          </v:shape>
          <o:OLEObject Type="Embed" ProgID="Equation.DSMT4" ShapeID="_x0000_i1040" DrawAspect="Content" ObjectID="_1575124815" r:id="rId38"/>
        </w:object>
      </w:r>
      <w:r w:rsidRPr="00C40B85">
        <w:rPr>
          <w:rFonts w:ascii="Times New Roman" w:eastAsia="Times New Roman" w:hAnsi="Times New Roman"/>
          <w:sz w:val="28"/>
          <w:szCs w:val="28"/>
          <w:lang w:val="uk-UA" w:eastAsia="uk-UA"/>
        </w:rPr>
        <w:t xml:space="preserve"> базисний струм; </w:t>
      </w:r>
      <w:r w:rsidRPr="00C40B85">
        <w:rPr>
          <w:rFonts w:ascii="Times New Roman" w:eastAsia="Times New Roman" w:hAnsi="Times New Roman"/>
          <w:position w:val="-10"/>
          <w:sz w:val="28"/>
          <w:szCs w:val="28"/>
          <w:lang w:val="uk-UA" w:eastAsia="uk-UA"/>
        </w:rPr>
        <w:object w:dxaOrig="1420" w:dyaOrig="340">
          <v:shape id="_x0000_i1041" type="#_x0000_t75" style="width:1in;height:16.3pt" o:ole="">
            <v:imagedata r:id="rId39" o:title=""/>
          </v:shape>
          <o:OLEObject Type="Embed" ProgID="Equation.DSMT4" ShapeID="_x0000_i1041" DrawAspect="Content" ObjectID="_1575124816" r:id="rId40"/>
        </w:object>
      </w:r>
      <w:r w:rsidRPr="00C40B85">
        <w:rPr>
          <w:rFonts w:ascii="Times New Roman" w:eastAsia="Times New Roman" w:hAnsi="Times New Roman"/>
          <w:sz w:val="28"/>
          <w:szCs w:val="28"/>
          <w:lang w:val="uk-UA" w:eastAsia="uk-UA"/>
        </w:rPr>
        <w:t>- параметр навантаження;</w:t>
      </w:r>
      <w:r w:rsidRPr="00C40B85">
        <w:rPr>
          <w:rFonts w:ascii="Times New Roman" w:eastAsia="Times New Roman" w:hAnsi="Times New Roman"/>
          <w:position w:val="-6"/>
          <w:sz w:val="28"/>
          <w:szCs w:val="28"/>
          <w:lang w:val="uk-UA" w:eastAsia="uk-UA"/>
        </w:rPr>
        <w:object w:dxaOrig="700" w:dyaOrig="279">
          <v:shape id="_x0000_i1042" type="#_x0000_t75" style="width:36pt;height:13.6pt" o:ole="">
            <v:imagedata r:id="rId41" o:title=""/>
          </v:shape>
          <o:OLEObject Type="Embed" ProgID="Equation.DSMT4" ShapeID="_x0000_i1042" DrawAspect="Content" ObjectID="_1575124817" r:id="rId42"/>
        </w:object>
      </w:r>
      <w:r w:rsidRPr="00C40B85">
        <w:rPr>
          <w:rFonts w:ascii="Times New Roman" w:eastAsia="Times New Roman" w:hAnsi="Times New Roman"/>
          <w:sz w:val="28"/>
          <w:szCs w:val="28"/>
          <w:lang w:val="uk-UA" w:eastAsia="uk-UA"/>
        </w:rPr>
        <w:t xml:space="preserve">- змінний кут; </w:t>
      </w:r>
      <w:r w:rsidRPr="00C40B85">
        <w:rPr>
          <w:rFonts w:ascii="Times New Roman" w:eastAsia="Times New Roman" w:hAnsi="Times New Roman"/>
          <w:position w:val="-6"/>
          <w:sz w:val="28"/>
          <w:szCs w:val="28"/>
          <w:lang w:val="uk-UA" w:eastAsia="uk-UA"/>
        </w:rPr>
        <w:object w:dxaOrig="920" w:dyaOrig="320">
          <v:shape id="_x0000_i1043" type="#_x0000_t75" style="width:46.2pt;height:16.3pt" o:ole="">
            <v:imagedata r:id="rId43" o:title=""/>
          </v:shape>
          <o:OLEObject Type="Embed" ProgID="Equation.DSMT4" ShapeID="_x0000_i1043" DrawAspect="Content" ObjectID="_1575124818" r:id="rId44"/>
        </w:object>
      </w:r>
      <w:r w:rsidRPr="00C40B85">
        <w:rPr>
          <w:rFonts w:ascii="Times New Roman" w:eastAsia="Times New Roman" w:hAnsi="Times New Roman"/>
          <w:sz w:val="28"/>
          <w:szCs w:val="28"/>
          <w:lang w:val="uk-UA" w:eastAsia="uk-UA"/>
        </w:rPr>
        <w:t xml:space="preserve">; ω – кутова частота; </w:t>
      </w:r>
      <w:r w:rsidRPr="00C40B85">
        <w:rPr>
          <w:rFonts w:ascii="Times New Roman" w:eastAsia="Times New Roman" w:hAnsi="Times New Roman"/>
          <w:sz w:val="28"/>
          <w:szCs w:val="28"/>
          <w:lang w:val="uk-UA" w:eastAsia="uk-UA"/>
        </w:rPr>
        <w:fldChar w:fldCharType="begin"/>
      </w:r>
      <w:r w:rsidRPr="00C40B85">
        <w:rPr>
          <w:rFonts w:ascii="Times New Roman" w:eastAsia="Times New Roman" w:hAnsi="Times New Roman"/>
          <w:sz w:val="28"/>
          <w:szCs w:val="28"/>
          <w:lang w:val="uk-UA" w:eastAsia="uk-UA"/>
        </w:rPr>
        <w:instrText xml:space="preserve"> QUOTE </w:instrText>
      </w:r>
      <w:r w:rsidR="00494436">
        <w:rPr>
          <w:rFonts w:ascii="Bookman Old Style" w:eastAsia="Times New Roman" w:hAnsi="Bookman Old Style" w:cs="Bookman Old Style"/>
          <w:spacing w:val="-32"/>
          <w:sz w:val="61"/>
          <w:szCs w:val="61"/>
          <w:lang w:val="uk-UA" w:eastAsia="uk-UA"/>
        </w:rPr>
        <w:pict>
          <v:shape id="_x0000_i1044" type="#_x0000_t75" style="width:33.3pt;height:31.25pt" equationxml="&lt;">
            <v:imagedata r:id="rId45" o:title="" chromakey="white"/>
          </v:shape>
        </w:pict>
      </w:r>
      <w:r w:rsidRPr="00C40B85">
        <w:rPr>
          <w:rFonts w:ascii="Times New Roman" w:eastAsia="Times New Roman" w:hAnsi="Times New Roman"/>
          <w:sz w:val="28"/>
          <w:szCs w:val="28"/>
          <w:lang w:val="uk-UA" w:eastAsia="uk-UA"/>
        </w:rPr>
        <w:instrText xml:space="preserve"> </w:instrText>
      </w:r>
      <w:r w:rsidRPr="00C40B85">
        <w:rPr>
          <w:rFonts w:ascii="Times New Roman" w:eastAsia="Times New Roman" w:hAnsi="Times New Roman"/>
          <w:sz w:val="28"/>
          <w:szCs w:val="28"/>
          <w:lang w:val="uk-UA" w:eastAsia="uk-UA"/>
        </w:rPr>
        <w:fldChar w:fldCharType="separate"/>
      </w:r>
      <w:r w:rsidR="00494436">
        <w:rPr>
          <w:rFonts w:ascii="Bookman Old Style" w:eastAsia="Times New Roman" w:hAnsi="Bookman Old Style" w:cs="Bookman Old Style"/>
          <w:spacing w:val="-32"/>
          <w:sz w:val="61"/>
          <w:szCs w:val="61"/>
          <w:lang w:val="uk-UA" w:eastAsia="uk-UA"/>
        </w:rPr>
        <w:pict>
          <v:shape id="_x0000_i1045" type="#_x0000_t75" style="width:33.3pt;height:31.25pt" equationxml="&lt;">
            <v:imagedata r:id="rId45" o:title="" chromakey="white"/>
          </v:shape>
        </w:pict>
      </w:r>
      <w:r w:rsidRPr="00C40B85">
        <w:rPr>
          <w:rFonts w:ascii="Times New Roman" w:eastAsia="Times New Roman" w:hAnsi="Times New Roman"/>
          <w:sz w:val="28"/>
          <w:szCs w:val="28"/>
          <w:lang w:val="uk-UA" w:eastAsia="uk-UA"/>
        </w:rPr>
        <w:fldChar w:fldCharType="end"/>
      </w:r>
      <w:r w:rsidRPr="00C40B85">
        <w:rPr>
          <w:rFonts w:ascii="Times New Roman" w:eastAsia="Times New Roman" w:hAnsi="Times New Roman"/>
          <w:sz w:val="28"/>
          <w:szCs w:val="28"/>
          <w:lang w:val="uk-UA" w:eastAsia="uk-UA"/>
        </w:rPr>
        <w:t xml:space="preserve"> - період вихідної напруги інвертора.</w:t>
      </w:r>
    </w:p>
    <w:p w:rsidR="00C40B85" w:rsidRPr="00C40B85"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Основні</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характеристики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кола навантаження</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і</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джерела живлення</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а</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також</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напівпровідникових приладів</w:t>
      </w:r>
      <w:r w:rsidRPr="00C40B85">
        <w:rPr>
          <w:rFonts w:ascii="Times New Roman" w:eastAsia="Times New Roman" w:hAnsi="Times New Roman"/>
          <w:spacing w:val="-7"/>
          <w:sz w:val="28"/>
          <w:szCs w:val="28"/>
          <w:lang w:val="uk-UA" w:eastAsia="uk-UA"/>
        </w:rPr>
        <w:t xml:space="preserve">, що входять </w:t>
      </w:r>
      <w:r w:rsidRPr="00326F10">
        <w:rPr>
          <w:rFonts w:ascii="Times New Roman" w:eastAsia="Times New Roman" w:hAnsi="Times New Roman"/>
          <w:spacing w:val="-7"/>
          <w:sz w:val="28"/>
          <w:szCs w:val="28"/>
          <w:lang w:val="uk-UA" w:eastAsia="uk-UA"/>
        </w:rPr>
        <w:t>до складу</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інвертора</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доцільно</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визначати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при різних значеннях</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параметра навантаження</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k</w:t>
      </w:r>
      <w:r w:rsidRPr="00C40B85">
        <w:rPr>
          <w:rFonts w:ascii="Times New Roman" w:eastAsia="Times New Roman" w:hAnsi="Times New Roman"/>
          <w:spacing w:val="-7"/>
          <w:sz w:val="28"/>
          <w:szCs w:val="28"/>
          <w:lang w:val="uk-UA" w:eastAsia="uk-UA"/>
        </w:rPr>
        <w:t>.</w:t>
      </w:r>
    </w:p>
    <w:p w:rsidR="00C40B85" w:rsidRPr="00326F10"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Діюче значення</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напруги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на</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навантаженні</w:t>
      </w:r>
    </w:p>
    <w:p w:rsidR="00C40B85" w:rsidRPr="00C40B85" w:rsidRDefault="00C40B85" w:rsidP="00C40B85">
      <w:pPr>
        <w:spacing w:after="0" w:line="360" w:lineRule="auto"/>
        <w:ind w:firstLine="709"/>
        <w:jc w:val="center"/>
        <w:rPr>
          <w:rFonts w:ascii="Times New Roman" w:eastAsia="Times New Roman" w:hAnsi="Times New Roman"/>
          <w:position w:val="-12"/>
          <w:sz w:val="28"/>
          <w:szCs w:val="28"/>
          <w:lang w:val="uk-UA" w:eastAsia="uk-UA"/>
        </w:rPr>
      </w:pPr>
      <w:r w:rsidRPr="00C40B85">
        <w:rPr>
          <w:rFonts w:ascii="Times New Roman" w:eastAsia="Times New Roman" w:hAnsi="Times New Roman"/>
          <w:position w:val="-12"/>
          <w:sz w:val="28"/>
          <w:szCs w:val="28"/>
          <w:lang w:val="uk-UA" w:eastAsia="uk-UA"/>
        </w:rPr>
        <w:object w:dxaOrig="920" w:dyaOrig="360">
          <v:shape id="_x0000_i1046" type="#_x0000_t75" style="width:46.2pt;height:18.35pt" o:ole="">
            <v:imagedata r:id="rId46" o:title=""/>
          </v:shape>
          <o:OLEObject Type="Embed" ProgID="Equation.DSMT4" ShapeID="_x0000_i1046" DrawAspect="Content" ObjectID="_1575124819" r:id="rId47"/>
        </w:object>
      </w:r>
      <w:r w:rsidRPr="00C40B85">
        <w:rPr>
          <w:rFonts w:ascii="Times New Roman" w:eastAsia="Times New Roman" w:hAnsi="Times New Roman"/>
          <w:position w:val="-12"/>
          <w:sz w:val="28"/>
          <w:szCs w:val="28"/>
          <w:lang w:val="uk-UA" w:eastAsia="uk-UA"/>
        </w:rPr>
        <w:t xml:space="preserve">  .</w:t>
      </w:r>
    </w:p>
    <w:p w:rsidR="00C40B85" w:rsidRPr="00326F10"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Діюче значення струму навантаження</w:t>
      </w:r>
    </w:p>
    <w:p w:rsidR="00C40B85" w:rsidRPr="00C40B85" w:rsidRDefault="00C40B85" w:rsidP="00C40B85">
      <w:pPr>
        <w:spacing w:after="0" w:line="360" w:lineRule="auto"/>
        <w:ind w:firstLine="709"/>
        <w:jc w:val="center"/>
        <w:rPr>
          <w:rFonts w:ascii="Times New Roman" w:eastAsia="Times New Roman" w:hAnsi="Times New Roman"/>
          <w:position w:val="-34"/>
          <w:sz w:val="28"/>
          <w:szCs w:val="28"/>
          <w:lang w:val="uk-UA" w:eastAsia="uk-UA"/>
        </w:rPr>
      </w:pPr>
      <w:r w:rsidRPr="00C40B85">
        <w:rPr>
          <w:rFonts w:ascii="Times New Roman" w:eastAsia="Times New Roman" w:hAnsi="Times New Roman"/>
          <w:position w:val="-32"/>
          <w:sz w:val="28"/>
          <w:szCs w:val="28"/>
          <w:lang w:val="uk-UA" w:eastAsia="uk-UA"/>
        </w:rPr>
        <w:object w:dxaOrig="3940" w:dyaOrig="800">
          <v:shape id="_x0000_i1047" type="#_x0000_t75" style="width:194.95pt;height:38.7pt" o:ole="">
            <v:imagedata r:id="rId48" o:title=""/>
          </v:shape>
          <o:OLEObject Type="Embed" ProgID="Equation.DSMT4" ShapeID="_x0000_i1047" DrawAspect="Content" ObjectID="_1575124820" r:id="rId49"/>
        </w:object>
      </w:r>
      <w:r w:rsidRPr="00C40B85">
        <w:rPr>
          <w:rFonts w:ascii="Times New Roman" w:eastAsia="Times New Roman" w:hAnsi="Times New Roman"/>
          <w:position w:val="-34"/>
          <w:sz w:val="28"/>
          <w:szCs w:val="28"/>
          <w:lang w:val="uk-UA" w:eastAsia="uk-UA"/>
        </w:rPr>
        <w:t xml:space="preserve">   .</w:t>
      </w:r>
    </w:p>
    <w:p w:rsidR="00C40B85" w:rsidRPr="00326F10"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Максимальне значення струму навантаження та вентилів</w:t>
      </w:r>
    </w:p>
    <w:p w:rsidR="00C40B85" w:rsidRPr="00C40B85" w:rsidRDefault="00C40B85" w:rsidP="00C40B85">
      <w:pPr>
        <w:spacing w:after="0" w:line="360" w:lineRule="auto"/>
        <w:ind w:firstLine="709"/>
        <w:jc w:val="center"/>
        <w:rPr>
          <w:rFonts w:ascii="Times New Roman" w:eastAsia="Times New Roman" w:hAnsi="Times New Roman"/>
          <w:position w:val="-24"/>
          <w:sz w:val="28"/>
          <w:szCs w:val="28"/>
          <w:lang w:val="uk-UA" w:eastAsia="uk-UA"/>
        </w:rPr>
      </w:pPr>
      <w:r w:rsidRPr="00C40B85">
        <w:rPr>
          <w:rFonts w:ascii="Times New Roman" w:eastAsia="Times New Roman" w:hAnsi="Times New Roman"/>
          <w:position w:val="-24"/>
          <w:sz w:val="28"/>
          <w:szCs w:val="28"/>
          <w:lang w:val="uk-UA" w:eastAsia="uk-UA"/>
        </w:rPr>
        <w:object w:dxaOrig="1520" w:dyaOrig="660">
          <v:shape id="_x0000_i1048" type="#_x0000_t75" style="width:74.7pt;height:31.25pt" o:ole="">
            <v:imagedata r:id="rId50" o:title=""/>
          </v:shape>
          <o:OLEObject Type="Embed" ProgID="Equation.DSMT4" ShapeID="_x0000_i1048" DrawAspect="Content" ObjectID="_1575124821" r:id="rId51"/>
        </w:object>
      </w:r>
      <w:r w:rsidRPr="00C40B85">
        <w:rPr>
          <w:rFonts w:ascii="Times New Roman" w:eastAsia="Times New Roman" w:hAnsi="Times New Roman"/>
          <w:position w:val="-24"/>
          <w:sz w:val="28"/>
          <w:szCs w:val="28"/>
          <w:lang w:val="uk-UA" w:eastAsia="uk-UA"/>
        </w:rPr>
        <w:t xml:space="preserve">  .</w:t>
      </w:r>
    </w:p>
    <w:p w:rsidR="00C40B85" w:rsidRPr="00326F10"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Для визначення</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середніх</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та</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діючих значень струмів</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вентилів</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необхідно</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обчислити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момент</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проходження</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струму навантаження</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через нуль</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w:t>
      </w:r>
      <w:r w:rsidRPr="00C40B85">
        <w:rPr>
          <w:rFonts w:ascii="Times New Roman" w:eastAsia="Times New Roman" w:hAnsi="Times New Roman"/>
          <w:spacing w:val="-7"/>
          <w:sz w:val="28"/>
          <w:szCs w:val="28"/>
          <w:lang w:val="uk-UA" w:eastAsia="uk-UA"/>
        </w:rPr>
        <w:t>точка θ</w:t>
      </w:r>
      <w:r w:rsidRPr="00C40B85">
        <w:rPr>
          <w:rFonts w:ascii="Times New Roman" w:eastAsia="Times New Roman" w:hAnsi="Times New Roman"/>
          <w:sz w:val="28"/>
          <w:szCs w:val="28"/>
          <w:vertAlign w:val="subscript"/>
          <w:lang w:val="uk-UA" w:eastAsia="uk-UA"/>
        </w:rPr>
        <w:t>1</w:t>
      </w:r>
      <w:r w:rsidRPr="00C40B85">
        <w:rPr>
          <w:rFonts w:ascii="Times New Roman" w:eastAsia="Times New Roman" w:hAnsi="Times New Roman"/>
          <w:sz w:val="28"/>
          <w:szCs w:val="28"/>
          <w:lang w:val="uk-UA" w:eastAsia="uk-UA"/>
        </w:rPr>
        <w:t>=σ, рис. 2</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Прирівнюючи</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до нуля</w:t>
      </w:r>
      <w:r w:rsidRPr="00C40B85">
        <w:rPr>
          <w:rFonts w:ascii="Times New Roman" w:eastAsia="Times New Roman" w:hAnsi="Times New Roman"/>
          <w:spacing w:val="-7"/>
          <w:sz w:val="28"/>
          <w:szCs w:val="28"/>
          <w:lang w:val="uk-UA" w:eastAsia="uk-UA"/>
        </w:rPr>
        <w:t xml:space="preserve"> вираз </w:t>
      </w:r>
      <w:r w:rsidRPr="00C40B85">
        <w:rPr>
          <w:rFonts w:ascii="Times New Roman" w:eastAsia="Times New Roman" w:hAnsi="Times New Roman"/>
          <w:i/>
          <w:sz w:val="28"/>
          <w:szCs w:val="28"/>
          <w:lang w:val="uk-UA" w:eastAsia="uk-UA"/>
        </w:rPr>
        <w:t>І</w:t>
      </w:r>
      <w:r w:rsidRPr="00C40B85">
        <w:rPr>
          <w:rFonts w:ascii="Times New Roman" w:eastAsia="Times New Roman" w:hAnsi="Times New Roman"/>
          <w:i/>
          <w:sz w:val="28"/>
          <w:szCs w:val="28"/>
          <w:vertAlign w:val="subscript"/>
          <w:lang w:val="uk-UA" w:eastAsia="uk-UA"/>
        </w:rPr>
        <w:t>H</w:t>
      </w:r>
      <w:r w:rsidRPr="00C40B85">
        <w:rPr>
          <w:rFonts w:ascii="Times New Roman" w:eastAsia="Times New Roman" w:hAnsi="Times New Roman"/>
          <w:i/>
          <w:sz w:val="28"/>
          <w:szCs w:val="28"/>
          <w:lang w:val="uk-UA" w:eastAsia="uk-UA"/>
        </w:rPr>
        <w:t>(</w:t>
      </w:r>
      <w:r w:rsidRPr="00C40B85">
        <w:rPr>
          <w:rFonts w:ascii="Times New Roman" w:eastAsia="Times New Roman" w:hAnsi="Times New Roman"/>
          <w:i/>
          <w:spacing w:val="-7"/>
          <w:sz w:val="28"/>
          <w:szCs w:val="28"/>
          <w:lang w:val="uk-UA" w:eastAsia="uk-UA"/>
        </w:rPr>
        <w:t>θ</w:t>
      </w:r>
      <w:r w:rsidRPr="00C40B85">
        <w:rPr>
          <w:rFonts w:ascii="Times New Roman" w:eastAsia="Times New Roman" w:hAnsi="Times New Roman"/>
          <w:i/>
          <w:sz w:val="28"/>
          <w:szCs w:val="28"/>
          <w:lang w:val="uk-UA" w:eastAsia="uk-UA"/>
        </w:rPr>
        <w:t>)</w:t>
      </w:r>
      <w:r w:rsidRPr="00C40B85">
        <w:rPr>
          <w:rFonts w:ascii="Times New Roman" w:eastAsia="Times New Roman" w:hAnsi="Times New Roman"/>
          <w:i/>
          <w:spacing w:val="-7"/>
          <w:sz w:val="28"/>
          <w:szCs w:val="28"/>
          <w:lang w:val="uk-UA" w:eastAsia="uk-UA"/>
        </w:rPr>
        <w:t>,</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знайдемо</w:t>
      </w:r>
    </w:p>
    <w:p w:rsidR="00C40B85" w:rsidRPr="00C40B85" w:rsidRDefault="00C40B85" w:rsidP="00C40B85">
      <w:pPr>
        <w:spacing w:after="0" w:line="360" w:lineRule="auto"/>
        <w:ind w:firstLine="709"/>
        <w:jc w:val="center"/>
        <w:rPr>
          <w:rFonts w:ascii="Times New Roman" w:eastAsia="Times New Roman" w:hAnsi="Times New Roman"/>
          <w:position w:val="-24"/>
          <w:sz w:val="28"/>
          <w:szCs w:val="28"/>
          <w:lang w:val="uk-UA" w:eastAsia="uk-UA"/>
        </w:rPr>
      </w:pPr>
      <w:r w:rsidRPr="00C40B85">
        <w:rPr>
          <w:rFonts w:ascii="Times New Roman" w:eastAsia="Times New Roman" w:hAnsi="Times New Roman"/>
          <w:position w:val="-24"/>
          <w:sz w:val="28"/>
          <w:szCs w:val="28"/>
          <w:lang w:val="uk-UA" w:eastAsia="uk-UA"/>
        </w:rPr>
        <w:object w:dxaOrig="1440" w:dyaOrig="620">
          <v:shape id="_x0000_i1049" type="#_x0000_t75" style="width:1in;height:29.9pt" o:ole="">
            <v:imagedata r:id="rId52" o:title=""/>
          </v:shape>
          <o:OLEObject Type="Embed" ProgID="Equation.DSMT4" ShapeID="_x0000_i1049" DrawAspect="Content" ObjectID="_1575124822" r:id="rId53"/>
        </w:object>
      </w:r>
      <w:r w:rsidRPr="00C40B85">
        <w:rPr>
          <w:rFonts w:ascii="Times New Roman" w:eastAsia="Times New Roman" w:hAnsi="Times New Roman"/>
          <w:position w:val="-24"/>
          <w:sz w:val="28"/>
          <w:szCs w:val="28"/>
          <w:lang w:val="uk-UA" w:eastAsia="uk-UA"/>
        </w:rPr>
        <w:t xml:space="preserve">   .</w:t>
      </w:r>
    </w:p>
    <w:p w:rsidR="00C40B85" w:rsidRPr="00C40B85" w:rsidRDefault="00C40B85" w:rsidP="00C40B85">
      <w:pPr>
        <w:spacing w:after="0" w:line="360" w:lineRule="auto"/>
        <w:ind w:firstLine="709"/>
        <w:jc w:val="center"/>
        <w:rPr>
          <w:rFonts w:ascii="Times New Roman" w:eastAsia="Times New Roman" w:hAnsi="Times New Roman"/>
          <w:position w:val="-24"/>
          <w:sz w:val="28"/>
          <w:szCs w:val="28"/>
          <w:lang w:val="uk-UA" w:eastAsia="uk-UA"/>
        </w:rPr>
      </w:pPr>
    </w:p>
    <w:p w:rsidR="00C40B85" w:rsidRPr="00326F10"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Середнє значення струму зворотних діодів</w:t>
      </w:r>
    </w:p>
    <w:p w:rsidR="00C40B85" w:rsidRPr="00C40B85" w:rsidRDefault="00C40B85" w:rsidP="00C40B85">
      <w:pPr>
        <w:spacing w:after="0" w:line="360" w:lineRule="auto"/>
        <w:ind w:firstLine="709"/>
        <w:jc w:val="center"/>
        <w:rPr>
          <w:rFonts w:ascii="Times New Roman" w:eastAsia="Times New Roman" w:hAnsi="Times New Roman"/>
          <w:position w:val="-32"/>
          <w:sz w:val="28"/>
          <w:szCs w:val="28"/>
          <w:lang w:val="uk-UA" w:eastAsia="uk-UA"/>
        </w:rPr>
      </w:pPr>
      <w:r w:rsidRPr="00C40B85">
        <w:rPr>
          <w:rFonts w:ascii="Times New Roman" w:eastAsia="Times New Roman" w:hAnsi="Times New Roman"/>
          <w:position w:val="-32"/>
          <w:sz w:val="28"/>
          <w:szCs w:val="28"/>
          <w:lang w:val="uk-UA" w:eastAsia="uk-UA"/>
        </w:rPr>
        <w:object w:dxaOrig="4160" w:dyaOrig="760">
          <v:shape id="_x0000_i1050" type="#_x0000_t75" style="width:207.15pt;height:36pt" o:ole="">
            <v:imagedata r:id="rId54" o:title=""/>
          </v:shape>
          <o:OLEObject Type="Embed" ProgID="Equation.DSMT4" ShapeID="_x0000_i1050" DrawAspect="Content" ObjectID="_1575124823" r:id="rId55"/>
        </w:object>
      </w:r>
      <w:r w:rsidRPr="00C40B85">
        <w:rPr>
          <w:rFonts w:ascii="Times New Roman" w:eastAsia="Times New Roman" w:hAnsi="Times New Roman"/>
          <w:position w:val="-32"/>
          <w:sz w:val="28"/>
          <w:szCs w:val="28"/>
          <w:lang w:val="uk-UA" w:eastAsia="uk-UA"/>
        </w:rPr>
        <w:t xml:space="preserve">    .</w:t>
      </w:r>
    </w:p>
    <w:p w:rsidR="00C40B85" w:rsidRPr="00326F10"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Середнє значення струму керованих вентилів (транзисторів)</w:t>
      </w:r>
    </w:p>
    <w:p w:rsidR="00C40B85" w:rsidRPr="00C40B85" w:rsidRDefault="00C40B85" w:rsidP="00C40B85">
      <w:pPr>
        <w:spacing w:after="0" w:line="360" w:lineRule="auto"/>
        <w:ind w:firstLine="709"/>
        <w:jc w:val="center"/>
        <w:rPr>
          <w:rFonts w:ascii="Times New Roman" w:eastAsia="Times New Roman" w:hAnsi="Times New Roman"/>
          <w:position w:val="-32"/>
          <w:sz w:val="28"/>
          <w:szCs w:val="28"/>
          <w:lang w:val="uk-UA" w:eastAsia="uk-UA"/>
        </w:rPr>
      </w:pPr>
      <w:r w:rsidRPr="00C40B85">
        <w:rPr>
          <w:rFonts w:ascii="Times New Roman" w:eastAsia="Times New Roman" w:hAnsi="Times New Roman"/>
          <w:position w:val="-32"/>
          <w:sz w:val="28"/>
          <w:szCs w:val="28"/>
          <w:lang w:val="uk-UA" w:eastAsia="uk-UA"/>
        </w:rPr>
        <w:object w:dxaOrig="4520" w:dyaOrig="760">
          <v:shape id="_x0000_i1051" type="#_x0000_t75" style="width:226.2pt;height:36pt" o:ole="">
            <v:imagedata r:id="rId56" o:title=""/>
          </v:shape>
          <o:OLEObject Type="Embed" ProgID="Equation.DSMT4" ShapeID="_x0000_i1051" DrawAspect="Content" ObjectID="_1575124824" r:id="rId57"/>
        </w:object>
      </w:r>
      <w:r w:rsidRPr="00C40B85">
        <w:rPr>
          <w:rFonts w:ascii="Times New Roman" w:eastAsia="Times New Roman" w:hAnsi="Times New Roman"/>
          <w:position w:val="-32"/>
          <w:sz w:val="28"/>
          <w:szCs w:val="28"/>
          <w:lang w:val="uk-UA" w:eastAsia="uk-UA"/>
        </w:rPr>
        <w:t xml:space="preserve">   .</w:t>
      </w:r>
    </w:p>
    <w:p w:rsidR="00C40B85" w:rsidRPr="00326F10"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Середнє значення струму джерела живлення</w:t>
      </w:r>
    </w:p>
    <w:p w:rsidR="00C40B85" w:rsidRPr="00C40B85" w:rsidRDefault="00C40B85" w:rsidP="00C40B85">
      <w:pPr>
        <w:spacing w:after="0" w:line="360" w:lineRule="auto"/>
        <w:ind w:firstLine="709"/>
        <w:jc w:val="center"/>
        <w:rPr>
          <w:rFonts w:ascii="Times New Roman" w:eastAsia="Times New Roman" w:hAnsi="Times New Roman"/>
          <w:position w:val="-32"/>
          <w:sz w:val="28"/>
          <w:szCs w:val="28"/>
          <w:lang w:val="uk-UA" w:eastAsia="uk-UA"/>
        </w:rPr>
      </w:pPr>
      <w:r w:rsidRPr="00C40B85">
        <w:rPr>
          <w:rFonts w:ascii="Times New Roman" w:eastAsia="Times New Roman" w:hAnsi="Times New Roman"/>
          <w:position w:val="-32"/>
          <w:sz w:val="28"/>
          <w:szCs w:val="28"/>
          <w:lang w:val="uk-UA" w:eastAsia="uk-UA"/>
        </w:rPr>
        <w:object w:dxaOrig="5440" w:dyaOrig="760">
          <v:shape id="_x0000_i1052" type="#_x0000_t75" style="width:270.35pt;height:36pt" o:ole="">
            <v:imagedata r:id="rId58" o:title=""/>
          </v:shape>
          <o:OLEObject Type="Embed" ProgID="Equation.DSMT4" ShapeID="_x0000_i1052" DrawAspect="Content" ObjectID="_1575124825" r:id="rId59"/>
        </w:object>
      </w:r>
      <w:r w:rsidRPr="00C40B85">
        <w:rPr>
          <w:rFonts w:ascii="Times New Roman" w:eastAsia="Times New Roman" w:hAnsi="Times New Roman"/>
          <w:position w:val="-32"/>
          <w:sz w:val="28"/>
          <w:szCs w:val="28"/>
          <w:lang w:val="uk-UA" w:eastAsia="uk-UA"/>
        </w:rPr>
        <w:t xml:space="preserve">  .</w:t>
      </w:r>
    </w:p>
    <w:p w:rsidR="00C40B85" w:rsidRPr="00C40B85"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Активна</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потужність навантаження</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визначається</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потужністю</w:t>
      </w:r>
      <w:r w:rsidRPr="00C40B85">
        <w:rPr>
          <w:rFonts w:ascii="Times New Roman" w:eastAsia="Times New Roman" w:hAnsi="Times New Roman"/>
          <w:spacing w:val="-7"/>
          <w:sz w:val="28"/>
          <w:szCs w:val="28"/>
          <w:lang w:val="uk-UA" w:eastAsia="uk-UA"/>
        </w:rPr>
        <w:t xml:space="preserve">, що </w:t>
      </w:r>
      <w:r w:rsidRPr="00326F10">
        <w:rPr>
          <w:rFonts w:ascii="Times New Roman" w:eastAsia="Times New Roman" w:hAnsi="Times New Roman"/>
          <w:spacing w:val="-7"/>
          <w:sz w:val="28"/>
          <w:szCs w:val="28"/>
          <w:lang w:val="uk-UA" w:eastAsia="uk-UA"/>
        </w:rPr>
        <w:t>споживається</w:t>
      </w:r>
      <w:r w:rsidRPr="00C40B85">
        <w:rPr>
          <w:rFonts w:ascii="Times New Roman" w:eastAsia="Times New Roman" w:hAnsi="Times New Roman"/>
          <w:spacing w:val="-7"/>
          <w:sz w:val="28"/>
          <w:szCs w:val="28"/>
          <w:lang w:val="uk-UA" w:eastAsia="uk-UA"/>
        </w:rPr>
        <w:t xml:space="preserve"> </w:t>
      </w:r>
      <w:r w:rsidRPr="00326F10">
        <w:rPr>
          <w:rFonts w:ascii="Times New Roman" w:eastAsia="Times New Roman" w:hAnsi="Times New Roman"/>
          <w:spacing w:val="-7"/>
          <w:sz w:val="28"/>
          <w:szCs w:val="28"/>
          <w:lang w:val="uk-UA" w:eastAsia="uk-UA"/>
        </w:rPr>
        <w:t>від джерела живлення</w:t>
      </w:r>
      <w:r w:rsidRPr="00C40B85">
        <w:rPr>
          <w:rFonts w:ascii="Times New Roman" w:eastAsia="Times New Roman" w:hAnsi="Times New Roman"/>
          <w:spacing w:val="-7"/>
          <w:sz w:val="28"/>
          <w:szCs w:val="28"/>
          <w:lang w:val="uk-UA" w:eastAsia="uk-UA"/>
        </w:rPr>
        <w:t>:</w:t>
      </w:r>
    </w:p>
    <w:p w:rsidR="00C40B85" w:rsidRPr="00C40B85" w:rsidRDefault="00C40B85" w:rsidP="00C40B85">
      <w:pPr>
        <w:spacing w:after="0" w:line="360" w:lineRule="auto"/>
        <w:ind w:firstLine="709"/>
        <w:jc w:val="center"/>
        <w:rPr>
          <w:rFonts w:ascii="Times New Roman" w:eastAsia="Times New Roman" w:hAnsi="Times New Roman"/>
          <w:position w:val="-32"/>
          <w:sz w:val="28"/>
          <w:szCs w:val="28"/>
          <w:lang w:val="uk-UA" w:eastAsia="uk-UA"/>
        </w:rPr>
      </w:pPr>
      <w:r w:rsidRPr="00C40B85">
        <w:rPr>
          <w:rFonts w:ascii="Times New Roman" w:eastAsia="Times New Roman" w:hAnsi="Times New Roman"/>
          <w:position w:val="-32"/>
          <w:sz w:val="28"/>
          <w:szCs w:val="28"/>
          <w:lang w:val="uk-UA" w:eastAsia="uk-UA"/>
        </w:rPr>
        <w:object w:dxaOrig="3280" w:dyaOrig="760">
          <v:shape id="_x0000_i1053" type="#_x0000_t75" style="width:162.35pt;height:36pt" o:ole="">
            <v:imagedata r:id="rId60" o:title=""/>
          </v:shape>
          <o:OLEObject Type="Embed" ProgID="Equation.DSMT4" ShapeID="_x0000_i1053" DrawAspect="Content" ObjectID="_1575124826" r:id="rId61"/>
        </w:object>
      </w:r>
      <w:r w:rsidRPr="00C40B85">
        <w:rPr>
          <w:rFonts w:ascii="Times New Roman" w:eastAsia="Times New Roman" w:hAnsi="Times New Roman"/>
          <w:position w:val="-32"/>
          <w:sz w:val="28"/>
          <w:szCs w:val="28"/>
          <w:lang w:val="uk-UA" w:eastAsia="uk-UA"/>
        </w:rPr>
        <w:t xml:space="preserve">  .</w:t>
      </w:r>
    </w:p>
    <w:p w:rsidR="00C40B85" w:rsidRPr="00326F10"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Повна потужність навантаження</w:t>
      </w:r>
    </w:p>
    <w:p w:rsidR="00C40B85" w:rsidRPr="00C40B85" w:rsidRDefault="00C40B85" w:rsidP="00C40B85">
      <w:pPr>
        <w:spacing w:after="0" w:line="360" w:lineRule="auto"/>
        <w:ind w:firstLine="709"/>
        <w:jc w:val="center"/>
        <w:rPr>
          <w:rFonts w:ascii="Times New Roman" w:eastAsia="Times New Roman" w:hAnsi="Times New Roman"/>
          <w:position w:val="-34"/>
          <w:sz w:val="28"/>
          <w:szCs w:val="28"/>
          <w:lang w:val="uk-UA" w:eastAsia="uk-UA"/>
        </w:rPr>
      </w:pPr>
      <w:r w:rsidRPr="00C40B85">
        <w:rPr>
          <w:rFonts w:ascii="Times New Roman" w:eastAsia="Times New Roman" w:hAnsi="Times New Roman"/>
          <w:position w:val="-30"/>
          <w:sz w:val="28"/>
          <w:szCs w:val="28"/>
          <w:lang w:val="uk-UA" w:eastAsia="uk-UA"/>
        </w:rPr>
        <w:object w:dxaOrig="3320" w:dyaOrig="760">
          <v:shape id="_x0000_i1054" type="#_x0000_t75" style="width:163.7pt;height:38.7pt" o:ole="">
            <v:imagedata r:id="rId62" o:title=""/>
          </v:shape>
          <o:OLEObject Type="Embed" ProgID="Equation.DSMT4" ShapeID="_x0000_i1054" DrawAspect="Content" ObjectID="_1575124827" r:id="rId63"/>
        </w:object>
      </w:r>
      <w:r w:rsidRPr="00C40B85">
        <w:rPr>
          <w:rFonts w:ascii="Times New Roman" w:eastAsia="Times New Roman" w:hAnsi="Times New Roman"/>
          <w:position w:val="-30"/>
          <w:sz w:val="28"/>
          <w:szCs w:val="28"/>
          <w:lang w:val="uk-UA" w:eastAsia="uk-UA"/>
        </w:rPr>
        <w:t xml:space="preserve">  .</w:t>
      </w:r>
    </w:p>
    <w:p w:rsidR="00C40B85" w:rsidRPr="00326F10"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326F10">
        <w:rPr>
          <w:rFonts w:ascii="Times New Roman" w:eastAsia="Times New Roman" w:hAnsi="Times New Roman"/>
          <w:spacing w:val="-7"/>
          <w:sz w:val="28"/>
          <w:szCs w:val="28"/>
          <w:lang w:val="uk-UA" w:eastAsia="uk-UA"/>
        </w:rPr>
        <w:t>Коефіцієнт потужності навантаження</w:t>
      </w:r>
    </w:p>
    <w:p w:rsidR="00C40B85" w:rsidRPr="00326F10" w:rsidRDefault="00C40B85" w:rsidP="00C40B85">
      <w:pPr>
        <w:spacing w:after="0" w:line="360" w:lineRule="auto"/>
        <w:ind w:firstLine="709"/>
        <w:jc w:val="center"/>
        <w:rPr>
          <w:rFonts w:ascii="Times New Roman" w:eastAsia="Times New Roman" w:hAnsi="Times New Roman"/>
          <w:position w:val="-30"/>
          <w:sz w:val="28"/>
          <w:szCs w:val="28"/>
          <w:lang w:val="uk-UA" w:eastAsia="uk-UA"/>
        </w:rPr>
      </w:pPr>
      <w:r w:rsidRPr="00C40B85">
        <w:rPr>
          <w:rFonts w:ascii="Times New Roman" w:eastAsia="Times New Roman" w:hAnsi="Times New Roman"/>
          <w:position w:val="-30"/>
          <w:sz w:val="28"/>
          <w:szCs w:val="28"/>
          <w:lang w:val="uk-UA" w:eastAsia="uk-UA"/>
        </w:rPr>
        <w:object w:dxaOrig="2500" w:dyaOrig="760">
          <v:shape id="_x0000_i1055" type="#_x0000_t75" style="width:126.35pt;height:38.7pt" o:ole="">
            <v:imagedata r:id="rId64" o:title=""/>
          </v:shape>
          <o:OLEObject Type="Embed" ProgID="Equation.DSMT4" ShapeID="_x0000_i1055" DrawAspect="Content" ObjectID="_1575124828" r:id="rId65"/>
        </w:object>
      </w:r>
      <w:r w:rsidRPr="00C40B85">
        <w:rPr>
          <w:rFonts w:ascii="Times New Roman" w:eastAsia="Times New Roman" w:hAnsi="Times New Roman"/>
          <w:position w:val="-30"/>
          <w:sz w:val="28"/>
          <w:szCs w:val="28"/>
          <w:lang w:val="uk-UA" w:eastAsia="uk-UA"/>
        </w:rPr>
        <w:t xml:space="preserve">  .</w:t>
      </w:r>
    </w:p>
    <w:p w:rsidR="00C40B85" w:rsidRPr="00C40B85" w:rsidRDefault="00C40B85" w:rsidP="00C40B85">
      <w:pPr>
        <w:spacing w:after="0" w:line="360" w:lineRule="auto"/>
        <w:ind w:firstLine="709"/>
        <w:jc w:val="center"/>
        <w:rPr>
          <w:rFonts w:ascii="Times New Roman" w:eastAsia="Times New Roman" w:hAnsi="Times New Roman"/>
          <w:position w:val="-34"/>
          <w:sz w:val="28"/>
          <w:szCs w:val="28"/>
          <w:lang w:val="uk-UA" w:eastAsia="uk-UA"/>
        </w:rPr>
      </w:pPr>
    </w:p>
    <w:p w:rsidR="00C40B85" w:rsidRPr="00C40B85" w:rsidRDefault="00C40B85" w:rsidP="00C40B85">
      <w:pPr>
        <w:spacing w:after="0" w:line="360" w:lineRule="auto"/>
        <w:ind w:left="709"/>
        <w:jc w:val="center"/>
        <w:rPr>
          <w:rFonts w:ascii="Times New Roman" w:eastAsia="Times New Roman" w:hAnsi="Times New Roman"/>
          <w:b/>
          <w:sz w:val="28"/>
          <w:szCs w:val="28"/>
          <w:u w:val="single"/>
          <w:lang w:val="uk-UA" w:eastAsia="uk-UA"/>
        </w:rPr>
      </w:pPr>
      <w:r w:rsidRPr="00C40B85">
        <w:rPr>
          <w:rFonts w:ascii="Times New Roman" w:eastAsia="Times New Roman" w:hAnsi="Times New Roman"/>
          <w:b/>
          <w:sz w:val="28"/>
          <w:szCs w:val="28"/>
          <w:u w:val="single"/>
          <w:lang w:val="uk-UA" w:eastAsia="uk-UA"/>
        </w:rPr>
        <w:t>5. Опис лабораторної установки</w:t>
      </w:r>
    </w:p>
    <w:p w:rsidR="00C40B85" w:rsidRPr="00C40B85" w:rsidRDefault="00C40B85" w:rsidP="00C40B85">
      <w:pPr>
        <w:spacing w:after="0" w:line="360" w:lineRule="auto"/>
        <w:ind w:left="709"/>
        <w:jc w:val="center"/>
        <w:rPr>
          <w:rFonts w:ascii="Times New Roman" w:eastAsia="Times New Roman" w:hAnsi="Times New Roman"/>
          <w:b/>
          <w:sz w:val="28"/>
          <w:szCs w:val="28"/>
          <w:u w:val="single"/>
          <w:lang w:val="uk-UA" w:eastAsia="uk-UA"/>
        </w:rPr>
      </w:pPr>
      <w:r w:rsidRPr="00C40B85">
        <w:rPr>
          <w:rFonts w:ascii="Times New Roman" w:eastAsia="Times New Roman" w:hAnsi="Times New Roman"/>
          <w:b/>
          <w:sz w:val="28"/>
          <w:szCs w:val="28"/>
          <w:u w:val="single"/>
          <w:lang w:val="uk-UA" w:eastAsia="uk-UA"/>
        </w:rPr>
        <w:t>5.1 Інвертор напруги</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Інвертор зібраний за мостовою схемою на транзисторах VT3, VT4, VT5, VT6 і перетворює постійну напругу джерела живлення U</w:t>
      </w:r>
      <w:r w:rsidRPr="00C40B85">
        <w:rPr>
          <w:rFonts w:ascii="Times New Roman" w:eastAsia="Times New Roman" w:hAnsi="Times New Roman"/>
          <w:sz w:val="28"/>
          <w:szCs w:val="28"/>
          <w:vertAlign w:val="subscript"/>
          <w:lang w:val="uk-UA" w:eastAsia="uk-UA"/>
        </w:rPr>
        <w:t>d</w:t>
      </w:r>
      <w:r w:rsidRPr="00C40B85">
        <w:rPr>
          <w:rFonts w:ascii="Times New Roman" w:eastAsia="Times New Roman" w:hAnsi="Times New Roman"/>
          <w:sz w:val="28"/>
          <w:szCs w:val="28"/>
          <w:lang w:val="uk-UA" w:eastAsia="uk-UA"/>
        </w:rPr>
        <w:t xml:space="preserve"> в змінну напругу прямокутної форми заданої частоти (рис. 2). Напруга живлення подається на інвертор через захисний діод VD18 та нормально замкнутий контакт К1.1 реле Р1, яке входить до складу схеми захисту від струмових навантажень. Діод VD18 захищає інвертор від неправильної полярності підключення вхідної напруги U</w:t>
      </w:r>
      <w:r w:rsidRPr="00C40B85">
        <w:rPr>
          <w:rFonts w:ascii="Times New Roman" w:eastAsia="Times New Roman" w:hAnsi="Times New Roman"/>
          <w:sz w:val="28"/>
          <w:szCs w:val="28"/>
          <w:vertAlign w:val="subscript"/>
          <w:lang w:val="uk-UA" w:eastAsia="uk-UA"/>
        </w:rPr>
        <w:t>d</w:t>
      </w:r>
      <w:r w:rsidRPr="00C40B85">
        <w:rPr>
          <w:rFonts w:ascii="Times New Roman" w:eastAsia="Times New Roman" w:hAnsi="Times New Roman"/>
          <w:sz w:val="28"/>
          <w:szCs w:val="28"/>
          <w:lang w:val="uk-UA" w:eastAsia="uk-UA"/>
        </w:rPr>
        <w:t>. Тривалість відкритого стану кожного транзистора дорівнює половині періоду вихідної напруги. Транзистори VT3, VT4 та VT5, VT6, що входять в кожну стійку, перемикаються протифазно під дією прямокутної управляючої напруги. Ця напруга поступає в базові кола силових транзисторів з чотирьох вихідних обмоток трансформатора TV1 підсилювача потужності, що входить до складу системи управління. Форма напруги вхідних обмоток трансформатора TV1 показана на рис 3 і, к. Амплітуда імпульсів управління U</w:t>
      </w:r>
      <w:r w:rsidRPr="00C40B85">
        <w:rPr>
          <w:rFonts w:ascii="Times New Roman" w:eastAsia="Times New Roman" w:hAnsi="Times New Roman"/>
          <w:sz w:val="28"/>
          <w:szCs w:val="28"/>
          <w:vertAlign w:val="subscript"/>
          <w:lang w:val="uk-UA" w:eastAsia="uk-UA"/>
        </w:rPr>
        <w:t>y</w:t>
      </w:r>
      <w:r w:rsidRPr="00C40B85">
        <w:rPr>
          <w:rFonts w:ascii="Times New Roman" w:eastAsia="Times New Roman" w:hAnsi="Times New Roman"/>
          <w:sz w:val="28"/>
          <w:szCs w:val="28"/>
          <w:lang w:val="uk-UA" w:eastAsia="uk-UA"/>
        </w:rPr>
        <w:t xml:space="preserve"> та опір резисторів R1…R4, що обмежують базовий струм транзисторів, вибирають за умови забезпечення режиму насичення транзисторів при максимальному струмі навантаження. Обмотки управління сфазовані таким чином, що силові транзистори відкриваються попарно: VT3, VT6 або VT5, VT4. Діоди VD3, VD4, VD9, VD10 являють собою зворотній випрямляч, за допомогою якого здійснюється обмін реактивною енергією між навантаженням та джерелом живлення при активно-індуктивному характері навантаження. Конденсатор С1 забезпечує коло для замикання реактивного струму, обумовленого енергією накопиченого в індуктивності навантаження, так як джерело живлення, через наявність діода VD18, має односторонню провідність.</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Навантаженням інвертора є послідовно з’єднані опори Z</w:t>
      </w:r>
      <w:r w:rsidRPr="00C40B85">
        <w:rPr>
          <w:rFonts w:ascii="Times New Roman" w:eastAsia="Times New Roman" w:hAnsi="Times New Roman"/>
          <w:sz w:val="28"/>
          <w:szCs w:val="28"/>
          <w:vertAlign w:val="subscript"/>
          <w:lang w:val="uk-UA" w:eastAsia="uk-UA"/>
        </w:rPr>
        <w:t>H</w:t>
      </w:r>
      <w:r w:rsidRPr="00C40B85">
        <w:rPr>
          <w:rFonts w:ascii="Times New Roman" w:eastAsia="Times New Roman" w:hAnsi="Times New Roman"/>
          <w:sz w:val="28"/>
          <w:szCs w:val="28"/>
          <w:lang w:val="uk-UA" w:eastAsia="uk-UA"/>
        </w:rPr>
        <w:t xml:space="preserve"> та R</w:t>
      </w:r>
      <w:r w:rsidRPr="00C40B85">
        <w:rPr>
          <w:rFonts w:ascii="Times New Roman" w:eastAsia="Times New Roman" w:hAnsi="Times New Roman"/>
          <w:sz w:val="28"/>
          <w:szCs w:val="28"/>
          <w:vertAlign w:val="subscript"/>
          <w:lang w:val="uk-UA" w:eastAsia="uk-UA"/>
        </w:rPr>
        <w:t>ш7</w:t>
      </w:r>
      <w:r w:rsidRPr="00C40B85">
        <w:rPr>
          <w:rFonts w:ascii="Times New Roman" w:eastAsia="Times New Roman" w:hAnsi="Times New Roman"/>
          <w:sz w:val="28"/>
          <w:szCs w:val="28"/>
          <w:lang w:val="uk-UA" w:eastAsia="uk-UA"/>
        </w:rPr>
        <w:t>, які підключені до вторинної обмотки W</w:t>
      </w:r>
      <w:r w:rsidRPr="00C40B85">
        <w:rPr>
          <w:rFonts w:ascii="Times New Roman" w:eastAsia="Times New Roman" w:hAnsi="Times New Roman"/>
          <w:sz w:val="28"/>
          <w:szCs w:val="28"/>
          <w:vertAlign w:val="subscript"/>
          <w:lang w:val="uk-UA" w:eastAsia="uk-UA"/>
        </w:rPr>
        <w:t>2</w:t>
      </w:r>
      <w:r w:rsidRPr="00C40B85">
        <w:rPr>
          <w:rFonts w:ascii="Times New Roman" w:eastAsia="Times New Roman" w:hAnsi="Times New Roman"/>
          <w:sz w:val="28"/>
          <w:szCs w:val="28"/>
          <w:lang w:val="uk-UA" w:eastAsia="uk-UA"/>
        </w:rPr>
        <w:t xml:space="preserve"> вихідного трансформатора TV2. Первинна обмотка W</w:t>
      </w:r>
      <w:r w:rsidRPr="00C40B85">
        <w:rPr>
          <w:rFonts w:ascii="Times New Roman" w:eastAsia="Times New Roman" w:hAnsi="Times New Roman"/>
          <w:sz w:val="28"/>
          <w:szCs w:val="28"/>
          <w:vertAlign w:val="subscript"/>
          <w:lang w:val="uk-UA" w:eastAsia="uk-UA"/>
        </w:rPr>
        <w:t>1</w:t>
      </w:r>
      <w:r w:rsidRPr="00C40B85">
        <w:rPr>
          <w:rFonts w:ascii="Times New Roman" w:eastAsia="Times New Roman" w:hAnsi="Times New Roman"/>
          <w:sz w:val="28"/>
          <w:szCs w:val="28"/>
          <w:lang w:val="uk-UA" w:eastAsia="uk-UA"/>
        </w:rPr>
        <w:t xml:space="preserve"> цього трансформатора підключена до діагоналі моста, який складають транзистори VT3…VT6. Шунт R</w:t>
      </w:r>
      <w:r w:rsidRPr="00C40B85">
        <w:rPr>
          <w:rFonts w:ascii="Times New Roman" w:eastAsia="Times New Roman" w:hAnsi="Times New Roman"/>
          <w:sz w:val="28"/>
          <w:szCs w:val="28"/>
          <w:vertAlign w:val="subscript"/>
          <w:lang w:val="uk-UA" w:eastAsia="uk-UA"/>
        </w:rPr>
        <w:t>ш7</w:t>
      </w:r>
      <w:r w:rsidRPr="00C40B85">
        <w:rPr>
          <w:rFonts w:ascii="Times New Roman" w:eastAsia="Times New Roman" w:hAnsi="Times New Roman"/>
          <w:sz w:val="28"/>
          <w:szCs w:val="28"/>
          <w:lang w:val="uk-UA" w:eastAsia="uk-UA"/>
        </w:rPr>
        <w:t xml:space="preserve"> призначений для спостерігання форми струму у навантаженні (за допомогою осцилографа) а також для контролю його величини. </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Для спостерігання форми струмів на інших елементах інвертора увімкнені шунти R</w:t>
      </w:r>
      <w:r w:rsidRPr="00C40B85">
        <w:rPr>
          <w:rFonts w:ascii="Times New Roman" w:eastAsia="Times New Roman" w:hAnsi="Times New Roman"/>
          <w:sz w:val="28"/>
          <w:szCs w:val="28"/>
          <w:vertAlign w:val="subscript"/>
          <w:lang w:val="uk-UA" w:eastAsia="uk-UA"/>
        </w:rPr>
        <w:t>ш1</w:t>
      </w:r>
      <w:r w:rsidRPr="00C40B85">
        <w:rPr>
          <w:rFonts w:ascii="Times New Roman" w:eastAsia="Times New Roman" w:hAnsi="Times New Roman"/>
          <w:sz w:val="28"/>
          <w:szCs w:val="28"/>
          <w:lang w:val="uk-UA" w:eastAsia="uk-UA"/>
        </w:rPr>
        <w:t>… R</w:t>
      </w:r>
      <w:r w:rsidRPr="00C40B85">
        <w:rPr>
          <w:rFonts w:ascii="Times New Roman" w:eastAsia="Times New Roman" w:hAnsi="Times New Roman"/>
          <w:sz w:val="28"/>
          <w:szCs w:val="28"/>
          <w:vertAlign w:val="subscript"/>
          <w:lang w:val="uk-UA" w:eastAsia="uk-UA"/>
        </w:rPr>
        <w:t>ш6</w:t>
      </w:r>
      <w:r w:rsidRPr="00C40B85">
        <w:rPr>
          <w:rFonts w:ascii="Times New Roman" w:eastAsia="Times New Roman" w:hAnsi="Times New Roman"/>
          <w:sz w:val="28"/>
          <w:szCs w:val="28"/>
          <w:lang w:val="uk-UA" w:eastAsia="uk-UA"/>
        </w:rPr>
        <w:t xml:space="preserve">. </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Зміна характеру навантаження (R, L, RL) здійснюється за допомогою перемикача «Z</w:t>
      </w:r>
      <w:r w:rsidRPr="00C40B85">
        <w:rPr>
          <w:rFonts w:ascii="Times New Roman" w:eastAsia="Times New Roman" w:hAnsi="Times New Roman"/>
          <w:sz w:val="28"/>
          <w:szCs w:val="28"/>
          <w:vertAlign w:val="subscript"/>
          <w:lang w:val="uk-UA" w:eastAsia="uk-UA"/>
        </w:rPr>
        <w:t>H</w:t>
      </w:r>
      <w:r w:rsidRPr="00C40B85">
        <w:rPr>
          <w:rFonts w:ascii="Times New Roman" w:eastAsia="Times New Roman" w:hAnsi="Times New Roman"/>
          <w:sz w:val="28"/>
          <w:szCs w:val="28"/>
          <w:lang w:val="uk-UA" w:eastAsia="uk-UA"/>
        </w:rPr>
        <w:t>», розташованого на передній панелі стенда.</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Мостовим інверторам на транзисторах, що працюють в режимі насиченого ключа, притаманний недолік, зумовлений інерційністю  перемикання силових транзисторів. В момент зміни полярності управляючої напруги на базах протифазних транзисторів, що входять в стійку (VT3, VT6 та VT5, VT4), внаслідок ефекту «розсмоктування» надлишкових носіїв заряду в колекторному та емітерному переходах, раніше відкриті транзистори, наприклад VT3, VT6, залишаються відкритими ще на деякий час розсмоктування t</w:t>
      </w:r>
      <w:r w:rsidRPr="00C40B85">
        <w:rPr>
          <w:rFonts w:ascii="Times New Roman" w:eastAsia="Times New Roman" w:hAnsi="Times New Roman"/>
          <w:sz w:val="28"/>
          <w:szCs w:val="28"/>
          <w:vertAlign w:val="subscript"/>
          <w:lang w:val="uk-UA" w:eastAsia="uk-UA"/>
        </w:rPr>
        <w:t>p</w:t>
      </w:r>
      <w:r w:rsidRPr="00C40B85">
        <w:rPr>
          <w:rFonts w:ascii="Times New Roman" w:eastAsia="Times New Roman" w:hAnsi="Times New Roman"/>
          <w:sz w:val="28"/>
          <w:szCs w:val="28"/>
          <w:lang w:val="uk-UA" w:eastAsia="uk-UA"/>
        </w:rPr>
        <w:t>. В той же час раніше закриті транзистори VT5, VT4, які мають менший час включення, вже перейшли в режим насичення. Таким чином, всі чотири транзистора протягом деякого часу будуть відкриті і від джерела живлення споживається «наскрізний» струм, величина якого може значно перевищувати величину струму навантаження. Це призводить до збільшення динамічних втрат енергії в транзисторах, зниженню ККД та надійності роботи інвертора. Окрім того, на інтервалах протікання «наскрізних» струмів первинна обмотка вихідного трансформатора TV2 закорочена чотирма відкритими транзисторами, внаслідок чого в вихідній напрузі інвертора з’являються нульові паузи. Це призводить до зменшення діючого значення вихідної напруги і, як наслідок, вихідної корисної потужності. Для зменшення втрат енергії, зумовлених «наскрізними» струмами, потрібно забезпечити затримку відкриття транзисторів VT5, VT4 ( а в інший напівперіод - транзисторів VT3, VT6) на інтервал часу t</w:t>
      </w:r>
      <w:r w:rsidRPr="00C40B85">
        <w:rPr>
          <w:rFonts w:ascii="Times New Roman" w:eastAsia="Times New Roman" w:hAnsi="Times New Roman"/>
          <w:sz w:val="28"/>
          <w:szCs w:val="28"/>
          <w:vertAlign w:val="subscript"/>
          <w:lang w:val="uk-UA" w:eastAsia="uk-UA"/>
        </w:rPr>
        <w:t>з</w:t>
      </w:r>
      <w:r w:rsidRPr="00C40B85">
        <w:rPr>
          <w:rFonts w:ascii="Times New Roman" w:eastAsia="Times New Roman" w:hAnsi="Times New Roman"/>
          <w:sz w:val="28"/>
          <w:szCs w:val="28"/>
          <w:lang w:val="uk-UA" w:eastAsia="uk-UA"/>
        </w:rPr>
        <w:t xml:space="preserve"> ≥  t</w:t>
      </w:r>
      <w:r w:rsidRPr="00C40B85">
        <w:rPr>
          <w:rFonts w:ascii="Times New Roman" w:eastAsia="Times New Roman" w:hAnsi="Times New Roman"/>
          <w:sz w:val="28"/>
          <w:szCs w:val="28"/>
          <w:vertAlign w:val="subscript"/>
          <w:lang w:val="uk-UA" w:eastAsia="uk-UA"/>
        </w:rPr>
        <w:t>p</w:t>
      </w:r>
      <w:r w:rsidRPr="00C40B85">
        <w:rPr>
          <w:rFonts w:ascii="Times New Roman" w:eastAsia="Times New Roman" w:hAnsi="Times New Roman"/>
          <w:sz w:val="28"/>
          <w:szCs w:val="28"/>
          <w:lang w:val="uk-UA" w:eastAsia="uk-UA"/>
        </w:rPr>
        <w:t>, так щоб транзистори VT5, VT4 вмикалися після того, як в транзисторах VT3, VT6 закінчиться процес «розсмоктування» надлишкових носіїв заряду і він перейде в активний режим. Деякі схеми фіксованої та автоматичної затримки розглянуті в /1, 2, 4/. В досліджуваному інверторі реалізується схема автоматичної затримки вмикання транзистора на час розсмоктування надлишкових носіїв в раніше відкритих транзисторах. Для цього паралельно емітерному переходу кожного транзистора підключений ланцюг із послідовно з’єднаного діода та додаткової обмотки, яка розміщується на осерді вихідного трансформатора TV2 (VD16, W</w:t>
      </w:r>
      <w:r w:rsidRPr="00C40B85">
        <w:rPr>
          <w:rFonts w:ascii="Times New Roman" w:eastAsia="Times New Roman" w:hAnsi="Times New Roman"/>
          <w:sz w:val="28"/>
          <w:szCs w:val="28"/>
          <w:vertAlign w:val="subscript"/>
          <w:lang w:val="uk-UA" w:eastAsia="uk-UA"/>
        </w:rPr>
        <w:t>3</w:t>
      </w:r>
      <w:r w:rsidRPr="00C40B85">
        <w:rPr>
          <w:rFonts w:ascii="Times New Roman" w:eastAsia="Times New Roman" w:hAnsi="Times New Roman"/>
          <w:sz w:val="28"/>
          <w:szCs w:val="28"/>
          <w:lang w:val="uk-UA" w:eastAsia="uk-UA"/>
        </w:rPr>
        <w:t>; VD5, W</w:t>
      </w:r>
      <w:r w:rsidRPr="00C40B85">
        <w:rPr>
          <w:rFonts w:ascii="Times New Roman" w:eastAsia="Times New Roman" w:hAnsi="Times New Roman"/>
          <w:sz w:val="28"/>
          <w:szCs w:val="28"/>
          <w:vertAlign w:val="subscript"/>
          <w:lang w:val="uk-UA" w:eastAsia="uk-UA"/>
        </w:rPr>
        <w:t>4</w:t>
      </w:r>
      <w:r w:rsidRPr="00C40B85">
        <w:rPr>
          <w:rFonts w:ascii="Times New Roman" w:eastAsia="Times New Roman" w:hAnsi="Times New Roman"/>
          <w:sz w:val="28"/>
          <w:szCs w:val="28"/>
          <w:lang w:val="uk-UA" w:eastAsia="uk-UA"/>
        </w:rPr>
        <w:t>, VD7. W</w:t>
      </w:r>
      <w:r w:rsidRPr="00C40B85">
        <w:rPr>
          <w:rFonts w:ascii="Times New Roman" w:eastAsia="Times New Roman" w:hAnsi="Times New Roman"/>
          <w:sz w:val="28"/>
          <w:szCs w:val="28"/>
          <w:vertAlign w:val="subscript"/>
          <w:lang w:val="uk-UA" w:eastAsia="uk-UA"/>
        </w:rPr>
        <w:t>5</w:t>
      </w:r>
      <w:r w:rsidRPr="00C40B85">
        <w:rPr>
          <w:rFonts w:ascii="Times New Roman" w:eastAsia="Times New Roman" w:hAnsi="Times New Roman"/>
          <w:sz w:val="28"/>
          <w:szCs w:val="28"/>
          <w:lang w:val="uk-UA" w:eastAsia="uk-UA"/>
        </w:rPr>
        <w:t>; VD8, W</w:t>
      </w:r>
      <w:r w:rsidRPr="00C40B85">
        <w:rPr>
          <w:rFonts w:ascii="Times New Roman" w:eastAsia="Times New Roman" w:hAnsi="Times New Roman"/>
          <w:sz w:val="28"/>
          <w:szCs w:val="28"/>
          <w:vertAlign w:val="subscript"/>
          <w:lang w:val="uk-UA" w:eastAsia="uk-UA"/>
        </w:rPr>
        <w:t>6</w:t>
      </w:r>
      <w:r w:rsidRPr="00C40B85">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Додаткові обмотки W</w:t>
      </w:r>
      <w:r w:rsidRPr="00C40B85">
        <w:rPr>
          <w:rFonts w:ascii="Times New Roman" w:eastAsia="Times New Roman" w:hAnsi="Times New Roman"/>
          <w:sz w:val="28"/>
          <w:szCs w:val="28"/>
          <w:vertAlign w:val="subscript"/>
          <w:lang w:val="uk-UA" w:eastAsia="uk-UA"/>
        </w:rPr>
        <w:t>3</w:t>
      </w:r>
      <w:r w:rsidRPr="00C40B85">
        <w:rPr>
          <w:rFonts w:ascii="Times New Roman" w:eastAsia="Times New Roman" w:hAnsi="Times New Roman"/>
          <w:sz w:val="28"/>
          <w:szCs w:val="28"/>
          <w:lang w:val="uk-UA" w:eastAsia="uk-UA"/>
        </w:rPr>
        <w:t>... W</w:t>
      </w:r>
      <w:r w:rsidRPr="00C40B85">
        <w:rPr>
          <w:rFonts w:ascii="Times New Roman" w:eastAsia="Times New Roman" w:hAnsi="Times New Roman"/>
          <w:sz w:val="28"/>
          <w:szCs w:val="28"/>
          <w:vertAlign w:val="subscript"/>
          <w:lang w:val="uk-UA" w:eastAsia="uk-UA"/>
        </w:rPr>
        <w:t>6</w:t>
      </w:r>
      <w:r w:rsidRPr="00C40B85">
        <w:rPr>
          <w:rFonts w:ascii="Times New Roman" w:eastAsia="Times New Roman" w:hAnsi="Times New Roman"/>
          <w:sz w:val="28"/>
          <w:szCs w:val="28"/>
          <w:lang w:val="uk-UA" w:eastAsia="uk-UA"/>
        </w:rPr>
        <w:t xml:space="preserve"> сфазовані таким чином, що доки не закінчиться процес розсмоктування «надлишкових» носіїв у відкритих транзисторах і не зміниться полярність напруги на обмотках трансформатора TV2, до емітерних переходів транзисторів, що вступають в роботу, через відповідний діод прикладається зворотна напруга. Завдяки чому ці транзистори примусово утримуються закритими, незважаючи на появу відкриваючого сигналу на обмотках управління. Після реверсу полярності вихідної напруги додаткові обмотки не впливають на роботу схеми, оскільки їх напруги блокуються послідовно ввімкненими з ними діодами. За допомогою перемикача SA 2.1, SA 2.2 можна відключати ланцюги усунення «наскрізних» струмів в стійці транзисторів VT5, VT6.</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При повній ідентичності параметрів елементів плечей схеми в первинній обмотці трансформатора TV2 протікає змінний струм, в якому відсутня постійна складова. Це витікає з того, що позитивна і негативна ампер-секундна площа, яка обмежена кривою струму i</w:t>
      </w:r>
      <w:r w:rsidRPr="00C40B85">
        <w:rPr>
          <w:rFonts w:ascii="Times New Roman" w:eastAsia="Times New Roman" w:hAnsi="Times New Roman"/>
          <w:sz w:val="28"/>
          <w:szCs w:val="28"/>
          <w:vertAlign w:val="subscript"/>
          <w:lang w:val="uk-UA" w:eastAsia="uk-UA"/>
        </w:rPr>
        <w:t>1</w:t>
      </w:r>
      <w:r w:rsidRPr="00C40B85">
        <w:rPr>
          <w:rFonts w:ascii="Times New Roman" w:eastAsia="Times New Roman" w:hAnsi="Times New Roman"/>
          <w:sz w:val="28"/>
          <w:szCs w:val="28"/>
          <w:lang w:val="uk-UA" w:eastAsia="uk-UA"/>
        </w:rPr>
        <w:t>(t) на періоді Т, дорівнюють одна одній. При цьому матеріал осердя трансформатора перемагнічується за симетричним циклом, а максимальне значення робочої індукції B</w:t>
      </w:r>
      <w:r w:rsidRPr="00C40B85">
        <w:rPr>
          <w:rFonts w:ascii="Times New Roman" w:eastAsia="Times New Roman" w:hAnsi="Times New Roman"/>
          <w:sz w:val="28"/>
          <w:szCs w:val="28"/>
          <w:vertAlign w:val="subscript"/>
          <w:lang w:val="uk-UA" w:eastAsia="uk-UA"/>
        </w:rPr>
        <w:t>m</w:t>
      </w:r>
      <w:r w:rsidRPr="00C40B85">
        <w:rPr>
          <w:rFonts w:ascii="Times New Roman" w:eastAsia="Times New Roman" w:hAnsi="Times New Roman"/>
          <w:sz w:val="28"/>
          <w:szCs w:val="28"/>
          <w:lang w:val="uk-UA" w:eastAsia="uk-UA"/>
        </w:rPr>
        <w:t xml:space="preserve"> завжди менше за індукцію насичення B</w:t>
      </w:r>
      <w:r w:rsidRPr="00C40B85">
        <w:rPr>
          <w:rFonts w:ascii="Times New Roman" w:eastAsia="Times New Roman" w:hAnsi="Times New Roman"/>
          <w:sz w:val="28"/>
          <w:szCs w:val="28"/>
          <w:vertAlign w:val="subscript"/>
          <w:lang w:val="uk-UA" w:eastAsia="uk-UA"/>
        </w:rPr>
        <w:t>s</w:t>
      </w:r>
      <w:r w:rsidRPr="00C40B85">
        <w:rPr>
          <w:rFonts w:ascii="Times New Roman" w:eastAsia="Times New Roman" w:hAnsi="Times New Roman"/>
          <w:sz w:val="28"/>
          <w:szCs w:val="28"/>
          <w:lang w:val="uk-UA" w:eastAsia="uk-UA"/>
        </w:rPr>
        <w:t>. В реальних інверторах через неідентичність параметрів елементів плечей інвертора (передусім, неоднаковий час перемикання транзисторів, різна величина спаду напруги на відкритих транзисторах, асиметрія по півперіодах імпульсів управління) позитивна і негативна ампер-секундна площа, яка обмежується кривою струму первинної обмотки i</w:t>
      </w:r>
      <w:r w:rsidRPr="00C40B85">
        <w:rPr>
          <w:rFonts w:ascii="Times New Roman" w:eastAsia="Times New Roman" w:hAnsi="Times New Roman"/>
          <w:sz w:val="28"/>
          <w:szCs w:val="28"/>
          <w:vertAlign w:val="subscript"/>
          <w:lang w:val="uk-UA" w:eastAsia="uk-UA"/>
        </w:rPr>
        <w:t>1</w:t>
      </w:r>
      <w:r w:rsidRPr="00C40B85">
        <w:rPr>
          <w:rFonts w:ascii="Times New Roman" w:eastAsia="Times New Roman" w:hAnsi="Times New Roman"/>
          <w:sz w:val="28"/>
          <w:szCs w:val="28"/>
          <w:lang w:val="uk-UA" w:eastAsia="uk-UA"/>
        </w:rPr>
        <w:t>(t) на періоді, не дорівнюють одна одній. Внаслідок цього в струмі первинної обмотки з’являється постійна складова, тобто середнє за період значення струму</w:t>
      </w:r>
      <w:r w:rsidRPr="00326F10">
        <w:rPr>
          <w:rFonts w:ascii="Times New Roman" w:eastAsia="Times New Roman" w:hAnsi="Times New Roman"/>
          <w:sz w:val="28"/>
          <w:szCs w:val="28"/>
          <w:lang w:val="uk-UA" w:eastAsia="uk-UA"/>
        </w:rPr>
        <w:t>.</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Наявність постійної складової струму призводить до підмагнічування осердя трансформатора, внаслідок чого матеріал осердя перемагнічується за несиметричним циклом. При значній асиметрії плечей та малому запасі по індукції в одному з півперіодів може відбутися насичення матеріалу осердя. Це призведе до різкого збільшення струму намагнічування, і як наслідок, збільшенню колекторного струму однієї з пар транзисторів, тобто їх перевантаженню. Робота трансформатора в режимі насичення характеризується збільшенням втрат енергії в магнітопроводі, зменшенням ККД інвертора і зниженням надійності, оскільки створюються умови для вторинного пробою силових транзисторів.</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Для виключення постійної складової струму в первинній обмотці і усунення підмагнічування осердя послідовно з первинною обмоткою W</w:t>
      </w:r>
      <w:r w:rsidRPr="00C40B85">
        <w:rPr>
          <w:rFonts w:ascii="Times New Roman" w:eastAsia="Times New Roman" w:hAnsi="Times New Roman"/>
          <w:sz w:val="28"/>
          <w:szCs w:val="28"/>
          <w:vertAlign w:val="subscript"/>
          <w:lang w:val="uk-UA" w:eastAsia="uk-UA"/>
        </w:rPr>
        <w:t>1</w:t>
      </w:r>
      <w:r w:rsidRPr="00C40B85">
        <w:rPr>
          <w:rFonts w:ascii="Times New Roman" w:eastAsia="Times New Roman" w:hAnsi="Times New Roman"/>
          <w:sz w:val="28"/>
          <w:szCs w:val="28"/>
          <w:lang w:val="uk-UA" w:eastAsia="uk-UA"/>
        </w:rPr>
        <w:t xml:space="preserve"> підключають конденсатор С2. Ємність конденсатора вибирають з тих умов, щоб його опір на частоті основної гармоніки вихідної напруги буд значно меншим, ніж опір навантаження, приведений до первинної обмотки.</w:t>
      </w:r>
    </w:p>
    <w:p w:rsidR="00C40B85" w:rsidRPr="00326F10" w:rsidRDefault="00C40B85" w:rsidP="00C40B85">
      <w:pPr>
        <w:spacing w:after="0" w:line="360" w:lineRule="auto"/>
        <w:ind w:firstLine="709"/>
        <w:jc w:val="both"/>
        <w:rPr>
          <w:rFonts w:ascii="Times New Roman" w:eastAsia="Times New Roman" w:hAnsi="Times New Roman"/>
          <w:sz w:val="28"/>
          <w:szCs w:val="28"/>
          <w:lang w:val="uk-UA" w:eastAsia="uk-UA"/>
        </w:rPr>
      </w:pPr>
      <w:r w:rsidRPr="00C40B85">
        <w:rPr>
          <w:rFonts w:ascii="Times New Roman" w:eastAsia="Times New Roman" w:hAnsi="Times New Roman"/>
          <w:sz w:val="28"/>
          <w:szCs w:val="28"/>
          <w:lang w:val="uk-UA" w:eastAsia="uk-UA"/>
        </w:rPr>
        <w:t>Трансформатор струму TV3 з первинною обмоткою W</w:t>
      </w:r>
      <w:r w:rsidRPr="00C40B85">
        <w:rPr>
          <w:rFonts w:ascii="Times New Roman" w:eastAsia="Times New Roman" w:hAnsi="Times New Roman"/>
          <w:sz w:val="28"/>
          <w:szCs w:val="28"/>
          <w:vertAlign w:val="subscript"/>
          <w:lang w:val="uk-UA" w:eastAsia="uk-UA"/>
        </w:rPr>
        <w:t>cd</w:t>
      </w:r>
      <w:r w:rsidRPr="00C40B85">
        <w:rPr>
          <w:rFonts w:ascii="Times New Roman" w:eastAsia="Times New Roman" w:hAnsi="Times New Roman"/>
          <w:sz w:val="28"/>
          <w:szCs w:val="28"/>
          <w:lang w:val="uk-UA" w:eastAsia="uk-UA"/>
        </w:rPr>
        <w:t xml:space="preserve"> та вторинною W</w:t>
      </w:r>
      <w:r w:rsidRPr="00C40B85">
        <w:rPr>
          <w:rFonts w:ascii="Times New Roman" w:eastAsia="Times New Roman" w:hAnsi="Times New Roman"/>
          <w:sz w:val="28"/>
          <w:szCs w:val="28"/>
          <w:vertAlign w:val="subscript"/>
          <w:lang w:val="uk-UA" w:eastAsia="uk-UA"/>
        </w:rPr>
        <w:t>ab</w:t>
      </w:r>
      <w:r w:rsidRPr="00C40B85">
        <w:rPr>
          <w:rFonts w:ascii="Times New Roman" w:eastAsia="Times New Roman" w:hAnsi="Times New Roman"/>
          <w:sz w:val="28"/>
          <w:szCs w:val="28"/>
          <w:lang w:val="uk-UA" w:eastAsia="uk-UA"/>
        </w:rPr>
        <w:t xml:space="preserve"> є датчиком струму навантаження і використовується в схемі захисту інвертора від струмових перенавантажень.</w:t>
      </w:r>
    </w:p>
    <w:p w:rsidR="00C40B85" w:rsidRPr="00C40B85" w:rsidRDefault="00C40B85" w:rsidP="00C40B85">
      <w:pPr>
        <w:spacing w:after="0" w:line="360" w:lineRule="auto"/>
        <w:ind w:firstLine="709"/>
        <w:jc w:val="both"/>
        <w:rPr>
          <w:rFonts w:ascii="Times New Roman" w:eastAsia="Times New Roman" w:hAnsi="Times New Roman"/>
          <w:sz w:val="28"/>
          <w:szCs w:val="28"/>
          <w:lang w:val="uk-UA" w:eastAsia="uk-UA"/>
        </w:rPr>
      </w:pPr>
    </w:p>
    <w:p w:rsidR="00C40B85" w:rsidRPr="00C40B85" w:rsidRDefault="00C40B85" w:rsidP="00C40B85">
      <w:pPr>
        <w:spacing w:after="0" w:line="360" w:lineRule="auto"/>
        <w:jc w:val="center"/>
        <w:rPr>
          <w:rFonts w:ascii="Times New Roman" w:eastAsia="Times New Roman" w:hAnsi="Times New Roman"/>
          <w:b/>
          <w:spacing w:val="-7"/>
          <w:sz w:val="28"/>
          <w:szCs w:val="28"/>
          <w:u w:val="single"/>
          <w:lang w:val="uk-UA" w:eastAsia="uk-UA"/>
        </w:rPr>
      </w:pPr>
      <w:r w:rsidRPr="00C40B85">
        <w:rPr>
          <w:rFonts w:ascii="Times New Roman" w:eastAsia="Times New Roman" w:hAnsi="Times New Roman"/>
          <w:b/>
          <w:spacing w:val="-7"/>
          <w:sz w:val="28"/>
          <w:szCs w:val="28"/>
          <w:u w:val="single"/>
          <w:lang w:val="uk-UA" w:eastAsia="uk-UA"/>
        </w:rPr>
        <w:t>5.1 Система управління інвертором</w:t>
      </w:r>
    </w:p>
    <w:p w:rsidR="00C40B85" w:rsidRPr="00C40B85"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Система управління (СУ) призначена для формування управляючих імпульсів потрібної амплітуди та тривалості, розподілу їх по фазах та регулювання частоти вихідної напруги.</w:t>
      </w:r>
    </w:p>
    <w:p w:rsidR="00C40B85" w:rsidRPr="00C40B85"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 xml:space="preserve">До складу СУ входять: задаючий генератор (ЗГ), розподільник імпульсів (РІ), два елемента, що реалізують логічну операцію «І» та вихідний підсилювач потужності (ПП) з трансформаторним виходом. ЗГ генерує тактові імпульси з частотою </w:t>
      </w:r>
      <w:r w:rsidRPr="00C40B85">
        <w:rPr>
          <w:rFonts w:ascii="Times New Roman" w:eastAsia="Times New Roman" w:hAnsi="Times New Roman"/>
          <w:i/>
          <w:spacing w:val="-7"/>
          <w:sz w:val="28"/>
          <w:szCs w:val="28"/>
          <w:lang w:val="uk-UA" w:eastAsia="uk-UA"/>
        </w:rPr>
        <w:t xml:space="preserve">2f, </w:t>
      </w:r>
      <w:r w:rsidRPr="00C40B85">
        <w:rPr>
          <w:rFonts w:ascii="Times New Roman" w:eastAsia="Times New Roman" w:hAnsi="Times New Roman"/>
          <w:spacing w:val="-7"/>
          <w:sz w:val="28"/>
          <w:szCs w:val="28"/>
          <w:lang w:val="uk-UA" w:eastAsia="uk-UA"/>
        </w:rPr>
        <w:t xml:space="preserve">які поступають на вхід РІ. РІ розподіляє імпульси по двох каналах, так, що на виході кожного з них частота дорівнює </w:t>
      </w:r>
      <w:r w:rsidRPr="00C40B85">
        <w:rPr>
          <w:rFonts w:ascii="Times New Roman" w:eastAsia="Times New Roman" w:hAnsi="Times New Roman"/>
          <w:i/>
          <w:spacing w:val="-7"/>
          <w:sz w:val="28"/>
          <w:szCs w:val="28"/>
          <w:lang w:val="uk-UA" w:eastAsia="uk-UA"/>
        </w:rPr>
        <w:t>f</w:t>
      </w:r>
      <w:r w:rsidRPr="00C40B85">
        <w:rPr>
          <w:rFonts w:ascii="Times New Roman" w:eastAsia="Times New Roman" w:hAnsi="Times New Roman"/>
          <w:spacing w:val="-7"/>
          <w:sz w:val="28"/>
          <w:szCs w:val="28"/>
          <w:lang w:val="uk-UA" w:eastAsia="uk-UA"/>
        </w:rPr>
        <w:t xml:space="preserve">  а зсув у часі між імпульсами каналів дорівнює </w:t>
      </w:r>
      <w:r w:rsidRPr="00C40B85">
        <w:rPr>
          <w:rFonts w:ascii="Times New Roman" w:eastAsia="Times New Roman" w:hAnsi="Times New Roman"/>
          <w:i/>
          <w:spacing w:val="-7"/>
          <w:sz w:val="28"/>
          <w:szCs w:val="28"/>
          <w:lang w:val="uk-UA" w:eastAsia="uk-UA"/>
        </w:rPr>
        <w:t>Т/2</w:t>
      </w:r>
      <w:r w:rsidRPr="00C40B85">
        <w:rPr>
          <w:rFonts w:ascii="Times New Roman" w:eastAsia="Times New Roman" w:hAnsi="Times New Roman"/>
          <w:spacing w:val="-7"/>
          <w:sz w:val="28"/>
          <w:szCs w:val="28"/>
          <w:lang w:val="uk-UA" w:eastAsia="uk-UA"/>
        </w:rPr>
        <w:t xml:space="preserve">, де </w:t>
      </w:r>
      <w:r w:rsidRPr="00C40B85">
        <w:rPr>
          <w:rFonts w:ascii="Times New Roman" w:eastAsia="Times New Roman" w:hAnsi="Times New Roman"/>
          <w:spacing w:val="-7"/>
          <w:sz w:val="28"/>
          <w:szCs w:val="28"/>
          <w:lang w:val="uk-UA" w:eastAsia="uk-UA"/>
        </w:rPr>
        <w:fldChar w:fldCharType="begin"/>
      </w:r>
      <w:r w:rsidRPr="00C40B85">
        <w:rPr>
          <w:rFonts w:ascii="Times New Roman" w:eastAsia="Times New Roman" w:hAnsi="Times New Roman"/>
          <w:spacing w:val="-7"/>
          <w:sz w:val="28"/>
          <w:szCs w:val="28"/>
          <w:lang w:val="uk-UA" w:eastAsia="uk-UA"/>
        </w:rPr>
        <w:instrText xml:space="preserve"> QUOTE </w:instrText>
      </w:r>
      <w:r w:rsidR="00494436">
        <w:rPr>
          <w:rFonts w:ascii="Century Schoolbook" w:eastAsia="Times New Roman" w:hAnsi="Century Schoolbook" w:cs="Century Schoolbook"/>
          <w:spacing w:val="-7"/>
          <w:sz w:val="18"/>
          <w:szCs w:val="18"/>
          <w:lang w:val="uk-UA" w:eastAsia="uk-UA"/>
        </w:rPr>
        <w:pict>
          <v:shape id="_x0000_i1056" type="#_x0000_t75" style="width:33.3pt;height:31.25pt" equationxml="&lt;">
            <v:imagedata r:id="rId45" o:title="" chromakey="white"/>
          </v:shape>
        </w:pict>
      </w:r>
      <w:r w:rsidRPr="00C40B85">
        <w:rPr>
          <w:rFonts w:ascii="Times New Roman" w:eastAsia="Times New Roman" w:hAnsi="Times New Roman"/>
          <w:spacing w:val="-7"/>
          <w:sz w:val="28"/>
          <w:szCs w:val="28"/>
          <w:lang w:val="uk-UA" w:eastAsia="uk-UA"/>
        </w:rPr>
        <w:instrText xml:space="preserve"> </w:instrText>
      </w:r>
      <w:r w:rsidRPr="00C40B85">
        <w:rPr>
          <w:rFonts w:ascii="Times New Roman" w:eastAsia="Times New Roman" w:hAnsi="Times New Roman"/>
          <w:spacing w:val="-7"/>
          <w:sz w:val="28"/>
          <w:szCs w:val="28"/>
          <w:lang w:val="uk-UA" w:eastAsia="uk-UA"/>
        </w:rPr>
        <w:fldChar w:fldCharType="separate"/>
      </w:r>
      <w:r w:rsidR="00494436">
        <w:rPr>
          <w:rFonts w:ascii="Century Schoolbook" w:eastAsia="Times New Roman" w:hAnsi="Century Schoolbook" w:cs="Century Schoolbook"/>
          <w:spacing w:val="-7"/>
          <w:sz w:val="18"/>
          <w:szCs w:val="18"/>
          <w:lang w:val="uk-UA" w:eastAsia="uk-UA"/>
        </w:rPr>
        <w:pict>
          <v:shape id="_x0000_i1057" type="#_x0000_t75" style="width:33.3pt;height:31.25pt" equationxml="&lt;">
            <v:imagedata r:id="rId45" o:title="" chromakey="white"/>
          </v:shape>
        </w:pict>
      </w:r>
      <w:r w:rsidRPr="00C40B85">
        <w:rPr>
          <w:rFonts w:ascii="Times New Roman" w:eastAsia="Times New Roman" w:hAnsi="Times New Roman"/>
          <w:spacing w:val="-7"/>
          <w:sz w:val="28"/>
          <w:szCs w:val="28"/>
          <w:lang w:val="uk-UA" w:eastAsia="uk-UA"/>
        </w:rPr>
        <w:fldChar w:fldCharType="end"/>
      </w:r>
      <w:r w:rsidRPr="00C40B85">
        <w:rPr>
          <w:rFonts w:ascii="Times New Roman" w:eastAsia="Times New Roman" w:hAnsi="Times New Roman"/>
          <w:spacing w:val="-7"/>
          <w:sz w:val="28"/>
          <w:szCs w:val="28"/>
          <w:lang w:val="uk-UA" w:eastAsia="uk-UA"/>
        </w:rPr>
        <w:t xml:space="preserve"> - період вихідної напруги. Останнє обумовлено алгоритмом роботи транзисторів інвертора. Після виконання операції логічного перемноження над вихідними сигналами РІ та сигналом з виходу тригера системи захисту (СЗ), імпульси подаються на входи вихідного підсилювача. Останній підсилює їх потужність до рівня, достатнього для включення силових транзисторів а, також, здійснює гальванічне розділення інвертора та системи управління .</w:t>
      </w:r>
    </w:p>
    <w:p w:rsidR="00C40B85" w:rsidRPr="00326F10" w:rsidRDefault="00C40B85" w:rsidP="00C40B85">
      <w:pPr>
        <w:spacing w:after="0" w:line="360" w:lineRule="auto"/>
        <w:ind w:firstLine="709"/>
        <w:jc w:val="both"/>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Часові діаграми, що пояснюють роботу СУ, наведені на рис 3.</w:t>
      </w:r>
    </w:p>
    <w:p w:rsidR="00C40B85" w:rsidRPr="00C40B85" w:rsidRDefault="00C40B85" w:rsidP="00C40B85">
      <w:pPr>
        <w:spacing w:after="0" w:line="360" w:lineRule="auto"/>
        <w:ind w:firstLine="709"/>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 xml:space="preserve">ЗГ, виконаний по схемі несиметричного автоколивального мультивібратора на логічних елементах DD1.2, DD1.3, виробляє прямокутні імпульси з частотою </w:t>
      </w:r>
      <w:r w:rsidRPr="00C40B85">
        <w:rPr>
          <w:rFonts w:ascii="Times New Roman" w:eastAsia="Times New Roman" w:hAnsi="Times New Roman"/>
          <w:i/>
          <w:spacing w:val="-7"/>
          <w:sz w:val="28"/>
          <w:szCs w:val="28"/>
          <w:lang w:val="uk-UA" w:eastAsia="uk-UA"/>
        </w:rPr>
        <w:t xml:space="preserve">2 f </w:t>
      </w:r>
      <w:r w:rsidRPr="00C40B85">
        <w:rPr>
          <w:rFonts w:ascii="Times New Roman" w:eastAsia="Times New Roman" w:hAnsi="Times New Roman"/>
          <w:spacing w:val="-7"/>
          <w:sz w:val="28"/>
          <w:szCs w:val="28"/>
          <w:lang w:val="uk-UA" w:eastAsia="uk-UA"/>
        </w:rPr>
        <w:t>(рис. 3, а)</w:t>
      </w:r>
      <w:r w:rsidRPr="00C40B85">
        <w:rPr>
          <w:rFonts w:ascii="Times New Roman" w:eastAsia="Times New Roman" w:hAnsi="Times New Roman"/>
          <w:i/>
          <w:spacing w:val="-7"/>
          <w:sz w:val="28"/>
          <w:szCs w:val="28"/>
          <w:lang w:val="uk-UA" w:eastAsia="uk-UA"/>
        </w:rPr>
        <w:t xml:space="preserve">, </w:t>
      </w:r>
      <w:r w:rsidRPr="00C40B85">
        <w:rPr>
          <w:rFonts w:ascii="Times New Roman" w:eastAsia="Times New Roman" w:hAnsi="Times New Roman"/>
          <w:spacing w:val="-7"/>
          <w:sz w:val="28"/>
          <w:szCs w:val="28"/>
          <w:lang w:val="uk-UA" w:eastAsia="uk-UA"/>
        </w:rPr>
        <w:t>яка визначається елементами R10, R11, C3. Потенціометр R11 призначений для регулювання частоти в деяких межах. В якості розподільника імпульсів використовується синхронний D-тригер (DD3.2) в режимі Т-тригера.</w:t>
      </w:r>
    </w:p>
    <w:p w:rsidR="00C40B85" w:rsidRPr="00C40B85" w:rsidRDefault="00C40B85" w:rsidP="00C40B85">
      <w:pPr>
        <w:spacing w:after="0" w:line="360" w:lineRule="auto"/>
        <w:ind w:firstLine="709"/>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 xml:space="preserve">З прямого та інверсного виходів тригера прямокутні імпульси з частотою </w:t>
      </w:r>
      <w:r w:rsidRPr="00C40B85">
        <w:rPr>
          <w:rFonts w:ascii="Times New Roman" w:eastAsia="Times New Roman" w:hAnsi="Times New Roman"/>
          <w:i/>
          <w:spacing w:val="-7"/>
          <w:sz w:val="28"/>
          <w:szCs w:val="28"/>
          <w:lang w:val="uk-UA" w:eastAsia="uk-UA"/>
        </w:rPr>
        <w:t xml:space="preserve">f </w:t>
      </w:r>
      <w:r w:rsidRPr="00C40B85">
        <w:rPr>
          <w:rFonts w:ascii="Times New Roman" w:eastAsia="Times New Roman" w:hAnsi="Times New Roman"/>
          <w:spacing w:val="-7"/>
          <w:sz w:val="28"/>
          <w:szCs w:val="28"/>
          <w:lang w:val="uk-UA" w:eastAsia="uk-UA"/>
        </w:rPr>
        <w:t xml:space="preserve"> та тривалістю </w:t>
      </w:r>
      <w:r w:rsidRPr="00C40B85">
        <w:rPr>
          <w:rFonts w:ascii="Times New Roman" w:eastAsia="Times New Roman" w:hAnsi="Times New Roman"/>
          <w:i/>
          <w:spacing w:val="-7"/>
          <w:sz w:val="28"/>
          <w:szCs w:val="28"/>
          <w:lang w:val="uk-UA" w:eastAsia="uk-UA"/>
        </w:rPr>
        <w:t>T/2</w:t>
      </w:r>
      <w:r w:rsidRPr="00C40B85">
        <w:rPr>
          <w:rFonts w:ascii="Times New Roman" w:eastAsia="Times New Roman" w:hAnsi="Times New Roman"/>
          <w:spacing w:val="-7"/>
          <w:sz w:val="28"/>
          <w:szCs w:val="28"/>
          <w:lang w:val="uk-UA" w:eastAsia="uk-UA"/>
        </w:rPr>
        <w:t xml:space="preserve"> поступають на один із входів логічних елементів DD2.1, та DD2.2. На другі входи елементів (при відсутності струмових навантажень) поступає напруга логічної «1» з прямого виходу комбінованого тригера DD3.1, який працює в режимі асинхронного RS-тригера. Форма напруг на виходах логічних елементів DD2.3, DD2.4 показана на рис 3 д, е. Для управління транзисторами інвертора з цих імпульсів потрібно сформувати знакозмінну напругу типу «меандр», яка показана на рис 3 і, к. Це здійснюється за допомогою двотактного вихідного підсилювача потужності з трансформаторним зв’язком, зібраного на транзисторах VT1, VT2, по схемі з нульовим виводом. На входи транзисторів VT1, VT2 поступають протифазні сигнали з виходів логічних елементів DD2.3, DD2.4. Кожен транзистор підсилювача відкритий половину періоду. В кола колекторів транзисторів включені первинні обмотки вихідного трансформатора TV1. Чотири вихідні обмотки управління (з відповідною фазировкою) підключені до базових кіл силових транзисторів VT3…VT6.</w:t>
      </w:r>
    </w:p>
    <w:p w:rsidR="00C40B85" w:rsidRPr="00C40B85" w:rsidRDefault="00C40B85" w:rsidP="00C40B85">
      <w:pPr>
        <w:spacing w:after="0" w:line="360" w:lineRule="auto"/>
        <w:ind w:firstLine="709"/>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Внаслідок роботи транзисторів VT1, VT2 на обмотках управління формується змінна імпульсна напруга, яка показана на рис. 3 і, к. Величина базових струмів транзисторів VT1, VT2 обмежується резисторами R13, R14.</w:t>
      </w:r>
    </w:p>
    <w:p w:rsidR="00C40B85" w:rsidRPr="00C40B85" w:rsidRDefault="00C40B85" w:rsidP="00C40B85">
      <w:pPr>
        <w:spacing w:after="0" w:line="360" w:lineRule="auto"/>
        <w:ind w:firstLine="709"/>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Для створення закриваючої напруги на емітерних переходах транзисторів  VT1, VT2 на тих півперіодах коли на виходах елементів DD2.3, DD2.4 діє сигнал логічного нуля, в коло емітерів транзисторів включені діоди VD16, VD17. При протіканні струму на діодах виникає спад напруги, який перевищує рівень логічного нуля мікросхем DD2.3, DD2.4. Внаслідок цього на базі закритого транзистора підсилювача потужності відносно емітера діє негативна напруга, як показано на рис. 3 ж, з. Конденсатор С5 перешкоджає дії негативного зворотного  зв’язку, що виникає при перемиканні транзисторів VT1, VT2 через наявность діодів VD16, VD17. Діоди VD14, VD15, які шунтують базові резистори R13, R14 збільшують амплітуду базового струму при закритті транзистора і, тим самим, зменшують час розсмоктування надлишкових носіїв заряду в емітерному переході.</w:t>
      </w:r>
    </w:p>
    <w:p w:rsidR="00C40B85" w:rsidRPr="00C40B85" w:rsidRDefault="00C40B85" w:rsidP="00C40B85">
      <w:pPr>
        <w:spacing w:after="0" w:line="360" w:lineRule="auto"/>
        <w:ind w:firstLine="709"/>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Живлення СУ здійснюється від допоміжного інтегрального стабілізатора напруги на мікросхемі DA1 типу КР142ЕН12, на виході якого формується стабільна постійна напруга +12В. Стабілізатор живиться від напруги живлення інвертора U</w:t>
      </w:r>
      <w:r w:rsidRPr="00C40B85">
        <w:rPr>
          <w:rFonts w:ascii="Times New Roman" w:eastAsia="Times New Roman" w:hAnsi="Times New Roman"/>
          <w:spacing w:val="-7"/>
          <w:sz w:val="28"/>
          <w:szCs w:val="28"/>
          <w:vertAlign w:val="subscript"/>
          <w:lang w:val="uk-UA" w:eastAsia="uk-UA"/>
        </w:rPr>
        <w:t>d</w:t>
      </w:r>
      <w:r w:rsidRPr="00C40B85">
        <w:rPr>
          <w:rFonts w:ascii="Times New Roman" w:eastAsia="Times New Roman" w:hAnsi="Times New Roman"/>
          <w:spacing w:val="-7"/>
          <w:sz w:val="28"/>
          <w:szCs w:val="28"/>
          <w:lang w:val="uk-UA" w:eastAsia="uk-UA"/>
        </w:rPr>
        <w:t>=30В. Конденсатор С7 забезпечує стійкість роботи при імпульсному характері зміни струму навантаження стабілізатора.</w:t>
      </w:r>
    </w:p>
    <w:p w:rsidR="00C40B85" w:rsidRPr="00C40B85" w:rsidRDefault="00C40B85" w:rsidP="00C40B85">
      <w:pPr>
        <w:spacing w:after="0" w:line="360" w:lineRule="auto"/>
        <w:ind w:firstLine="709"/>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Конденсатор С6 виключає можливість появи генерації при стрибкоподібному включенні вхідної напруги.</w:t>
      </w:r>
    </w:p>
    <w:p w:rsidR="00C40B85" w:rsidRPr="00C40B85" w:rsidRDefault="00C40B85" w:rsidP="00C40B85">
      <w:pPr>
        <w:spacing w:after="0" w:line="360" w:lineRule="auto"/>
        <w:ind w:firstLine="709"/>
        <w:jc w:val="both"/>
        <w:rPr>
          <w:rFonts w:ascii="Times New Roman" w:eastAsia="Times New Roman" w:hAnsi="Times New Roman"/>
          <w:spacing w:val="-7"/>
          <w:sz w:val="28"/>
          <w:szCs w:val="28"/>
          <w:lang w:val="uk-UA" w:eastAsia="uk-UA"/>
        </w:rPr>
      </w:pPr>
    </w:p>
    <w:p w:rsidR="00C40B85" w:rsidRPr="00326F10" w:rsidRDefault="00C40B85" w:rsidP="00C40B85">
      <w:pPr>
        <w:spacing w:after="0" w:line="360" w:lineRule="auto"/>
        <w:rPr>
          <w:rFonts w:ascii="Century Schoolbook" w:eastAsia="Times New Roman" w:hAnsi="Century Schoolbook" w:cs="Century Schoolbook"/>
          <w:spacing w:val="-7"/>
          <w:sz w:val="18"/>
          <w:szCs w:val="18"/>
          <w:lang w:val="uk-UA" w:eastAsia="uk-UA"/>
        </w:rPr>
      </w:pPr>
      <w:r w:rsidRPr="00326F10">
        <w:rPr>
          <w:rFonts w:ascii="Century Schoolbook" w:eastAsia="Times New Roman" w:hAnsi="Century Schoolbook" w:cs="Century Schoolbook"/>
          <w:spacing w:val="-7"/>
          <w:sz w:val="18"/>
          <w:szCs w:val="18"/>
          <w:lang w:val="uk-UA" w:eastAsia="uk-UA"/>
        </w:rPr>
        <w:object w:dxaOrig="10477" w:dyaOrig="15742">
          <v:shape id="_x0000_i1058" type="#_x0000_t75" style="width:454.4pt;height:679.25pt" o:ole="">
            <v:imagedata r:id="rId66" o:title=""/>
          </v:shape>
          <o:OLEObject Type="Embed" ProgID="Visio.Drawing.11" ShapeID="_x0000_i1058" DrawAspect="Content" ObjectID="_1575124829" r:id="rId67"/>
        </w:object>
      </w:r>
    </w:p>
    <w:p w:rsidR="00C40B85" w:rsidRPr="00C40B85" w:rsidRDefault="00C40B85" w:rsidP="00C40B85">
      <w:pPr>
        <w:spacing w:after="0" w:line="360" w:lineRule="auto"/>
        <w:rPr>
          <w:rFonts w:ascii="Times New Roman" w:eastAsia="Times New Roman" w:hAnsi="Times New Roman"/>
          <w:spacing w:val="-7"/>
          <w:sz w:val="28"/>
          <w:szCs w:val="28"/>
          <w:lang w:val="uk-UA" w:eastAsia="uk-UA"/>
        </w:rPr>
      </w:pPr>
    </w:p>
    <w:p w:rsidR="00C40B85" w:rsidRPr="00C40B85" w:rsidRDefault="00C40B85" w:rsidP="00C40B85">
      <w:pPr>
        <w:spacing w:after="0" w:line="360" w:lineRule="auto"/>
        <w:ind w:firstLine="709"/>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Для захисту силових транзисторів інвертора від перевантажень по струму та к.з. в навантаженні, в схемі передбачений швидкодіючий електронний захист по колах управління та релейний захист за допомогою електромагнітного реле Р1. Датчиком струму навантаження є трансформатор струму TV3 первинна обмотка якого W</w:t>
      </w:r>
      <w:r w:rsidRPr="00C40B85">
        <w:rPr>
          <w:rFonts w:ascii="Times New Roman" w:eastAsia="Times New Roman" w:hAnsi="Times New Roman"/>
          <w:spacing w:val="-7"/>
          <w:sz w:val="28"/>
          <w:szCs w:val="28"/>
          <w:vertAlign w:val="subscript"/>
          <w:lang w:val="uk-UA" w:eastAsia="uk-UA"/>
        </w:rPr>
        <w:t>cd</w:t>
      </w:r>
      <w:r w:rsidRPr="00C40B85">
        <w:rPr>
          <w:rFonts w:ascii="Times New Roman" w:eastAsia="Times New Roman" w:hAnsi="Times New Roman"/>
          <w:spacing w:val="-7"/>
          <w:sz w:val="28"/>
          <w:szCs w:val="28"/>
          <w:lang w:val="uk-UA" w:eastAsia="uk-UA"/>
        </w:rPr>
        <w:t xml:space="preserve"> підключена послідовно з первинною обмоткою трансформатора TV2. До вторинної обмотки W</w:t>
      </w:r>
      <w:r w:rsidRPr="00C40B85">
        <w:rPr>
          <w:rFonts w:ascii="Times New Roman" w:eastAsia="Times New Roman" w:hAnsi="Times New Roman"/>
          <w:spacing w:val="-7"/>
          <w:sz w:val="28"/>
          <w:szCs w:val="28"/>
          <w:vertAlign w:val="subscript"/>
          <w:lang w:val="uk-UA" w:eastAsia="uk-UA"/>
        </w:rPr>
        <w:t>аб</w:t>
      </w:r>
      <w:r w:rsidRPr="00C40B85">
        <w:rPr>
          <w:rFonts w:ascii="Times New Roman" w:eastAsia="Times New Roman" w:hAnsi="Times New Roman"/>
          <w:spacing w:val="-7"/>
          <w:sz w:val="28"/>
          <w:szCs w:val="28"/>
          <w:lang w:val="uk-UA" w:eastAsia="uk-UA"/>
        </w:rPr>
        <w:t xml:space="preserve"> трансформатора струму підключений резистор R5, напруга на якому пропорційна струму навантаження інвертора І</w:t>
      </w:r>
      <w:r w:rsidRPr="00C40B85">
        <w:rPr>
          <w:rFonts w:ascii="Times New Roman" w:eastAsia="Times New Roman" w:hAnsi="Times New Roman"/>
          <w:spacing w:val="-7"/>
          <w:sz w:val="28"/>
          <w:szCs w:val="28"/>
          <w:vertAlign w:val="subscript"/>
          <w:lang w:val="uk-UA" w:eastAsia="uk-UA"/>
        </w:rPr>
        <w:t>н</w:t>
      </w:r>
      <w:r w:rsidRPr="00C40B85">
        <w:rPr>
          <w:rFonts w:ascii="Times New Roman" w:eastAsia="Times New Roman" w:hAnsi="Times New Roman"/>
          <w:spacing w:val="-7"/>
          <w:sz w:val="28"/>
          <w:szCs w:val="28"/>
          <w:lang w:val="uk-UA" w:eastAsia="uk-UA"/>
        </w:rPr>
        <w:t>. Змінна напруга на резисторі R5 випрямляється мостовим випрямлячем (діодна збірка VD11) і прикладається до кола, яке складається з резистора R6 і стабілітрона VD12. Стабілітрон виконує функцію порогового елемента і визначає поріг спрацьовування схеми захисту.</w:t>
      </w:r>
    </w:p>
    <w:p w:rsidR="00C40B85" w:rsidRPr="00C40B85" w:rsidRDefault="00C40B85" w:rsidP="00C40B85">
      <w:pPr>
        <w:spacing w:after="0" w:line="360" w:lineRule="auto"/>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ab/>
        <w:t>При відсутності струмових перевантажень амплітуда напруги на виході випрямляча VD11 недостатня для пробою стабілітрона VD12. Струм бази транзистора VT7 буде близьким до нуля і транзистор закритий. На його колекторі діє напруга близька до на пруги живлення +12В.</w:t>
      </w:r>
    </w:p>
    <w:p w:rsidR="00C40B85" w:rsidRPr="00C40B85" w:rsidRDefault="00C40B85" w:rsidP="00C40B85">
      <w:pPr>
        <w:spacing w:after="0" w:line="360" w:lineRule="auto"/>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ab/>
        <w:t xml:space="preserve">При цьому на виході логічного елемента DD1.1, а значить, на вході R тригера DD3.1 присутній сигнал логічного нуля. Водночас, при вмиканні установки, починається заряд конденсатора С4 через резистор R8 від вихідної напруги +12В стабілізатора DA1, внаслідок чого на вході S тригера короткочасно діє сигнал логічної одиниці. Завдяки цьому тригер переходить в стан, коли на його прямому виході а, значить, на входах елементів DD2.1, DD2.2, з’явиться високий рівень напруги, який дозволяє проходження імпульсів з виходів розподільника DD3.2 на бази транзисторів VT1, VT2 підсилювача потужності. </w:t>
      </w:r>
    </w:p>
    <w:p w:rsidR="00C40B85" w:rsidRPr="00C40B85" w:rsidRDefault="00C40B85" w:rsidP="00C40B85">
      <w:pPr>
        <w:spacing w:after="0" w:line="360" w:lineRule="auto"/>
        <w:ind w:firstLine="708"/>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 xml:space="preserve">З вихідних обмоток трансформатора TV1 сигнали управління (рис. 3 і, к) будуть надходити в базові кола силових транзисторів VT3…VT6. </w:t>
      </w:r>
    </w:p>
    <w:p w:rsidR="00C40B85" w:rsidRPr="00C40B85" w:rsidRDefault="00C40B85" w:rsidP="00C40B85">
      <w:pPr>
        <w:spacing w:after="0" w:line="360" w:lineRule="auto"/>
        <w:ind w:firstLine="709"/>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На інверсному виході тригера DD3.1 формується сигнал логічного нуля, внаслідок чого ключовий транзистор VT8 буде закритий, а обмотка реле Р1 знеструмлена. Через нормально замкнутий контакт К1.1 реле Р1 на інвертор поступить напруга живлення  U</w:t>
      </w:r>
      <w:r w:rsidRPr="00C40B85">
        <w:rPr>
          <w:rFonts w:ascii="Times New Roman" w:eastAsia="Times New Roman" w:hAnsi="Times New Roman"/>
          <w:spacing w:val="-7"/>
          <w:sz w:val="28"/>
          <w:szCs w:val="28"/>
          <w:vertAlign w:val="subscript"/>
          <w:lang w:val="uk-UA" w:eastAsia="uk-UA"/>
        </w:rPr>
        <w:t>d</w:t>
      </w:r>
      <w:r w:rsidRPr="00C40B85">
        <w:rPr>
          <w:rFonts w:ascii="Times New Roman" w:eastAsia="Times New Roman" w:hAnsi="Times New Roman"/>
          <w:spacing w:val="-7"/>
          <w:sz w:val="28"/>
          <w:szCs w:val="28"/>
          <w:lang w:val="uk-UA" w:eastAsia="uk-UA"/>
        </w:rPr>
        <w:t xml:space="preserve"> і інвертор почне працювати. При збільшенні струму навантаження амплітуда напруги на вторинній обмотці W</w:t>
      </w:r>
      <w:r w:rsidRPr="00C40B85">
        <w:rPr>
          <w:rFonts w:ascii="Times New Roman" w:eastAsia="Times New Roman" w:hAnsi="Times New Roman"/>
          <w:spacing w:val="-7"/>
          <w:sz w:val="28"/>
          <w:szCs w:val="28"/>
          <w:vertAlign w:val="subscript"/>
          <w:lang w:val="uk-UA" w:eastAsia="uk-UA"/>
        </w:rPr>
        <w:t>ab</w:t>
      </w:r>
      <w:r w:rsidRPr="00C40B85">
        <w:rPr>
          <w:rFonts w:ascii="Times New Roman" w:eastAsia="Times New Roman" w:hAnsi="Times New Roman"/>
          <w:spacing w:val="-7"/>
          <w:sz w:val="28"/>
          <w:szCs w:val="28"/>
          <w:lang w:val="uk-UA" w:eastAsia="uk-UA"/>
        </w:rPr>
        <w:t xml:space="preserve"> трансформатора струму і на виході випрямляча VD11 зростає. При пробою стабілітрона VD12 транзистор VT7 відкриється і на вхід R тригера DD3.1 надійде сигнал логічної одиниці. Напруга на вході S при цьому буде близька до нуля, так як конденсатор С4 встиг зарядитися. RS-тригер перейде в стан, при якому на його прямому виході з’явиться сигнал логічного нуля, а на інверсному – сигнал одинці.</w:t>
      </w:r>
    </w:p>
    <w:p w:rsidR="00C40B85" w:rsidRPr="00C40B85" w:rsidRDefault="00C40B85" w:rsidP="00C40B85">
      <w:pPr>
        <w:spacing w:after="0" w:line="360" w:lineRule="auto"/>
        <w:ind w:firstLine="708"/>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Поява логічного нуля на входах елементів DD2.1, DD2.2 призводить до відкриття елементів DD2.3, DD2.4 і закриттю транзисторів VT1, VT2 підсилювача. При цьому припиняється надходження імпульсів управління на бази силових транзисторів і вони переходять в закритий стан.</w:t>
      </w:r>
    </w:p>
    <w:p w:rsidR="00C40B85" w:rsidRPr="00C40B85" w:rsidRDefault="00C40B85" w:rsidP="00C40B85">
      <w:pPr>
        <w:spacing w:after="0" w:line="360" w:lineRule="auto"/>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ab/>
        <w:t>Одночасно, поява високого рівня напруги на інверсному виході тригера DD3.1 призведе до відкриття транзистора VT8 і спрацьовування реле Р1. Контакт К1.1 реле розімкнеться і відключить джерело живлення U</w:t>
      </w:r>
      <w:r w:rsidRPr="00C40B85">
        <w:rPr>
          <w:rFonts w:ascii="Times New Roman" w:eastAsia="Times New Roman" w:hAnsi="Times New Roman"/>
          <w:spacing w:val="-7"/>
          <w:sz w:val="28"/>
          <w:szCs w:val="28"/>
          <w:vertAlign w:val="subscript"/>
          <w:lang w:val="uk-UA" w:eastAsia="uk-UA"/>
        </w:rPr>
        <w:t>d</w:t>
      </w:r>
      <w:r w:rsidRPr="00C40B85">
        <w:rPr>
          <w:rFonts w:ascii="Times New Roman" w:eastAsia="Times New Roman" w:hAnsi="Times New Roman"/>
          <w:spacing w:val="-7"/>
          <w:sz w:val="28"/>
          <w:szCs w:val="28"/>
          <w:lang w:val="uk-UA" w:eastAsia="uk-UA"/>
        </w:rPr>
        <w:t xml:space="preserve"> від інвертора. </w:t>
      </w:r>
    </w:p>
    <w:p w:rsidR="00C40B85" w:rsidRPr="00C40B85" w:rsidRDefault="00C40B85" w:rsidP="00C40B85">
      <w:pPr>
        <w:spacing w:after="0" w:line="360" w:lineRule="auto"/>
        <w:ind w:firstLine="708"/>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 xml:space="preserve">Для повторного включення стенда треба розімкнути та знову замкнути перемикач, що знаходиться на передній панелі. </w:t>
      </w:r>
    </w:p>
    <w:p w:rsidR="00C40B85" w:rsidRPr="00C40B85" w:rsidRDefault="00C40B85" w:rsidP="00C40B85">
      <w:pPr>
        <w:spacing w:after="0" w:line="360" w:lineRule="auto"/>
        <w:rPr>
          <w:rFonts w:ascii="Times New Roman" w:eastAsia="Times New Roman" w:hAnsi="Times New Roman"/>
          <w:spacing w:val="-7"/>
          <w:sz w:val="28"/>
          <w:szCs w:val="28"/>
          <w:lang w:val="uk-UA" w:eastAsia="uk-UA"/>
        </w:rPr>
      </w:pPr>
      <w:r w:rsidRPr="00C40B85">
        <w:rPr>
          <w:rFonts w:ascii="Times New Roman" w:eastAsia="Times New Roman" w:hAnsi="Times New Roman"/>
          <w:spacing w:val="-7"/>
          <w:sz w:val="28"/>
          <w:szCs w:val="28"/>
          <w:lang w:val="uk-UA" w:eastAsia="uk-UA"/>
        </w:rPr>
        <w:tab/>
        <w:t>Діод VD13 захищає транзистор VT8 від перенапруги при його закритті внаслідок активно-індуктивного характеру навантаження (обмотка реле).</w:t>
      </w:r>
    </w:p>
    <w:p w:rsidR="00326F10" w:rsidRPr="00326F10" w:rsidRDefault="00326F10">
      <w:pPr>
        <w:rPr>
          <w:rFonts w:ascii="Cambria" w:hAnsi="Cambria"/>
          <w:sz w:val="26"/>
          <w:szCs w:val="26"/>
          <w:lang w:val="uk-UA"/>
        </w:rPr>
      </w:pPr>
      <w:r w:rsidRPr="00326F10">
        <w:rPr>
          <w:rFonts w:ascii="Cambria" w:hAnsi="Cambria"/>
          <w:sz w:val="26"/>
          <w:szCs w:val="26"/>
          <w:lang w:val="uk-UA"/>
        </w:rPr>
        <w:br w:type="page"/>
      </w:r>
    </w:p>
    <w:p w:rsidR="00326F10" w:rsidRPr="00326F10" w:rsidRDefault="00326F10" w:rsidP="00326F10">
      <w:pPr>
        <w:spacing w:after="0" w:line="240" w:lineRule="auto"/>
        <w:jc w:val="center"/>
        <w:rPr>
          <w:rFonts w:ascii="Times New Roman" w:hAnsi="Times New Roman"/>
          <w:b/>
          <w:sz w:val="36"/>
          <w:szCs w:val="36"/>
          <w:lang w:val="uk-UA"/>
        </w:rPr>
      </w:pPr>
      <w:r w:rsidRPr="00326F10">
        <w:rPr>
          <w:rFonts w:ascii="Times New Roman" w:hAnsi="Times New Roman"/>
          <w:b/>
          <w:sz w:val="36"/>
          <w:szCs w:val="36"/>
          <w:lang w:val="uk-UA"/>
        </w:rPr>
        <w:t>Лабораторна робота №2</w:t>
      </w:r>
    </w:p>
    <w:p w:rsidR="00326F10" w:rsidRPr="00326F10" w:rsidRDefault="00326F10" w:rsidP="00326F10">
      <w:pPr>
        <w:spacing w:after="0" w:line="240" w:lineRule="auto"/>
        <w:jc w:val="center"/>
        <w:rPr>
          <w:rFonts w:ascii="Times New Roman" w:hAnsi="Times New Roman"/>
          <w:b/>
          <w:sz w:val="32"/>
          <w:szCs w:val="32"/>
          <w:lang w:val="uk-UA"/>
        </w:rPr>
      </w:pPr>
      <w:r w:rsidRPr="00326F10">
        <w:rPr>
          <w:rFonts w:ascii="Times New Roman" w:hAnsi="Times New Roman"/>
          <w:b/>
          <w:sz w:val="32"/>
          <w:szCs w:val="32"/>
          <w:lang w:val="uk-UA"/>
        </w:rPr>
        <w:t>Дослідження системи відбору максмальної потужності від сонячної батареї</w:t>
      </w:r>
    </w:p>
    <w:p w:rsidR="00FC4651" w:rsidRPr="00326F10" w:rsidRDefault="00FC4651" w:rsidP="00FC4651">
      <w:pPr>
        <w:spacing w:after="0" w:line="264" w:lineRule="auto"/>
        <w:rPr>
          <w:rFonts w:ascii="Cambria" w:hAnsi="Cambria"/>
          <w:sz w:val="26"/>
          <w:szCs w:val="26"/>
          <w:lang w:val="uk-UA"/>
        </w:rPr>
      </w:pPr>
    </w:p>
    <w:p w:rsidR="00326F10" w:rsidRPr="00326F10" w:rsidRDefault="00326F10" w:rsidP="00326F10">
      <w:pPr>
        <w:spacing w:after="0" w:line="240" w:lineRule="auto"/>
        <w:ind w:firstLine="708"/>
        <w:jc w:val="both"/>
        <w:rPr>
          <w:rFonts w:ascii="Times New Roman" w:hAnsi="Times New Roman"/>
          <w:b/>
          <w:sz w:val="28"/>
          <w:szCs w:val="28"/>
          <w:lang w:val="uk-UA"/>
        </w:rPr>
      </w:pPr>
      <w:r w:rsidRPr="00326F10">
        <w:rPr>
          <w:rFonts w:ascii="Times New Roman" w:hAnsi="Times New Roman"/>
          <w:b/>
          <w:sz w:val="28"/>
          <w:szCs w:val="28"/>
          <w:lang w:val="uk-UA"/>
        </w:rPr>
        <w:t xml:space="preserve">Мета роботи: </w:t>
      </w:r>
      <w:r w:rsidRPr="00326F10">
        <w:rPr>
          <w:rFonts w:ascii="Times New Roman" w:hAnsi="Times New Roman"/>
          <w:sz w:val="28"/>
          <w:szCs w:val="28"/>
          <w:lang w:val="uk-UA"/>
        </w:rPr>
        <w:t>дослідити характеристики сонячної батареї і вивчити принцип роботи системи відбору максимальної потужності.</w:t>
      </w:r>
      <w:r w:rsidRPr="00326F10">
        <w:rPr>
          <w:rFonts w:ascii="Times New Roman" w:hAnsi="Times New Roman"/>
          <w:b/>
          <w:sz w:val="28"/>
          <w:szCs w:val="28"/>
          <w:lang w:val="uk-UA"/>
        </w:rPr>
        <w:t xml:space="preserve"> </w:t>
      </w:r>
    </w:p>
    <w:p w:rsidR="00326F10" w:rsidRPr="00326F10" w:rsidRDefault="00326F10" w:rsidP="00326F10">
      <w:pPr>
        <w:spacing w:after="0" w:line="240" w:lineRule="auto"/>
        <w:ind w:firstLine="708"/>
        <w:jc w:val="both"/>
        <w:rPr>
          <w:rFonts w:ascii="Times New Roman" w:hAnsi="Times New Roman"/>
          <w:b/>
          <w:sz w:val="28"/>
          <w:szCs w:val="28"/>
          <w:lang w:val="uk-UA"/>
        </w:rPr>
      </w:pPr>
      <w:r w:rsidRPr="00326F10">
        <w:rPr>
          <w:rFonts w:ascii="Times New Roman" w:hAnsi="Times New Roman"/>
          <w:b/>
          <w:sz w:val="28"/>
          <w:szCs w:val="28"/>
          <w:lang w:val="uk-UA"/>
        </w:rPr>
        <w:t>Хід роботи</w:t>
      </w:r>
    </w:p>
    <w:p w:rsidR="00326F10" w:rsidRPr="00326F10" w:rsidRDefault="00326F10" w:rsidP="00326F10">
      <w:pPr>
        <w:pStyle w:val="a8"/>
        <w:numPr>
          <w:ilvl w:val="0"/>
          <w:numId w:val="8"/>
        </w:numPr>
        <w:tabs>
          <w:tab w:val="left" w:pos="1134"/>
        </w:tabs>
        <w:spacing w:after="0" w:line="240" w:lineRule="auto"/>
        <w:ind w:left="0" w:firstLine="708"/>
        <w:jc w:val="both"/>
        <w:rPr>
          <w:rFonts w:ascii="Times New Roman" w:hAnsi="Times New Roman"/>
          <w:sz w:val="28"/>
          <w:szCs w:val="28"/>
        </w:rPr>
      </w:pPr>
      <w:r w:rsidRPr="00326F10">
        <w:rPr>
          <w:rFonts w:ascii="Times New Roman" w:hAnsi="Times New Roman"/>
          <w:sz w:val="28"/>
          <w:szCs w:val="28"/>
        </w:rPr>
        <w:t>Ввімкнути живлення лабораторного стенду перемикачем S</w:t>
      </w:r>
      <w:r w:rsidRPr="00326F10">
        <w:rPr>
          <w:rFonts w:ascii="Times New Roman" w:hAnsi="Times New Roman"/>
          <w:sz w:val="28"/>
          <w:szCs w:val="28"/>
          <w:vertAlign w:val="subscript"/>
        </w:rPr>
        <w:t>1</w:t>
      </w:r>
      <w:r w:rsidRPr="00326F10">
        <w:rPr>
          <w:rFonts w:ascii="Times New Roman" w:hAnsi="Times New Roman"/>
          <w:sz w:val="28"/>
          <w:szCs w:val="28"/>
        </w:rPr>
        <w:t>.</w:t>
      </w:r>
    </w:p>
    <w:p w:rsidR="00326F10" w:rsidRPr="00326F10" w:rsidRDefault="00326F10" w:rsidP="00326F10">
      <w:pPr>
        <w:pStyle w:val="a8"/>
        <w:numPr>
          <w:ilvl w:val="0"/>
          <w:numId w:val="8"/>
        </w:numPr>
        <w:tabs>
          <w:tab w:val="left" w:pos="1134"/>
        </w:tabs>
        <w:spacing w:after="0" w:line="240" w:lineRule="auto"/>
        <w:ind w:left="0" w:firstLine="708"/>
        <w:jc w:val="both"/>
        <w:rPr>
          <w:rFonts w:ascii="Times New Roman" w:hAnsi="Times New Roman"/>
          <w:sz w:val="28"/>
          <w:szCs w:val="28"/>
        </w:rPr>
      </w:pPr>
      <w:r w:rsidRPr="00326F10">
        <w:rPr>
          <w:rFonts w:ascii="Times New Roman" w:hAnsi="Times New Roman"/>
          <w:sz w:val="28"/>
          <w:szCs w:val="28"/>
        </w:rPr>
        <w:t>Встановити перемикач S</w:t>
      </w:r>
      <w:r w:rsidRPr="00326F10">
        <w:rPr>
          <w:rFonts w:ascii="Times New Roman" w:hAnsi="Times New Roman"/>
          <w:sz w:val="28"/>
          <w:szCs w:val="28"/>
          <w:vertAlign w:val="subscript"/>
        </w:rPr>
        <w:t>2</w:t>
      </w:r>
      <w:r w:rsidRPr="00326F10">
        <w:rPr>
          <w:rFonts w:ascii="Times New Roman" w:hAnsi="Times New Roman"/>
          <w:sz w:val="28"/>
          <w:szCs w:val="28"/>
        </w:rPr>
        <w:t xml:space="preserve"> у положення 1, що відповідає мінімальній потужності світлового випромінювання (ввімкнена одна люмінісцентна лампа), дати витримку часу 5 хв.</w:t>
      </w:r>
    </w:p>
    <w:p w:rsidR="00326F10" w:rsidRPr="00326F10" w:rsidRDefault="00326F10" w:rsidP="00326F10">
      <w:pPr>
        <w:pStyle w:val="a8"/>
        <w:numPr>
          <w:ilvl w:val="0"/>
          <w:numId w:val="8"/>
        </w:numPr>
        <w:tabs>
          <w:tab w:val="left" w:pos="1134"/>
        </w:tabs>
        <w:spacing w:after="0" w:line="240" w:lineRule="auto"/>
        <w:ind w:left="0" w:firstLine="708"/>
        <w:jc w:val="both"/>
        <w:rPr>
          <w:rFonts w:ascii="Times New Roman" w:hAnsi="Times New Roman"/>
          <w:sz w:val="28"/>
          <w:szCs w:val="28"/>
        </w:rPr>
      </w:pPr>
      <w:r w:rsidRPr="00326F10">
        <w:rPr>
          <w:rFonts w:ascii="Times New Roman" w:hAnsi="Times New Roman"/>
          <w:sz w:val="28"/>
          <w:szCs w:val="28"/>
        </w:rPr>
        <w:t>Встановити перемикач S</w:t>
      </w:r>
      <w:r w:rsidRPr="00326F10">
        <w:rPr>
          <w:rFonts w:ascii="Times New Roman" w:hAnsi="Times New Roman"/>
          <w:sz w:val="28"/>
          <w:szCs w:val="28"/>
          <w:vertAlign w:val="subscript"/>
        </w:rPr>
        <w:t>3</w:t>
      </w:r>
      <w:r w:rsidRPr="00326F10">
        <w:rPr>
          <w:rFonts w:ascii="Times New Roman" w:hAnsi="Times New Roman"/>
          <w:sz w:val="28"/>
          <w:szCs w:val="28"/>
        </w:rPr>
        <w:t xml:space="preserve"> у положення «К.З.» (коротке замкнення). Виміряти напругу на виході сонячної батареї (СБ) U</w:t>
      </w:r>
      <w:r w:rsidRPr="00326F10">
        <w:rPr>
          <w:rFonts w:ascii="Times New Roman" w:hAnsi="Times New Roman"/>
          <w:sz w:val="28"/>
          <w:szCs w:val="28"/>
          <w:vertAlign w:val="subscript"/>
        </w:rPr>
        <w:t>СБ</w:t>
      </w:r>
      <w:r w:rsidRPr="00326F10">
        <w:rPr>
          <w:rFonts w:ascii="Times New Roman" w:hAnsi="Times New Roman"/>
          <w:sz w:val="28"/>
          <w:szCs w:val="28"/>
        </w:rPr>
        <w:t xml:space="preserve"> (клеми Х</w:t>
      </w:r>
      <w:r w:rsidRPr="00326F10">
        <w:rPr>
          <w:rFonts w:ascii="Times New Roman" w:hAnsi="Times New Roman"/>
          <w:sz w:val="28"/>
          <w:szCs w:val="28"/>
          <w:vertAlign w:val="subscript"/>
        </w:rPr>
        <w:t>2</w:t>
      </w:r>
      <w:r w:rsidRPr="00326F10">
        <w:rPr>
          <w:rFonts w:ascii="Times New Roman" w:hAnsi="Times New Roman"/>
          <w:sz w:val="28"/>
          <w:szCs w:val="28"/>
        </w:rPr>
        <w:t xml:space="preserve"> і Х</w:t>
      </w:r>
      <w:r w:rsidRPr="00326F10">
        <w:rPr>
          <w:rFonts w:ascii="Times New Roman" w:hAnsi="Times New Roman"/>
          <w:sz w:val="28"/>
          <w:szCs w:val="28"/>
          <w:vertAlign w:val="subscript"/>
        </w:rPr>
        <w:t>4</w:t>
      </w:r>
      <w:r w:rsidRPr="00326F10">
        <w:rPr>
          <w:rFonts w:ascii="Times New Roman" w:hAnsi="Times New Roman"/>
          <w:sz w:val="28"/>
          <w:szCs w:val="28"/>
        </w:rPr>
        <w:t>) і напругу U</w:t>
      </w:r>
      <w:r w:rsidRPr="00326F10">
        <w:rPr>
          <w:rFonts w:ascii="Times New Roman" w:hAnsi="Times New Roman"/>
          <w:sz w:val="28"/>
          <w:szCs w:val="28"/>
          <w:vertAlign w:val="subscript"/>
        </w:rPr>
        <w:t>R1</w:t>
      </w:r>
      <w:r w:rsidRPr="00326F10">
        <w:rPr>
          <w:rFonts w:ascii="Times New Roman" w:hAnsi="Times New Roman"/>
          <w:sz w:val="28"/>
          <w:szCs w:val="28"/>
        </w:rPr>
        <w:t xml:space="preserve"> на шунті R</w:t>
      </w:r>
      <w:r w:rsidRPr="00326F10">
        <w:rPr>
          <w:rFonts w:ascii="Times New Roman" w:hAnsi="Times New Roman"/>
          <w:sz w:val="28"/>
          <w:szCs w:val="28"/>
          <w:vertAlign w:val="subscript"/>
        </w:rPr>
        <w:t>1</w:t>
      </w:r>
      <w:r w:rsidRPr="00326F10">
        <w:rPr>
          <w:rFonts w:ascii="Times New Roman" w:hAnsi="Times New Roman"/>
          <w:sz w:val="28"/>
          <w:szCs w:val="28"/>
        </w:rPr>
        <w:t xml:space="preserve"> (клеми Х</w:t>
      </w:r>
      <w:r w:rsidRPr="00326F10">
        <w:rPr>
          <w:rFonts w:ascii="Times New Roman" w:hAnsi="Times New Roman"/>
          <w:sz w:val="28"/>
          <w:szCs w:val="28"/>
          <w:vertAlign w:val="subscript"/>
        </w:rPr>
        <w:t>2</w:t>
      </w:r>
      <w:r w:rsidRPr="00326F10">
        <w:rPr>
          <w:rFonts w:ascii="Times New Roman" w:hAnsi="Times New Roman"/>
          <w:sz w:val="28"/>
          <w:szCs w:val="28"/>
        </w:rPr>
        <w:t xml:space="preserve"> і Х</w:t>
      </w:r>
      <w:r w:rsidRPr="00326F10">
        <w:rPr>
          <w:rFonts w:ascii="Times New Roman" w:hAnsi="Times New Roman"/>
          <w:sz w:val="28"/>
          <w:szCs w:val="28"/>
          <w:vertAlign w:val="subscript"/>
        </w:rPr>
        <w:t>3</w:t>
      </w:r>
      <w:r w:rsidRPr="00326F10">
        <w:rPr>
          <w:rFonts w:ascii="Times New Roman" w:hAnsi="Times New Roman"/>
          <w:sz w:val="28"/>
          <w:szCs w:val="28"/>
        </w:rPr>
        <w:t>). За значенням опору шунта R</w:t>
      </w:r>
      <w:r w:rsidRPr="00326F10">
        <w:rPr>
          <w:rFonts w:ascii="Times New Roman" w:hAnsi="Times New Roman"/>
          <w:sz w:val="28"/>
          <w:szCs w:val="28"/>
          <w:vertAlign w:val="subscript"/>
        </w:rPr>
        <w:t>1</w:t>
      </w:r>
      <w:r w:rsidRPr="00326F10">
        <w:rPr>
          <w:rFonts w:ascii="Times New Roman" w:hAnsi="Times New Roman"/>
          <w:sz w:val="28"/>
          <w:szCs w:val="28"/>
        </w:rPr>
        <w:t xml:space="preserve"> розрахувати струм короткого замкнення І</w:t>
      </w:r>
      <w:r w:rsidRPr="00326F10">
        <w:rPr>
          <w:rFonts w:ascii="Times New Roman" w:hAnsi="Times New Roman"/>
          <w:sz w:val="28"/>
          <w:szCs w:val="28"/>
          <w:vertAlign w:val="subscript"/>
        </w:rPr>
        <w:t>КЗ</w:t>
      </w:r>
      <w:r w:rsidRPr="00326F10">
        <w:rPr>
          <w:rFonts w:ascii="Times New Roman" w:hAnsi="Times New Roman"/>
          <w:sz w:val="28"/>
          <w:szCs w:val="28"/>
        </w:rPr>
        <w:t xml:space="preserve"> = І</w:t>
      </w:r>
      <w:r w:rsidRPr="00326F10">
        <w:rPr>
          <w:rFonts w:ascii="Times New Roman" w:hAnsi="Times New Roman"/>
          <w:sz w:val="28"/>
          <w:szCs w:val="28"/>
          <w:vertAlign w:val="subscript"/>
        </w:rPr>
        <w:t>СБ</w:t>
      </w:r>
      <w:r w:rsidRPr="00326F10">
        <w:rPr>
          <w:rFonts w:ascii="Times New Roman" w:hAnsi="Times New Roman"/>
          <w:sz w:val="28"/>
          <w:szCs w:val="28"/>
        </w:rPr>
        <w:t>:</w:t>
      </w:r>
    </w:p>
    <w:p w:rsidR="00326F10" w:rsidRPr="00326F10" w:rsidRDefault="00326F10" w:rsidP="00326F10">
      <w:pPr>
        <w:pStyle w:val="a8"/>
        <w:tabs>
          <w:tab w:val="left" w:pos="1134"/>
        </w:tabs>
        <w:spacing w:after="0" w:line="240" w:lineRule="auto"/>
        <w:ind w:left="708"/>
        <w:jc w:val="both"/>
        <w:rPr>
          <w:rFonts w:ascii="Times New Roman" w:hAnsi="Times New Roman"/>
          <w:sz w:val="28"/>
          <w:szCs w:val="28"/>
        </w:rPr>
      </w:pPr>
      <w:r w:rsidRPr="00326F10">
        <w:rPr>
          <w:rFonts w:ascii="Times New Roman" w:hAnsi="Times New Roman"/>
          <w:sz w:val="28"/>
          <w:szCs w:val="28"/>
        </w:rPr>
        <w:t xml:space="preserve"> </w:t>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t>І</w:t>
      </w:r>
      <w:r w:rsidRPr="00326F10">
        <w:rPr>
          <w:rFonts w:ascii="Times New Roman" w:hAnsi="Times New Roman"/>
          <w:sz w:val="28"/>
          <w:szCs w:val="28"/>
          <w:vertAlign w:val="subscript"/>
        </w:rPr>
        <w:t>СБ</w:t>
      </w:r>
      <w:r w:rsidRPr="00326F10">
        <w:rPr>
          <w:rFonts w:ascii="Times New Roman" w:hAnsi="Times New Roman"/>
          <w:sz w:val="28"/>
          <w:szCs w:val="28"/>
        </w:rPr>
        <w:t xml:space="preserve"> = U</w:t>
      </w:r>
      <w:r w:rsidRPr="00326F10">
        <w:rPr>
          <w:rFonts w:ascii="Times New Roman" w:hAnsi="Times New Roman"/>
          <w:sz w:val="28"/>
          <w:szCs w:val="28"/>
          <w:vertAlign w:val="subscript"/>
        </w:rPr>
        <w:t>R1</w:t>
      </w:r>
      <w:r w:rsidRPr="00326F10">
        <w:rPr>
          <w:rFonts w:ascii="Times New Roman" w:hAnsi="Times New Roman"/>
          <w:sz w:val="28"/>
          <w:szCs w:val="28"/>
        </w:rPr>
        <w:t>/ R</w:t>
      </w:r>
      <w:r w:rsidRPr="00326F10">
        <w:rPr>
          <w:rFonts w:ascii="Times New Roman" w:hAnsi="Times New Roman"/>
          <w:sz w:val="28"/>
          <w:szCs w:val="28"/>
          <w:vertAlign w:val="subscript"/>
        </w:rPr>
        <w:t>1</w:t>
      </w:r>
      <w:r w:rsidRPr="00326F10">
        <w:rPr>
          <w:rFonts w:ascii="Times New Roman" w:hAnsi="Times New Roman"/>
          <w:sz w:val="28"/>
          <w:szCs w:val="28"/>
        </w:rPr>
        <w:t>.</w:t>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t xml:space="preserve"> (1) </w:t>
      </w:r>
    </w:p>
    <w:p w:rsidR="00326F10" w:rsidRPr="00326F10" w:rsidRDefault="00326F10" w:rsidP="00326F10">
      <w:pPr>
        <w:tabs>
          <w:tab w:val="left" w:pos="1134"/>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Виміряне значення напруги на виході СБ U</w:t>
      </w:r>
      <w:r w:rsidRPr="00326F10">
        <w:rPr>
          <w:rFonts w:ascii="Times New Roman" w:hAnsi="Times New Roman"/>
          <w:sz w:val="28"/>
          <w:szCs w:val="28"/>
          <w:vertAlign w:val="subscript"/>
          <w:lang w:val="uk-UA"/>
        </w:rPr>
        <w:t>СБ</w:t>
      </w:r>
      <w:r w:rsidRPr="00326F10">
        <w:rPr>
          <w:rFonts w:ascii="Times New Roman" w:hAnsi="Times New Roman"/>
          <w:sz w:val="28"/>
          <w:szCs w:val="28"/>
          <w:lang w:val="uk-UA"/>
        </w:rPr>
        <w:t xml:space="preserve"> і розраховане значення струму СБ І</w:t>
      </w:r>
      <w:r w:rsidRPr="00326F10">
        <w:rPr>
          <w:rFonts w:ascii="Times New Roman" w:hAnsi="Times New Roman"/>
          <w:sz w:val="28"/>
          <w:szCs w:val="28"/>
          <w:vertAlign w:val="subscript"/>
          <w:lang w:val="uk-UA"/>
        </w:rPr>
        <w:t>СБ</w:t>
      </w:r>
      <w:r w:rsidRPr="00326F10">
        <w:rPr>
          <w:rFonts w:ascii="Times New Roman" w:hAnsi="Times New Roman"/>
          <w:sz w:val="28"/>
          <w:szCs w:val="28"/>
          <w:lang w:val="uk-UA"/>
        </w:rPr>
        <w:t xml:space="preserve"> занести до табл. 1.</w:t>
      </w:r>
    </w:p>
    <w:p w:rsidR="00326F10" w:rsidRPr="00326F10" w:rsidRDefault="00326F10" w:rsidP="00326F10">
      <w:pPr>
        <w:pStyle w:val="a8"/>
        <w:tabs>
          <w:tab w:val="left" w:pos="1134"/>
        </w:tabs>
        <w:spacing w:after="0" w:line="240" w:lineRule="auto"/>
        <w:ind w:left="708"/>
        <w:jc w:val="both"/>
        <w:rPr>
          <w:rFonts w:ascii="Times New Roman" w:hAnsi="Times New Roman"/>
          <w:sz w:val="28"/>
          <w:szCs w:val="28"/>
        </w:rPr>
      </w:pPr>
      <w:r w:rsidRPr="00326F10">
        <w:rPr>
          <w:rFonts w:ascii="Times New Roman" w:hAnsi="Times New Roman"/>
          <w:b/>
          <w:sz w:val="28"/>
          <w:szCs w:val="28"/>
          <w:u w:val="single"/>
        </w:rPr>
        <w:t>Примітка</w:t>
      </w:r>
      <w:r w:rsidRPr="00326F10">
        <w:rPr>
          <w:rFonts w:ascii="Times New Roman" w:hAnsi="Times New Roman"/>
          <w:sz w:val="28"/>
          <w:szCs w:val="28"/>
        </w:rPr>
        <w:t>: значення опору шунта R</w:t>
      </w:r>
      <w:r w:rsidRPr="00326F10">
        <w:rPr>
          <w:rFonts w:ascii="Times New Roman" w:hAnsi="Times New Roman"/>
          <w:sz w:val="28"/>
          <w:szCs w:val="28"/>
          <w:vertAlign w:val="subscript"/>
        </w:rPr>
        <w:t>1</w:t>
      </w:r>
      <w:r w:rsidRPr="00326F10">
        <w:rPr>
          <w:rFonts w:ascii="Times New Roman" w:hAnsi="Times New Roman"/>
          <w:sz w:val="28"/>
          <w:szCs w:val="28"/>
        </w:rPr>
        <w:t xml:space="preserve"> = 6.1 Ом.</w:t>
      </w:r>
    </w:p>
    <w:p w:rsidR="00326F10" w:rsidRPr="00326F10" w:rsidRDefault="00326F10" w:rsidP="00326F10">
      <w:pPr>
        <w:pStyle w:val="a8"/>
        <w:numPr>
          <w:ilvl w:val="0"/>
          <w:numId w:val="8"/>
        </w:numPr>
        <w:tabs>
          <w:tab w:val="left" w:pos="1134"/>
        </w:tabs>
        <w:spacing w:after="0" w:line="240" w:lineRule="auto"/>
        <w:ind w:left="0" w:firstLine="708"/>
        <w:jc w:val="both"/>
        <w:rPr>
          <w:rFonts w:ascii="Times New Roman" w:hAnsi="Times New Roman"/>
          <w:sz w:val="28"/>
          <w:szCs w:val="28"/>
        </w:rPr>
      </w:pPr>
      <w:r w:rsidRPr="00326F10">
        <w:rPr>
          <w:rFonts w:ascii="Times New Roman" w:hAnsi="Times New Roman"/>
          <w:sz w:val="28"/>
          <w:szCs w:val="28"/>
        </w:rPr>
        <w:t>Встановити перемикач S</w:t>
      </w:r>
      <w:r w:rsidRPr="00326F10">
        <w:rPr>
          <w:rFonts w:ascii="Times New Roman" w:hAnsi="Times New Roman"/>
          <w:sz w:val="28"/>
          <w:szCs w:val="28"/>
          <w:vertAlign w:val="subscript"/>
        </w:rPr>
        <w:t>3</w:t>
      </w:r>
      <w:r w:rsidRPr="00326F10">
        <w:rPr>
          <w:rFonts w:ascii="Times New Roman" w:hAnsi="Times New Roman"/>
          <w:sz w:val="28"/>
          <w:szCs w:val="28"/>
        </w:rPr>
        <w:t xml:space="preserve"> у положення «Х.Х.» (холостий хід). Виміряти напругу на виході сонячної батареї (СБ) U</w:t>
      </w:r>
      <w:r w:rsidRPr="00326F10">
        <w:rPr>
          <w:rFonts w:ascii="Times New Roman" w:hAnsi="Times New Roman"/>
          <w:sz w:val="28"/>
          <w:szCs w:val="28"/>
          <w:vertAlign w:val="subscript"/>
        </w:rPr>
        <w:t>СБ</w:t>
      </w:r>
      <w:r w:rsidRPr="00326F10">
        <w:rPr>
          <w:rFonts w:ascii="Times New Roman" w:hAnsi="Times New Roman"/>
          <w:sz w:val="28"/>
          <w:szCs w:val="28"/>
        </w:rPr>
        <w:t xml:space="preserve"> (клеми Х</w:t>
      </w:r>
      <w:r w:rsidRPr="00326F10">
        <w:rPr>
          <w:rFonts w:ascii="Times New Roman" w:hAnsi="Times New Roman"/>
          <w:sz w:val="28"/>
          <w:szCs w:val="28"/>
          <w:vertAlign w:val="subscript"/>
        </w:rPr>
        <w:t>2</w:t>
      </w:r>
      <w:r w:rsidRPr="00326F10">
        <w:rPr>
          <w:rFonts w:ascii="Times New Roman" w:hAnsi="Times New Roman"/>
          <w:sz w:val="28"/>
          <w:szCs w:val="28"/>
        </w:rPr>
        <w:t xml:space="preserve"> і Х</w:t>
      </w:r>
      <w:r w:rsidRPr="00326F10">
        <w:rPr>
          <w:rFonts w:ascii="Times New Roman" w:hAnsi="Times New Roman"/>
          <w:sz w:val="28"/>
          <w:szCs w:val="28"/>
          <w:vertAlign w:val="subscript"/>
        </w:rPr>
        <w:t>4</w:t>
      </w:r>
      <w:r w:rsidRPr="00326F10">
        <w:rPr>
          <w:rFonts w:ascii="Times New Roman" w:hAnsi="Times New Roman"/>
          <w:sz w:val="28"/>
          <w:szCs w:val="28"/>
        </w:rPr>
        <w:t>), що відповідає напрузі холостого ходу U</w:t>
      </w:r>
      <w:r w:rsidRPr="00326F10">
        <w:rPr>
          <w:rFonts w:ascii="Times New Roman" w:hAnsi="Times New Roman"/>
          <w:sz w:val="28"/>
          <w:szCs w:val="28"/>
          <w:vertAlign w:val="subscript"/>
        </w:rPr>
        <w:t>XX</w:t>
      </w:r>
      <w:r w:rsidRPr="00326F10">
        <w:rPr>
          <w:rFonts w:ascii="Times New Roman" w:hAnsi="Times New Roman"/>
          <w:sz w:val="28"/>
          <w:szCs w:val="28"/>
        </w:rPr>
        <w:t>, і напругу U</w:t>
      </w:r>
      <w:r w:rsidRPr="00326F10">
        <w:rPr>
          <w:rFonts w:ascii="Times New Roman" w:hAnsi="Times New Roman"/>
          <w:sz w:val="28"/>
          <w:szCs w:val="28"/>
          <w:vertAlign w:val="subscript"/>
        </w:rPr>
        <w:t>R1</w:t>
      </w:r>
      <w:r w:rsidRPr="00326F10">
        <w:rPr>
          <w:rFonts w:ascii="Times New Roman" w:hAnsi="Times New Roman"/>
          <w:sz w:val="28"/>
          <w:szCs w:val="28"/>
        </w:rPr>
        <w:t xml:space="preserve"> на шунті R</w:t>
      </w:r>
      <w:r w:rsidRPr="00326F10">
        <w:rPr>
          <w:rFonts w:ascii="Times New Roman" w:hAnsi="Times New Roman"/>
          <w:sz w:val="28"/>
          <w:szCs w:val="28"/>
          <w:vertAlign w:val="subscript"/>
        </w:rPr>
        <w:t>1</w:t>
      </w:r>
      <w:r w:rsidRPr="00326F10">
        <w:rPr>
          <w:rFonts w:ascii="Times New Roman" w:hAnsi="Times New Roman"/>
          <w:sz w:val="28"/>
          <w:szCs w:val="28"/>
        </w:rPr>
        <w:t xml:space="preserve"> (клеми Х</w:t>
      </w:r>
      <w:r w:rsidRPr="00326F10">
        <w:rPr>
          <w:rFonts w:ascii="Times New Roman" w:hAnsi="Times New Roman"/>
          <w:sz w:val="28"/>
          <w:szCs w:val="28"/>
          <w:vertAlign w:val="subscript"/>
        </w:rPr>
        <w:t>2</w:t>
      </w:r>
      <w:r w:rsidRPr="00326F10">
        <w:rPr>
          <w:rFonts w:ascii="Times New Roman" w:hAnsi="Times New Roman"/>
          <w:sz w:val="28"/>
          <w:szCs w:val="28"/>
        </w:rPr>
        <w:t xml:space="preserve"> і Х</w:t>
      </w:r>
      <w:r w:rsidRPr="00326F10">
        <w:rPr>
          <w:rFonts w:ascii="Times New Roman" w:hAnsi="Times New Roman"/>
          <w:sz w:val="28"/>
          <w:szCs w:val="28"/>
          <w:vertAlign w:val="subscript"/>
        </w:rPr>
        <w:t>3</w:t>
      </w:r>
      <w:r w:rsidRPr="00326F10">
        <w:rPr>
          <w:rFonts w:ascii="Times New Roman" w:hAnsi="Times New Roman"/>
          <w:sz w:val="28"/>
          <w:szCs w:val="28"/>
        </w:rPr>
        <w:t>). Розрахувати струм СБ І</w:t>
      </w:r>
      <w:r w:rsidRPr="00326F10">
        <w:rPr>
          <w:rFonts w:ascii="Times New Roman" w:hAnsi="Times New Roman"/>
          <w:sz w:val="28"/>
          <w:szCs w:val="28"/>
          <w:vertAlign w:val="subscript"/>
        </w:rPr>
        <w:t>СБ</w:t>
      </w:r>
      <w:r w:rsidRPr="00326F10">
        <w:rPr>
          <w:rFonts w:ascii="Times New Roman" w:hAnsi="Times New Roman"/>
          <w:sz w:val="28"/>
          <w:szCs w:val="28"/>
        </w:rPr>
        <w:t xml:space="preserve"> за формулою (1). Дані занести до табл. 1.</w:t>
      </w:r>
    </w:p>
    <w:p w:rsidR="00326F10" w:rsidRPr="00326F10" w:rsidRDefault="00326F10" w:rsidP="00326F10">
      <w:pPr>
        <w:pStyle w:val="a8"/>
        <w:numPr>
          <w:ilvl w:val="0"/>
          <w:numId w:val="8"/>
        </w:numPr>
        <w:tabs>
          <w:tab w:val="left" w:pos="1134"/>
        </w:tabs>
        <w:spacing w:after="0" w:line="240" w:lineRule="auto"/>
        <w:ind w:left="0" w:firstLine="708"/>
        <w:jc w:val="both"/>
        <w:rPr>
          <w:rFonts w:ascii="Times New Roman" w:hAnsi="Times New Roman"/>
          <w:sz w:val="28"/>
          <w:szCs w:val="28"/>
        </w:rPr>
      </w:pPr>
      <w:r w:rsidRPr="00326F10">
        <w:rPr>
          <w:rFonts w:ascii="Times New Roman" w:hAnsi="Times New Roman"/>
          <w:sz w:val="28"/>
          <w:szCs w:val="28"/>
        </w:rPr>
        <w:t>Встановити перемикач S</w:t>
      </w:r>
      <w:r w:rsidRPr="00326F10">
        <w:rPr>
          <w:rFonts w:ascii="Times New Roman" w:hAnsi="Times New Roman"/>
          <w:sz w:val="28"/>
          <w:szCs w:val="28"/>
          <w:vertAlign w:val="subscript"/>
        </w:rPr>
        <w:t>3</w:t>
      </w:r>
      <w:r w:rsidRPr="00326F10">
        <w:rPr>
          <w:rFonts w:ascii="Times New Roman" w:hAnsi="Times New Roman"/>
          <w:sz w:val="28"/>
          <w:szCs w:val="28"/>
        </w:rPr>
        <w:t xml:space="preserve"> у положення «R</w:t>
      </w:r>
      <w:r w:rsidRPr="00326F10">
        <w:rPr>
          <w:rFonts w:ascii="Times New Roman" w:hAnsi="Times New Roman"/>
          <w:sz w:val="28"/>
          <w:szCs w:val="28"/>
          <w:vertAlign w:val="subscript"/>
        </w:rPr>
        <w:t>Н1</w:t>
      </w:r>
      <w:r w:rsidRPr="00326F10">
        <w:rPr>
          <w:rFonts w:ascii="Times New Roman" w:hAnsi="Times New Roman"/>
          <w:sz w:val="28"/>
          <w:szCs w:val="28"/>
        </w:rPr>
        <w:t>», ручку потенціометра   R</w:t>
      </w:r>
      <w:r w:rsidRPr="00326F10">
        <w:rPr>
          <w:rFonts w:ascii="Times New Roman" w:hAnsi="Times New Roman"/>
          <w:sz w:val="28"/>
          <w:szCs w:val="28"/>
          <w:vertAlign w:val="subscript"/>
        </w:rPr>
        <w:t>2</w:t>
      </w:r>
      <w:r w:rsidRPr="00326F10">
        <w:rPr>
          <w:rFonts w:ascii="Times New Roman" w:hAnsi="Times New Roman"/>
          <w:sz w:val="28"/>
          <w:szCs w:val="28"/>
        </w:rPr>
        <w:t xml:space="preserve"> – у крайне ліве положення. Поступово обертаючи ручку потенціометра R</w:t>
      </w:r>
      <w:r w:rsidRPr="00326F10">
        <w:rPr>
          <w:rFonts w:ascii="Times New Roman" w:hAnsi="Times New Roman"/>
          <w:sz w:val="28"/>
          <w:szCs w:val="28"/>
          <w:vertAlign w:val="subscript"/>
        </w:rPr>
        <w:t>2</w:t>
      </w:r>
      <w:r w:rsidRPr="00326F10">
        <w:rPr>
          <w:rFonts w:ascii="Times New Roman" w:hAnsi="Times New Roman"/>
          <w:sz w:val="28"/>
          <w:szCs w:val="28"/>
        </w:rPr>
        <w:t xml:space="preserve"> праворуч періодично вимірювати напругу на виході батареї U</w:t>
      </w:r>
      <w:r w:rsidRPr="00326F10">
        <w:rPr>
          <w:rFonts w:ascii="Times New Roman" w:hAnsi="Times New Roman"/>
          <w:sz w:val="28"/>
          <w:szCs w:val="28"/>
          <w:vertAlign w:val="subscript"/>
        </w:rPr>
        <w:t>СБ</w:t>
      </w:r>
      <w:r w:rsidRPr="00326F10">
        <w:rPr>
          <w:rFonts w:ascii="Times New Roman" w:hAnsi="Times New Roman"/>
          <w:sz w:val="28"/>
          <w:szCs w:val="28"/>
        </w:rPr>
        <w:t xml:space="preserve"> (клеми Х</w:t>
      </w:r>
      <w:r w:rsidRPr="00326F10">
        <w:rPr>
          <w:rFonts w:ascii="Times New Roman" w:hAnsi="Times New Roman"/>
          <w:sz w:val="28"/>
          <w:szCs w:val="28"/>
          <w:vertAlign w:val="subscript"/>
        </w:rPr>
        <w:t>2</w:t>
      </w:r>
      <w:r w:rsidRPr="00326F10">
        <w:rPr>
          <w:rFonts w:ascii="Times New Roman" w:hAnsi="Times New Roman"/>
          <w:sz w:val="28"/>
          <w:szCs w:val="28"/>
        </w:rPr>
        <w:t xml:space="preserve"> і Х</w:t>
      </w:r>
      <w:r w:rsidRPr="00326F10">
        <w:rPr>
          <w:rFonts w:ascii="Times New Roman" w:hAnsi="Times New Roman"/>
          <w:sz w:val="28"/>
          <w:szCs w:val="28"/>
          <w:vertAlign w:val="subscript"/>
        </w:rPr>
        <w:t>4</w:t>
      </w:r>
      <w:r w:rsidRPr="00326F10">
        <w:rPr>
          <w:rFonts w:ascii="Times New Roman" w:hAnsi="Times New Roman"/>
          <w:sz w:val="28"/>
          <w:szCs w:val="28"/>
        </w:rPr>
        <w:t>) і напругу на шунті R</w:t>
      </w:r>
      <w:r w:rsidRPr="00326F10">
        <w:rPr>
          <w:rFonts w:ascii="Times New Roman" w:hAnsi="Times New Roman"/>
          <w:sz w:val="28"/>
          <w:szCs w:val="28"/>
          <w:vertAlign w:val="subscript"/>
        </w:rPr>
        <w:t>1</w:t>
      </w:r>
      <w:r w:rsidRPr="00326F10">
        <w:rPr>
          <w:rFonts w:ascii="Times New Roman" w:hAnsi="Times New Roman"/>
          <w:sz w:val="28"/>
          <w:szCs w:val="28"/>
        </w:rPr>
        <w:t xml:space="preserve"> (клеми Х</w:t>
      </w:r>
      <w:r w:rsidRPr="00326F10">
        <w:rPr>
          <w:rFonts w:ascii="Times New Roman" w:hAnsi="Times New Roman"/>
          <w:sz w:val="28"/>
          <w:szCs w:val="28"/>
          <w:vertAlign w:val="subscript"/>
        </w:rPr>
        <w:t>2</w:t>
      </w:r>
      <w:r w:rsidRPr="00326F10">
        <w:rPr>
          <w:rFonts w:ascii="Times New Roman" w:hAnsi="Times New Roman"/>
          <w:sz w:val="28"/>
          <w:szCs w:val="28"/>
        </w:rPr>
        <w:t xml:space="preserve"> і Х</w:t>
      </w:r>
      <w:r w:rsidRPr="00326F10">
        <w:rPr>
          <w:rFonts w:ascii="Times New Roman" w:hAnsi="Times New Roman"/>
          <w:sz w:val="28"/>
          <w:szCs w:val="28"/>
          <w:vertAlign w:val="subscript"/>
        </w:rPr>
        <w:t>3</w:t>
      </w:r>
      <w:r w:rsidRPr="00326F10">
        <w:rPr>
          <w:rFonts w:ascii="Times New Roman" w:hAnsi="Times New Roman"/>
          <w:sz w:val="28"/>
          <w:szCs w:val="28"/>
        </w:rPr>
        <w:t>). Розрахувати струм СБ І</w:t>
      </w:r>
      <w:r w:rsidRPr="00326F10">
        <w:rPr>
          <w:rFonts w:ascii="Times New Roman" w:hAnsi="Times New Roman"/>
          <w:sz w:val="28"/>
          <w:szCs w:val="28"/>
          <w:vertAlign w:val="subscript"/>
        </w:rPr>
        <w:t>СБ</w:t>
      </w:r>
      <w:r w:rsidRPr="00326F10">
        <w:rPr>
          <w:rFonts w:ascii="Times New Roman" w:hAnsi="Times New Roman"/>
          <w:sz w:val="28"/>
          <w:szCs w:val="28"/>
        </w:rPr>
        <w:t xml:space="preserve"> за формулою (1). Дані занести до табл. 1.</w:t>
      </w:r>
    </w:p>
    <w:p w:rsidR="00326F10" w:rsidRPr="00326F10" w:rsidRDefault="00326F10" w:rsidP="00326F10">
      <w:pPr>
        <w:tabs>
          <w:tab w:val="left" w:pos="709"/>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ab/>
      </w:r>
      <w:r w:rsidRPr="00326F10">
        <w:rPr>
          <w:rFonts w:ascii="Times New Roman" w:hAnsi="Times New Roman"/>
          <w:b/>
          <w:sz w:val="28"/>
          <w:szCs w:val="28"/>
          <w:u w:val="single"/>
          <w:lang w:val="uk-UA"/>
        </w:rPr>
        <w:t>Примітка</w:t>
      </w:r>
      <w:r w:rsidRPr="00326F10">
        <w:rPr>
          <w:rFonts w:ascii="Times New Roman" w:hAnsi="Times New Roman"/>
          <w:sz w:val="28"/>
          <w:szCs w:val="28"/>
          <w:lang w:val="uk-UA"/>
        </w:rPr>
        <w:t>: періодичність вимірювань визначати з таких умов:</w:t>
      </w:r>
    </w:p>
    <w:p w:rsidR="00326F10" w:rsidRPr="00326F10" w:rsidRDefault="00326F10" w:rsidP="00326F10">
      <w:pPr>
        <w:pStyle w:val="a8"/>
        <w:numPr>
          <w:ilvl w:val="0"/>
          <w:numId w:val="9"/>
        </w:numPr>
        <w:tabs>
          <w:tab w:val="left" w:pos="0"/>
          <w:tab w:val="left" w:pos="1134"/>
        </w:tabs>
        <w:spacing w:after="0" w:line="240" w:lineRule="auto"/>
        <w:ind w:left="0" w:firstLine="705"/>
        <w:jc w:val="both"/>
        <w:rPr>
          <w:rFonts w:ascii="Times New Roman" w:hAnsi="Times New Roman"/>
          <w:sz w:val="28"/>
          <w:szCs w:val="28"/>
        </w:rPr>
      </w:pPr>
      <w:r w:rsidRPr="00326F10">
        <w:rPr>
          <w:rFonts w:ascii="Times New Roman" w:hAnsi="Times New Roman"/>
          <w:sz w:val="28"/>
          <w:szCs w:val="28"/>
        </w:rPr>
        <w:t>різниця напруг U</w:t>
      </w:r>
      <w:r w:rsidRPr="00326F10">
        <w:rPr>
          <w:rFonts w:ascii="Times New Roman" w:hAnsi="Times New Roman"/>
          <w:sz w:val="28"/>
          <w:szCs w:val="28"/>
          <w:vertAlign w:val="subscript"/>
        </w:rPr>
        <w:t>СБ</w:t>
      </w:r>
      <w:r w:rsidRPr="00326F10">
        <w:rPr>
          <w:rFonts w:ascii="Times New Roman" w:hAnsi="Times New Roman"/>
          <w:sz w:val="28"/>
          <w:szCs w:val="28"/>
        </w:rPr>
        <w:t xml:space="preserve"> між сусідніми вимірюваннями не повинна бути більшою ніж 10 % від значення напруги холостого ходу U</w:t>
      </w:r>
      <w:r w:rsidRPr="00326F10">
        <w:rPr>
          <w:rFonts w:ascii="Times New Roman" w:hAnsi="Times New Roman"/>
          <w:sz w:val="28"/>
          <w:szCs w:val="28"/>
          <w:vertAlign w:val="subscript"/>
        </w:rPr>
        <w:t>XX</w:t>
      </w:r>
      <w:r w:rsidRPr="00326F10">
        <w:rPr>
          <w:rFonts w:ascii="Times New Roman" w:hAnsi="Times New Roman"/>
          <w:sz w:val="28"/>
          <w:szCs w:val="28"/>
        </w:rPr>
        <w:t xml:space="preserve">: </w:t>
      </w:r>
    </w:p>
    <w:p w:rsidR="00326F10" w:rsidRPr="00326F10" w:rsidRDefault="00326F10" w:rsidP="00326F10">
      <w:pPr>
        <w:pStyle w:val="a8"/>
        <w:tabs>
          <w:tab w:val="left" w:pos="0"/>
          <w:tab w:val="left" w:pos="1134"/>
        </w:tabs>
        <w:spacing w:after="0" w:line="240" w:lineRule="auto"/>
        <w:ind w:left="705"/>
        <w:jc w:val="both"/>
        <w:rPr>
          <w:rFonts w:ascii="Times New Roman" w:hAnsi="Times New Roman"/>
          <w:sz w:val="28"/>
          <w:szCs w:val="28"/>
        </w:rPr>
      </w:pP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t>|U</w:t>
      </w:r>
      <w:r w:rsidRPr="00326F10">
        <w:rPr>
          <w:rFonts w:ascii="Times New Roman" w:hAnsi="Times New Roman"/>
          <w:sz w:val="28"/>
          <w:szCs w:val="28"/>
          <w:vertAlign w:val="subscript"/>
        </w:rPr>
        <w:t>СБ(i)</w:t>
      </w:r>
      <w:r w:rsidRPr="00326F10">
        <w:rPr>
          <w:rFonts w:ascii="Times New Roman" w:hAnsi="Times New Roman"/>
          <w:sz w:val="28"/>
          <w:szCs w:val="28"/>
        </w:rPr>
        <w:t xml:space="preserve"> - U</w:t>
      </w:r>
      <w:r w:rsidRPr="00326F10">
        <w:rPr>
          <w:rFonts w:ascii="Times New Roman" w:hAnsi="Times New Roman"/>
          <w:sz w:val="28"/>
          <w:szCs w:val="28"/>
          <w:vertAlign w:val="subscript"/>
        </w:rPr>
        <w:t>СБ(i-1)</w:t>
      </w:r>
      <w:r w:rsidRPr="00326F10">
        <w:rPr>
          <w:rFonts w:ascii="Times New Roman" w:hAnsi="Times New Roman"/>
          <w:sz w:val="28"/>
          <w:szCs w:val="28"/>
        </w:rPr>
        <w:t>| &lt; 0.1 U</w:t>
      </w:r>
      <w:r w:rsidRPr="00326F10">
        <w:rPr>
          <w:rFonts w:ascii="Times New Roman" w:hAnsi="Times New Roman"/>
          <w:sz w:val="28"/>
          <w:szCs w:val="28"/>
          <w:vertAlign w:val="subscript"/>
        </w:rPr>
        <w:t>XX</w:t>
      </w:r>
      <w:r w:rsidRPr="00326F10">
        <w:rPr>
          <w:rFonts w:ascii="Times New Roman" w:hAnsi="Times New Roman"/>
          <w:sz w:val="28"/>
          <w:szCs w:val="28"/>
        </w:rPr>
        <w:t xml:space="preserve"> ;</w:t>
      </w:r>
    </w:p>
    <w:p w:rsidR="00326F10" w:rsidRPr="00326F10" w:rsidRDefault="00326F10" w:rsidP="00326F10">
      <w:pPr>
        <w:pStyle w:val="a8"/>
        <w:numPr>
          <w:ilvl w:val="0"/>
          <w:numId w:val="9"/>
        </w:numPr>
        <w:tabs>
          <w:tab w:val="left" w:pos="0"/>
          <w:tab w:val="left" w:pos="1134"/>
        </w:tabs>
        <w:spacing w:after="0" w:line="240" w:lineRule="auto"/>
        <w:ind w:left="0" w:firstLine="705"/>
        <w:jc w:val="both"/>
        <w:rPr>
          <w:rFonts w:ascii="Times New Roman" w:hAnsi="Times New Roman"/>
          <w:sz w:val="28"/>
          <w:szCs w:val="28"/>
        </w:rPr>
      </w:pPr>
      <w:r w:rsidRPr="00326F10">
        <w:rPr>
          <w:rFonts w:ascii="Times New Roman" w:hAnsi="Times New Roman"/>
          <w:sz w:val="28"/>
          <w:szCs w:val="28"/>
        </w:rPr>
        <w:t>різниця струмів І</w:t>
      </w:r>
      <w:r w:rsidRPr="00326F10">
        <w:rPr>
          <w:rFonts w:ascii="Times New Roman" w:hAnsi="Times New Roman"/>
          <w:sz w:val="28"/>
          <w:szCs w:val="28"/>
          <w:vertAlign w:val="subscript"/>
        </w:rPr>
        <w:t>СБ</w:t>
      </w:r>
      <w:r w:rsidRPr="00326F10">
        <w:rPr>
          <w:rFonts w:ascii="Times New Roman" w:hAnsi="Times New Roman"/>
          <w:sz w:val="28"/>
          <w:szCs w:val="28"/>
        </w:rPr>
        <w:t xml:space="preserve"> між сусідніми вимірюваннями не повинна бути більшою ніж 10 % від значення струму короткого замкнення І</w:t>
      </w:r>
      <w:r w:rsidRPr="00326F10">
        <w:rPr>
          <w:rFonts w:ascii="Times New Roman" w:hAnsi="Times New Roman"/>
          <w:sz w:val="28"/>
          <w:szCs w:val="28"/>
          <w:vertAlign w:val="subscript"/>
        </w:rPr>
        <w:t>КЗ</w:t>
      </w:r>
      <w:r w:rsidRPr="00326F10">
        <w:rPr>
          <w:rFonts w:ascii="Times New Roman" w:hAnsi="Times New Roman"/>
          <w:sz w:val="28"/>
          <w:szCs w:val="28"/>
        </w:rPr>
        <w:t>:</w:t>
      </w:r>
    </w:p>
    <w:p w:rsidR="00326F10" w:rsidRPr="00326F10" w:rsidRDefault="00326F10" w:rsidP="00326F10">
      <w:pPr>
        <w:tabs>
          <w:tab w:val="left" w:pos="0"/>
          <w:tab w:val="left" w:pos="1134"/>
        </w:tabs>
        <w:spacing w:after="0" w:line="240" w:lineRule="auto"/>
        <w:ind w:left="705"/>
        <w:jc w:val="both"/>
        <w:rPr>
          <w:rFonts w:ascii="Times New Roman" w:hAnsi="Times New Roman"/>
          <w:sz w:val="28"/>
          <w:szCs w:val="28"/>
          <w:lang w:val="uk-UA"/>
        </w:rPr>
      </w:pP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t>|I</w:t>
      </w:r>
      <w:r w:rsidRPr="00326F10">
        <w:rPr>
          <w:rFonts w:ascii="Times New Roman" w:hAnsi="Times New Roman"/>
          <w:sz w:val="28"/>
          <w:szCs w:val="28"/>
          <w:vertAlign w:val="subscript"/>
          <w:lang w:val="uk-UA"/>
        </w:rPr>
        <w:t>СБ(i)</w:t>
      </w:r>
      <w:r w:rsidRPr="00326F10">
        <w:rPr>
          <w:rFonts w:ascii="Times New Roman" w:hAnsi="Times New Roman"/>
          <w:sz w:val="28"/>
          <w:szCs w:val="28"/>
          <w:lang w:val="uk-UA"/>
        </w:rPr>
        <w:t xml:space="preserve"> - I</w:t>
      </w:r>
      <w:r w:rsidRPr="00326F10">
        <w:rPr>
          <w:rFonts w:ascii="Times New Roman" w:hAnsi="Times New Roman"/>
          <w:sz w:val="28"/>
          <w:szCs w:val="28"/>
          <w:vertAlign w:val="subscript"/>
          <w:lang w:val="uk-UA"/>
        </w:rPr>
        <w:t>СБ(i-1)</w:t>
      </w:r>
      <w:r w:rsidRPr="00326F10">
        <w:rPr>
          <w:rFonts w:ascii="Times New Roman" w:hAnsi="Times New Roman"/>
          <w:sz w:val="28"/>
          <w:szCs w:val="28"/>
          <w:lang w:val="uk-UA"/>
        </w:rPr>
        <w:t>| &lt; 0.1 І</w:t>
      </w:r>
      <w:r w:rsidRPr="00326F10">
        <w:rPr>
          <w:rFonts w:ascii="Times New Roman" w:hAnsi="Times New Roman"/>
          <w:sz w:val="28"/>
          <w:szCs w:val="28"/>
          <w:vertAlign w:val="subscript"/>
          <w:lang w:val="uk-UA"/>
        </w:rPr>
        <w:t>КЗ</w:t>
      </w:r>
      <w:r w:rsidRPr="00326F10">
        <w:rPr>
          <w:rFonts w:ascii="Times New Roman" w:hAnsi="Times New Roman"/>
          <w:sz w:val="28"/>
          <w:szCs w:val="28"/>
          <w:lang w:val="uk-UA"/>
        </w:rPr>
        <w:t>.</w:t>
      </w:r>
    </w:p>
    <w:p w:rsidR="00326F10" w:rsidRPr="00326F10" w:rsidRDefault="00326F10" w:rsidP="00326F10">
      <w:pPr>
        <w:pStyle w:val="a8"/>
        <w:numPr>
          <w:ilvl w:val="0"/>
          <w:numId w:val="8"/>
        </w:numPr>
        <w:tabs>
          <w:tab w:val="left" w:pos="1134"/>
        </w:tabs>
        <w:spacing w:after="0" w:line="240" w:lineRule="auto"/>
        <w:ind w:left="0" w:firstLine="708"/>
        <w:jc w:val="both"/>
        <w:rPr>
          <w:rFonts w:ascii="Times New Roman" w:hAnsi="Times New Roman"/>
          <w:sz w:val="28"/>
          <w:szCs w:val="28"/>
        </w:rPr>
      </w:pPr>
      <w:r w:rsidRPr="00326F10">
        <w:rPr>
          <w:rFonts w:ascii="Times New Roman" w:hAnsi="Times New Roman"/>
          <w:sz w:val="28"/>
          <w:szCs w:val="28"/>
        </w:rPr>
        <w:t>Якщо значення струму СБ І</w:t>
      </w:r>
      <w:r w:rsidRPr="00326F10">
        <w:rPr>
          <w:rFonts w:ascii="Times New Roman" w:hAnsi="Times New Roman"/>
          <w:sz w:val="28"/>
          <w:szCs w:val="28"/>
          <w:vertAlign w:val="subscript"/>
        </w:rPr>
        <w:t>СБ</w:t>
      </w:r>
      <w:r w:rsidRPr="00326F10">
        <w:rPr>
          <w:rFonts w:ascii="Times New Roman" w:hAnsi="Times New Roman"/>
          <w:sz w:val="28"/>
          <w:szCs w:val="28"/>
        </w:rPr>
        <w:t>, виміряне в крайньому правому положенні ручки потенціометра R</w:t>
      </w:r>
      <w:r w:rsidRPr="00326F10">
        <w:rPr>
          <w:rFonts w:ascii="Times New Roman" w:hAnsi="Times New Roman"/>
          <w:sz w:val="28"/>
          <w:szCs w:val="28"/>
          <w:vertAlign w:val="subscript"/>
        </w:rPr>
        <w:t>2</w:t>
      </w:r>
      <w:r w:rsidRPr="00326F10">
        <w:rPr>
          <w:rFonts w:ascii="Times New Roman" w:hAnsi="Times New Roman"/>
          <w:sz w:val="28"/>
          <w:szCs w:val="28"/>
        </w:rPr>
        <w:t>,  перевищує значення 5% від значення струму короткого замкнення:</w:t>
      </w:r>
    </w:p>
    <w:p w:rsidR="00326F10" w:rsidRPr="00326F10" w:rsidRDefault="00326F10" w:rsidP="00326F10">
      <w:pPr>
        <w:pStyle w:val="a8"/>
        <w:tabs>
          <w:tab w:val="left" w:pos="1134"/>
        </w:tabs>
        <w:spacing w:after="0" w:line="240" w:lineRule="auto"/>
        <w:ind w:left="708"/>
        <w:jc w:val="both"/>
        <w:rPr>
          <w:rFonts w:ascii="Times New Roman" w:hAnsi="Times New Roman"/>
          <w:sz w:val="28"/>
          <w:szCs w:val="28"/>
        </w:rPr>
      </w:pP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t xml:space="preserve"> І</w:t>
      </w:r>
      <w:r w:rsidRPr="00326F10">
        <w:rPr>
          <w:rFonts w:ascii="Times New Roman" w:hAnsi="Times New Roman"/>
          <w:sz w:val="28"/>
          <w:szCs w:val="28"/>
          <w:vertAlign w:val="subscript"/>
        </w:rPr>
        <w:t>СБ</w:t>
      </w:r>
      <w:r w:rsidRPr="00326F10">
        <w:rPr>
          <w:rFonts w:ascii="Times New Roman" w:hAnsi="Times New Roman"/>
          <w:sz w:val="28"/>
          <w:szCs w:val="28"/>
        </w:rPr>
        <w:t xml:space="preserve"> &gt; 0.05 І</w:t>
      </w:r>
      <w:r w:rsidRPr="00326F10">
        <w:rPr>
          <w:rFonts w:ascii="Times New Roman" w:hAnsi="Times New Roman"/>
          <w:sz w:val="28"/>
          <w:szCs w:val="28"/>
          <w:vertAlign w:val="subscript"/>
        </w:rPr>
        <w:t>КЗ</w:t>
      </w:r>
      <w:r w:rsidRPr="00326F10">
        <w:rPr>
          <w:rFonts w:ascii="Times New Roman" w:hAnsi="Times New Roman"/>
          <w:sz w:val="28"/>
          <w:szCs w:val="28"/>
        </w:rPr>
        <w:t>,</w:t>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t xml:space="preserve">(2) </w:t>
      </w:r>
    </w:p>
    <w:p w:rsidR="00326F10" w:rsidRPr="00326F10" w:rsidRDefault="00326F10" w:rsidP="00326F10">
      <w:pPr>
        <w:tabs>
          <w:tab w:val="left" w:pos="1134"/>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Встановити перемикач S</w:t>
      </w:r>
      <w:r w:rsidRPr="00326F10">
        <w:rPr>
          <w:rFonts w:ascii="Times New Roman" w:hAnsi="Times New Roman"/>
          <w:sz w:val="28"/>
          <w:szCs w:val="28"/>
          <w:vertAlign w:val="subscript"/>
          <w:lang w:val="uk-UA"/>
        </w:rPr>
        <w:t>3</w:t>
      </w:r>
      <w:r w:rsidRPr="00326F10">
        <w:rPr>
          <w:rFonts w:ascii="Times New Roman" w:hAnsi="Times New Roman"/>
          <w:sz w:val="28"/>
          <w:szCs w:val="28"/>
          <w:lang w:val="uk-UA"/>
        </w:rPr>
        <w:t xml:space="preserve"> у положення «R</w:t>
      </w:r>
      <w:r w:rsidRPr="00326F10">
        <w:rPr>
          <w:rFonts w:ascii="Times New Roman" w:hAnsi="Times New Roman"/>
          <w:sz w:val="28"/>
          <w:szCs w:val="28"/>
          <w:vertAlign w:val="subscript"/>
          <w:lang w:val="uk-UA"/>
        </w:rPr>
        <w:t>Н2</w:t>
      </w:r>
      <w:r w:rsidRPr="00326F10">
        <w:rPr>
          <w:rFonts w:ascii="Times New Roman" w:hAnsi="Times New Roman"/>
          <w:sz w:val="28"/>
          <w:szCs w:val="28"/>
          <w:lang w:val="uk-UA"/>
        </w:rPr>
        <w:t>», ручку потенціометра R</w:t>
      </w:r>
      <w:r w:rsidRPr="00326F10">
        <w:rPr>
          <w:rFonts w:ascii="Times New Roman" w:hAnsi="Times New Roman"/>
          <w:sz w:val="28"/>
          <w:szCs w:val="28"/>
          <w:vertAlign w:val="subscript"/>
          <w:lang w:val="uk-UA"/>
        </w:rPr>
        <w:t>2</w:t>
      </w:r>
      <w:r w:rsidRPr="00326F10">
        <w:rPr>
          <w:rFonts w:ascii="Times New Roman" w:hAnsi="Times New Roman"/>
          <w:sz w:val="28"/>
          <w:szCs w:val="28"/>
          <w:lang w:val="uk-UA"/>
        </w:rPr>
        <w:t xml:space="preserve"> – у крайне ліве положення. Повторити вимірювання за аналогією з п. 5. Дані занести до табл. 1. Якщо умова (2) не виконується у положенні «R</w:t>
      </w:r>
      <w:r w:rsidRPr="00326F10">
        <w:rPr>
          <w:rFonts w:ascii="Times New Roman" w:hAnsi="Times New Roman"/>
          <w:sz w:val="28"/>
          <w:szCs w:val="28"/>
          <w:vertAlign w:val="subscript"/>
          <w:lang w:val="uk-UA"/>
        </w:rPr>
        <w:t>Н2</w:t>
      </w:r>
      <w:r w:rsidRPr="00326F10">
        <w:rPr>
          <w:rFonts w:ascii="Times New Roman" w:hAnsi="Times New Roman"/>
          <w:sz w:val="28"/>
          <w:szCs w:val="28"/>
          <w:lang w:val="uk-UA"/>
        </w:rPr>
        <w:t>» перемикача S</w:t>
      </w:r>
      <w:r w:rsidRPr="00326F10">
        <w:rPr>
          <w:rFonts w:ascii="Times New Roman" w:hAnsi="Times New Roman"/>
          <w:sz w:val="28"/>
          <w:szCs w:val="28"/>
          <w:vertAlign w:val="subscript"/>
          <w:lang w:val="uk-UA"/>
        </w:rPr>
        <w:t>3</w:t>
      </w:r>
      <w:r w:rsidRPr="00326F10">
        <w:rPr>
          <w:rFonts w:ascii="Times New Roman" w:hAnsi="Times New Roman"/>
          <w:sz w:val="28"/>
          <w:szCs w:val="28"/>
          <w:lang w:val="uk-UA"/>
        </w:rPr>
        <w:t>, встановити перемикач у полження «R</w:t>
      </w:r>
      <w:r w:rsidRPr="00326F10">
        <w:rPr>
          <w:rFonts w:ascii="Times New Roman" w:hAnsi="Times New Roman"/>
          <w:sz w:val="28"/>
          <w:szCs w:val="28"/>
          <w:vertAlign w:val="subscript"/>
          <w:lang w:val="uk-UA"/>
        </w:rPr>
        <w:t>Н3</w:t>
      </w:r>
      <w:r w:rsidRPr="00326F10">
        <w:rPr>
          <w:rFonts w:ascii="Times New Roman" w:hAnsi="Times New Roman"/>
          <w:sz w:val="28"/>
          <w:szCs w:val="28"/>
          <w:lang w:val="uk-UA"/>
        </w:rPr>
        <w:t>» («R</w:t>
      </w:r>
      <w:r w:rsidRPr="00326F10">
        <w:rPr>
          <w:rFonts w:ascii="Times New Roman" w:hAnsi="Times New Roman"/>
          <w:sz w:val="28"/>
          <w:szCs w:val="28"/>
          <w:vertAlign w:val="subscript"/>
          <w:lang w:val="uk-UA"/>
        </w:rPr>
        <w:t>Н4</w:t>
      </w:r>
      <w:r w:rsidRPr="00326F10">
        <w:rPr>
          <w:rFonts w:ascii="Times New Roman" w:hAnsi="Times New Roman"/>
          <w:sz w:val="28"/>
          <w:szCs w:val="28"/>
          <w:lang w:val="uk-UA"/>
        </w:rPr>
        <w:t>», «R</w:t>
      </w:r>
      <w:r w:rsidRPr="00326F10">
        <w:rPr>
          <w:rFonts w:ascii="Times New Roman" w:hAnsi="Times New Roman"/>
          <w:sz w:val="28"/>
          <w:szCs w:val="28"/>
          <w:vertAlign w:val="subscript"/>
          <w:lang w:val="uk-UA"/>
        </w:rPr>
        <w:t>Н5</w:t>
      </w:r>
      <w:r w:rsidRPr="00326F10">
        <w:rPr>
          <w:rFonts w:ascii="Times New Roman" w:hAnsi="Times New Roman"/>
          <w:sz w:val="28"/>
          <w:szCs w:val="28"/>
          <w:lang w:val="uk-UA"/>
        </w:rPr>
        <w:t>» , «R</w:t>
      </w:r>
      <w:r w:rsidRPr="00326F10">
        <w:rPr>
          <w:rFonts w:ascii="Times New Roman" w:hAnsi="Times New Roman"/>
          <w:sz w:val="28"/>
          <w:szCs w:val="28"/>
          <w:vertAlign w:val="subscript"/>
          <w:lang w:val="uk-UA"/>
        </w:rPr>
        <w:t>Н6</w:t>
      </w:r>
      <w:r w:rsidRPr="00326F10">
        <w:rPr>
          <w:rFonts w:ascii="Times New Roman" w:hAnsi="Times New Roman"/>
          <w:sz w:val="28"/>
          <w:szCs w:val="28"/>
          <w:lang w:val="uk-UA"/>
        </w:rPr>
        <w:t xml:space="preserve">»).     </w:t>
      </w:r>
    </w:p>
    <w:p w:rsidR="00326F10" w:rsidRPr="00326F10" w:rsidRDefault="00326F10" w:rsidP="00326F10">
      <w:pPr>
        <w:pStyle w:val="a8"/>
        <w:numPr>
          <w:ilvl w:val="0"/>
          <w:numId w:val="8"/>
        </w:numPr>
        <w:tabs>
          <w:tab w:val="left" w:pos="1134"/>
        </w:tabs>
        <w:spacing w:after="0" w:line="240" w:lineRule="auto"/>
        <w:ind w:left="0" w:firstLine="708"/>
        <w:jc w:val="both"/>
        <w:rPr>
          <w:rFonts w:ascii="Times New Roman" w:hAnsi="Times New Roman"/>
          <w:sz w:val="28"/>
          <w:szCs w:val="28"/>
        </w:rPr>
      </w:pPr>
      <w:r w:rsidRPr="00326F10">
        <w:rPr>
          <w:rFonts w:ascii="Times New Roman" w:hAnsi="Times New Roman"/>
          <w:sz w:val="28"/>
          <w:szCs w:val="28"/>
        </w:rPr>
        <w:t>Встановити перемикач S</w:t>
      </w:r>
      <w:r w:rsidRPr="00326F10">
        <w:rPr>
          <w:rFonts w:ascii="Times New Roman" w:hAnsi="Times New Roman"/>
          <w:sz w:val="28"/>
          <w:szCs w:val="28"/>
          <w:vertAlign w:val="subscript"/>
        </w:rPr>
        <w:t>2</w:t>
      </w:r>
      <w:r w:rsidRPr="00326F10">
        <w:rPr>
          <w:rFonts w:ascii="Times New Roman" w:hAnsi="Times New Roman"/>
          <w:sz w:val="28"/>
          <w:szCs w:val="28"/>
        </w:rPr>
        <w:t xml:space="preserve"> у положення 2, що відповідає середній потужності світлового випромінювання (ввімкнено дві люмінісцентні лампи). Повторити вимірювання за п.п. 3-6. Виміряні дані занести до табл. 1.</w:t>
      </w:r>
    </w:p>
    <w:p w:rsidR="00326F10" w:rsidRPr="00326F10" w:rsidRDefault="00326F10" w:rsidP="00326F10">
      <w:pPr>
        <w:pStyle w:val="a8"/>
        <w:numPr>
          <w:ilvl w:val="0"/>
          <w:numId w:val="8"/>
        </w:numPr>
        <w:tabs>
          <w:tab w:val="left" w:pos="1134"/>
        </w:tabs>
        <w:spacing w:after="0" w:line="240" w:lineRule="auto"/>
        <w:ind w:left="0" w:firstLine="708"/>
        <w:jc w:val="both"/>
        <w:rPr>
          <w:rFonts w:ascii="Times New Roman" w:hAnsi="Times New Roman"/>
          <w:sz w:val="28"/>
          <w:szCs w:val="28"/>
        </w:rPr>
      </w:pPr>
      <w:r w:rsidRPr="00326F10">
        <w:rPr>
          <w:rFonts w:ascii="Times New Roman" w:hAnsi="Times New Roman"/>
          <w:sz w:val="28"/>
          <w:szCs w:val="28"/>
        </w:rPr>
        <w:t>Встановити перемикач S</w:t>
      </w:r>
      <w:r w:rsidRPr="00326F10">
        <w:rPr>
          <w:rFonts w:ascii="Times New Roman" w:hAnsi="Times New Roman"/>
          <w:sz w:val="28"/>
          <w:szCs w:val="28"/>
          <w:vertAlign w:val="subscript"/>
        </w:rPr>
        <w:t>2</w:t>
      </w:r>
      <w:r w:rsidRPr="00326F10">
        <w:rPr>
          <w:rFonts w:ascii="Times New Roman" w:hAnsi="Times New Roman"/>
          <w:sz w:val="28"/>
          <w:szCs w:val="28"/>
        </w:rPr>
        <w:t xml:space="preserve"> у положення 3, що відповідає максимальній потужності світлового випромінювання (ввімкнено три люмінісцентні лампи). Повторити вимірювання за п.п. 3-6. Виміряні дані занести до табл. 1.</w:t>
      </w:r>
    </w:p>
    <w:p w:rsidR="00326F10" w:rsidRPr="00326F10" w:rsidRDefault="00326F10" w:rsidP="00326F10">
      <w:pPr>
        <w:pStyle w:val="a8"/>
        <w:tabs>
          <w:tab w:val="left" w:pos="1134"/>
        </w:tabs>
        <w:spacing w:after="0" w:line="240" w:lineRule="auto"/>
        <w:ind w:left="708"/>
        <w:jc w:val="both"/>
        <w:rPr>
          <w:rFonts w:ascii="Times New Roman" w:hAnsi="Times New Roman"/>
          <w:sz w:val="28"/>
          <w:szCs w:val="28"/>
        </w:rPr>
      </w:pPr>
    </w:p>
    <w:p w:rsidR="00326F10" w:rsidRPr="00326F10" w:rsidRDefault="00326F10" w:rsidP="00326F10">
      <w:pPr>
        <w:pStyle w:val="a8"/>
        <w:tabs>
          <w:tab w:val="left" w:pos="1134"/>
        </w:tabs>
        <w:spacing w:after="0" w:line="240" w:lineRule="auto"/>
        <w:ind w:left="708"/>
        <w:jc w:val="both"/>
        <w:rPr>
          <w:rFonts w:ascii="Times New Roman" w:hAnsi="Times New Roman"/>
          <w:sz w:val="28"/>
          <w:szCs w:val="28"/>
        </w:rPr>
      </w:pPr>
    </w:p>
    <w:p w:rsidR="00326F10" w:rsidRPr="00326F10" w:rsidRDefault="00326F10" w:rsidP="00326F10">
      <w:pPr>
        <w:pStyle w:val="a8"/>
        <w:tabs>
          <w:tab w:val="left" w:pos="1134"/>
        </w:tabs>
        <w:spacing w:after="0" w:line="240" w:lineRule="auto"/>
        <w:ind w:left="708"/>
        <w:jc w:val="both"/>
        <w:rPr>
          <w:rFonts w:ascii="Times New Roman" w:hAnsi="Times New Roman"/>
          <w:sz w:val="28"/>
          <w:szCs w:val="28"/>
        </w:rPr>
      </w:pP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t>Таблиця 1</w:t>
      </w:r>
    </w:p>
    <w:tbl>
      <w:tblPr>
        <w:tblStyle w:val="a4"/>
        <w:tblW w:w="0" w:type="auto"/>
        <w:tblCellMar>
          <w:left w:w="28" w:type="dxa"/>
          <w:right w:w="28" w:type="dxa"/>
        </w:tblCellMar>
        <w:tblLook w:val="04A0" w:firstRow="1" w:lastRow="0" w:firstColumn="1" w:lastColumn="0" w:noHBand="0" w:noVBand="1"/>
      </w:tblPr>
      <w:tblGrid>
        <w:gridCol w:w="992"/>
        <w:gridCol w:w="739"/>
        <w:gridCol w:w="740"/>
        <w:gridCol w:w="739"/>
        <w:gridCol w:w="740"/>
        <w:gridCol w:w="739"/>
        <w:gridCol w:w="740"/>
        <w:gridCol w:w="739"/>
        <w:gridCol w:w="740"/>
        <w:gridCol w:w="739"/>
        <w:gridCol w:w="740"/>
        <w:gridCol w:w="740"/>
      </w:tblGrid>
      <w:tr w:rsidR="00326F10" w:rsidRPr="00326F10" w:rsidTr="00FA2275">
        <w:tc>
          <w:tcPr>
            <w:tcW w:w="9695" w:type="dxa"/>
            <w:gridSpan w:val="12"/>
          </w:tcPr>
          <w:p w:rsidR="00326F10" w:rsidRPr="00326F10" w:rsidRDefault="00326F10" w:rsidP="00FA2275">
            <w:pPr>
              <w:jc w:val="center"/>
              <w:rPr>
                <w:rFonts w:ascii="Times New Roman" w:hAnsi="Times New Roman"/>
                <w:sz w:val="28"/>
                <w:szCs w:val="28"/>
                <w:lang w:val="uk-UA"/>
              </w:rPr>
            </w:pPr>
            <w:r w:rsidRPr="00326F10">
              <w:rPr>
                <w:rFonts w:ascii="Times New Roman" w:hAnsi="Times New Roman"/>
                <w:sz w:val="28"/>
                <w:szCs w:val="28"/>
                <w:lang w:val="uk-UA"/>
              </w:rPr>
              <w:t>Перемикач S</w:t>
            </w:r>
            <w:r w:rsidRPr="00326F10">
              <w:rPr>
                <w:rFonts w:ascii="Times New Roman" w:hAnsi="Times New Roman"/>
                <w:sz w:val="28"/>
                <w:szCs w:val="28"/>
                <w:vertAlign w:val="subscript"/>
                <w:lang w:val="uk-UA"/>
              </w:rPr>
              <w:t>2</w:t>
            </w:r>
            <w:r w:rsidRPr="00326F10">
              <w:rPr>
                <w:rFonts w:ascii="Times New Roman" w:hAnsi="Times New Roman"/>
                <w:sz w:val="28"/>
                <w:szCs w:val="28"/>
                <w:lang w:val="uk-UA"/>
              </w:rPr>
              <w:t xml:space="preserve"> у положенні 1</w:t>
            </w:r>
          </w:p>
        </w:tc>
      </w:tr>
      <w:tr w:rsidR="00326F10" w:rsidRPr="00326F10" w:rsidTr="00FA2275">
        <w:tc>
          <w:tcPr>
            <w:tcW w:w="1021" w:type="dxa"/>
          </w:tcPr>
          <w:p w:rsidR="00326F10" w:rsidRPr="00326F10" w:rsidRDefault="00326F10" w:rsidP="00FA2275">
            <w:pPr>
              <w:jc w:val="both"/>
              <w:rPr>
                <w:rFonts w:ascii="Times New Roman" w:hAnsi="Times New Roman"/>
                <w:sz w:val="28"/>
                <w:szCs w:val="28"/>
                <w:lang w:val="uk-UA"/>
              </w:rPr>
            </w:pPr>
            <w:r w:rsidRPr="00326F10">
              <w:rPr>
                <w:rFonts w:ascii="Times New Roman" w:hAnsi="Times New Roman"/>
                <w:sz w:val="28"/>
                <w:szCs w:val="28"/>
                <w:lang w:val="uk-UA"/>
              </w:rPr>
              <w:t>U</w:t>
            </w:r>
            <w:r w:rsidRPr="00326F10">
              <w:rPr>
                <w:rFonts w:ascii="Times New Roman" w:hAnsi="Times New Roman"/>
                <w:sz w:val="28"/>
                <w:szCs w:val="28"/>
                <w:vertAlign w:val="subscript"/>
                <w:lang w:val="uk-UA"/>
              </w:rPr>
              <w:t>СБ</w:t>
            </w:r>
            <w:r w:rsidRPr="00326F10">
              <w:rPr>
                <w:rFonts w:ascii="Times New Roman" w:hAnsi="Times New Roman"/>
                <w:sz w:val="28"/>
                <w:szCs w:val="28"/>
                <w:lang w:val="uk-UA"/>
              </w:rPr>
              <w:t>, В</w:t>
            </w: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r>
      <w:tr w:rsidR="00326F10" w:rsidRPr="00326F10" w:rsidTr="00FA2275">
        <w:tc>
          <w:tcPr>
            <w:tcW w:w="1021" w:type="dxa"/>
          </w:tcPr>
          <w:p w:rsidR="00326F10" w:rsidRPr="00326F10" w:rsidRDefault="00326F10" w:rsidP="00FA2275">
            <w:pPr>
              <w:jc w:val="both"/>
              <w:rPr>
                <w:rFonts w:ascii="Times New Roman" w:hAnsi="Times New Roman"/>
                <w:sz w:val="28"/>
                <w:szCs w:val="28"/>
                <w:lang w:val="uk-UA"/>
              </w:rPr>
            </w:pPr>
            <w:r w:rsidRPr="00326F10">
              <w:rPr>
                <w:rFonts w:ascii="Times New Roman" w:hAnsi="Times New Roman"/>
                <w:sz w:val="28"/>
                <w:szCs w:val="28"/>
                <w:lang w:val="uk-UA"/>
              </w:rPr>
              <w:t>І</w:t>
            </w:r>
            <w:r w:rsidRPr="00326F10">
              <w:rPr>
                <w:rFonts w:ascii="Times New Roman" w:hAnsi="Times New Roman"/>
                <w:sz w:val="28"/>
                <w:szCs w:val="28"/>
                <w:vertAlign w:val="subscript"/>
                <w:lang w:val="uk-UA"/>
              </w:rPr>
              <w:t>СБ</w:t>
            </w:r>
            <w:r w:rsidRPr="00326F10">
              <w:rPr>
                <w:rFonts w:ascii="Times New Roman" w:hAnsi="Times New Roman"/>
                <w:sz w:val="28"/>
                <w:szCs w:val="28"/>
                <w:lang w:val="uk-UA"/>
              </w:rPr>
              <w:t>, мА</w:t>
            </w: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r>
      <w:tr w:rsidR="00326F10" w:rsidRPr="00326F10" w:rsidTr="00FA2275">
        <w:tc>
          <w:tcPr>
            <w:tcW w:w="9695" w:type="dxa"/>
            <w:gridSpan w:val="12"/>
          </w:tcPr>
          <w:p w:rsidR="00326F10" w:rsidRPr="00326F10" w:rsidRDefault="00326F10" w:rsidP="00FA2275">
            <w:pPr>
              <w:jc w:val="center"/>
              <w:rPr>
                <w:rFonts w:ascii="Times New Roman" w:hAnsi="Times New Roman"/>
                <w:sz w:val="28"/>
                <w:szCs w:val="28"/>
                <w:lang w:val="uk-UA"/>
              </w:rPr>
            </w:pPr>
            <w:r w:rsidRPr="00326F10">
              <w:rPr>
                <w:rFonts w:ascii="Times New Roman" w:hAnsi="Times New Roman"/>
                <w:sz w:val="28"/>
                <w:szCs w:val="28"/>
                <w:lang w:val="uk-UA"/>
              </w:rPr>
              <w:t>Перемикач S</w:t>
            </w:r>
            <w:r w:rsidRPr="00326F10">
              <w:rPr>
                <w:rFonts w:ascii="Times New Roman" w:hAnsi="Times New Roman"/>
                <w:sz w:val="28"/>
                <w:szCs w:val="28"/>
                <w:vertAlign w:val="subscript"/>
                <w:lang w:val="uk-UA"/>
              </w:rPr>
              <w:t>2</w:t>
            </w:r>
            <w:r w:rsidRPr="00326F10">
              <w:rPr>
                <w:rFonts w:ascii="Times New Roman" w:hAnsi="Times New Roman"/>
                <w:sz w:val="28"/>
                <w:szCs w:val="28"/>
                <w:lang w:val="uk-UA"/>
              </w:rPr>
              <w:t xml:space="preserve"> у положенні 2</w:t>
            </w:r>
          </w:p>
        </w:tc>
      </w:tr>
      <w:tr w:rsidR="00326F10" w:rsidRPr="00326F10" w:rsidTr="00FA2275">
        <w:tc>
          <w:tcPr>
            <w:tcW w:w="1021" w:type="dxa"/>
          </w:tcPr>
          <w:p w:rsidR="00326F10" w:rsidRPr="00326F10" w:rsidRDefault="00326F10" w:rsidP="00FA2275">
            <w:pPr>
              <w:jc w:val="both"/>
              <w:rPr>
                <w:rFonts w:ascii="Times New Roman" w:hAnsi="Times New Roman"/>
                <w:sz w:val="28"/>
                <w:szCs w:val="28"/>
                <w:lang w:val="uk-UA"/>
              </w:rPr>
            </w:pPr>
            <w:r w:rsidRPr="00326F10">
              <w:rPr>
                <w:rFonts w:ascii="Times New Roman" w:hAnsi="Times New Roman"/>
                <w:sz w:val="28"/>
                <w:szCs w:val="28"/>
                <w:lang w:val="uk-UA"/>
              </w:rPr>
              <w:t>U</w:t>
            </w:r>
            <w:r w:rsidRPr="00326F10">
              <w:rPr>
                <w:rFonts w:ascii="Times New Roman" w:hAnsi="Times New Roman"/>
                <w:sz w:val="28"/>
                <w:szCs w:val="28"/>
                <w:vertAlign w:val="subscript"/>
                <w:lang w:val="uk-UA"/>
              </w:rPr>
              <w:t>СБ</w:t>
            </w:r>
            <w:r w:rsidRPr="00326F10">
              <w:rPr>
                <w:rFonts w:ascii="Times New Roman" w:hAnsi="Times New Roman"/>
                <w:sz w:val="28"/>
                <w:szCs w:val="28"/>
                <w:lang w:val="uk-UA"/>
              </w:rPr>
              <w:t>, В</w:t>
            </w: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r>
      <w:tr w:rsidR="00326F10" w:rsidRPr="00326F10" w:rsidTr="00FA2275">
        <w:tc>
          <w:tcPr>
            <w:tcW w:w="1021" w:type="dxa"/>
          </w:tcPr>
          <w:p w:rsidR="00326F10" w:rsidRPr="00326F10" w:rsidRDefault="00326F10" w:rsidP="00FA2275">
            <w:pPr>
              <w:jc w:val="both"/>
              <w:rPr>
                <w:rFonts w:ascii="Times New Roman" w:hAnsi="Times New Roman"/>
                <w:sz w:val="28"/>
                <w:szCs w:val="28"/>
                <w:lang w:val="uk-UA"/>
              </w:rPr>
            </w:pPr>
            <w:r w:rsidRPr="00326F10">
              <w:rPr>
                <w:rFonts w:ascii="Times New Roman" w:hAnsi="Times New Roman"/>
                <w:sz w:val="28"/>
                <w:szCs w:val="28"/>
                <w:lang w:val="uk-UA"/>
              </w:rPr>
              <w:t>І</w:t>
            </w:r>
            <w:r w:rsidRPr="00326F10">
              <w:rPr>
                <w:rFonts w:ascii="Times New Roman" w:hAnsi="Times New Roman"/>
                <w:sz w:val="28"/>
                <w:szCs w:val="28"/>
                <w:vertAlign w:val="subscript"/>
                <w:lang w:val="uk-UA"/>
              </w:rPr>
              <w:t>СБ</w:t>
            </w:r>
            <w:r w:rsidRPr="00326F10">
              <w:rPr>
                <w:rFonts w:ascii="Times New Roman" w:hAnsi="Times New Roman"/>
                <w:sz w:val="28"/>
                <w:szCs w:val="28"/>
                <w:lang w:val="uk-UA"/>
              </w:rPr>
              <w:t>, мА</w:t>
            </w: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r>
      <w:tr w:rsidR="00326F10" w:rsidRPr="00326F10" w:rsidTr="00FA2275">
        <w:tc>
          <w:tcPr>
            <w:tcW w:w="9695" w:type="dxa"/>
            <w:gridSpan w:val="12"/>
          </w:tcPr>
          <w:p w:rsidR="00326F10" w:rsidRPr="00326F10" w:rsidRDefault="00326F10" w:rsidP="00FA2275">
            <w:pPr>
              <w:jc w:val="center"/>
              <w:rPr>
                <w:rFonts w:ascii="Times New Roman" w:hAnsi="Times New Roman"/>
                <w:sz w:val="28"/>
                <w:szCs w:val="28"/>
                <w:lang w:val="uk-UA"/>
              </w:rPr>
            </w:pPr>
            <w:r w:rsidRPr="00326F10">
              <w:rPr>
                <w:rFonts w:ascii="Times New Roman" w:hAnsi="Times New Roman"/>
                <w:sz w:val="28"/>
                <w:szCs w:val="28"/>
                <w:lang w:val="uk-UA"/>
              </w:rPr>
              <w:t>Перемикач S</w:t>
            </w:r>
            <w:r w:rsidRPr="00326F10">
              <w:rPr>
                <w:rFonts w:ascii="Times New Roman" w:hAnsi="Times New Roman"/>
                <w:sz w:val="28"/>
                <w:szCs w:val="28"/>
                <w:vertAlign w:val="subscript"/>
                <w:lang w:val="uk-UA"/>
              </w:rPr>
              <w:t>2</w:t>
            </w:r>
            <w:r w:rsidRPr="00326F10">
              <w:rPr>
                <w:rFonts w:ascii="Times New Roman" w:hAnsi="Times New Roman"/>
                <w:sz w:val="28"/>
                <w:szCs w:val="28"/>
                <w:lang w:val="uk-UA"/>
              </w:rPr>
              <w:t xml:space="preserve"> у положенні 3</w:t>
            </w:r>
          </w:p>
        </w:tc>
      </w:tr>
      <w:tr w:rsidR="00326F10" w:rsidRPr="00326F10" w:rsidTr="00FA2275">
        <w:tc>
          <w:tcPr>
            <w:tcW w:w="1021" w:type="dxa"/>
          </w:tcPr>
          <w:p w:rsidR="00326F10" w:rsidRPr="00326F10" w:rsidRDefault="00326F10" w:rsidP="00FA2275">
            <w:pPr>
              <w:jc w:val="both"/>
              <w:rPr>
                <w:rFonts w:ascii="Times New Roman" w:hAnsi="Times New Roman"/>
                <w:sz w:val="28"/>
                <w:szCs w:val="28"/>
                <w:lang w:val="uk-UA"/>
              </w:rPr>
            </w:pPr>
            <w:r w:rsidRPr="00326F10">
              <w:rPr>
                <w:rFonts w:ascii="Times New Roman" w:hAnsi="Times New Roman"/>
                <w:sz w:val="28"/>
                <w:szCs w:val="28"/>
                <w:lang w:val="uk-UA"/>
              </w:rPr>
              <w:t>U</w:t>
            </w:r>
            <w:r w:rsidRPr="00326F10">
              <w:rPr>
                <w:rFonts w:ascii="Times New Roman" w:hAnsi="Times New Roman"/>
                <w:sz w:val="28"/>
                <w:szCs w:val="28"/>
                <w:vertAlign w:val="subscript"/>
                <w:lang w:val="uk-UA"/>
              </w:rPr>
              <w:t>СБ</w:t>
            </w:r>
            <w:r w:rsidRPr="00326F10">
              <w:rPr>
                <w:rFonts w:ascii="Times New Roman" w:hAnsi="Times New Roman"/>
                <w:sz w:val="28"/>
                <w:szCs w:val="28"/>
                <w:lang w:val="uk-UA"/>
              </w:rPr>
              <w:t>, В</w:t>
            </w: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r>
      <w:tr w:rsidR="00326F10" w:rsidRPr="00326F10" w:rsidTr="00FA2275">
        <w:tc>
          <w:tcPr>
            <w:tcW w:w="1021" w:type="dxa"/>
          </w:tcPr>
          <w:p w:rsidR="00326F10" w:rsidRPr="00326F10" w:rsidRDefault="00326F10" w:rsidP="00FA2275">
            <w:pPr>
              <w:jc w:val="both"/>
              <w:rPr>
                <w:rFonts w:ascii="Times New Roman" w:hAnsi="Times New Roman"/>
                <w:sz w:val="28"/>
                <w:szCs w:val="28"/>
                <w:lang w:val="uk-UA"/>
              </w:rPr>
            </w:pPr>
            <w:r w:rsidRPr="00326F10">
              <w:rPr>
                <w:rFonts w:ascii="Times New Roman" w:hAnsi="Times New Roman"/>
                <w:sz w:val="28"/>
                <w:szCs w:val="28"/>
                <w:lang w:val="uk-UA"/>
              </w:rPr>
              <w:t>І</w:t>
            </w:r>
            <w:r w:rsidRPr="00326F10">
              <w:rPr>
                <w:rFonts w:ascii="Times New Roman" w:hAnsi="Times New Roman"/>
                <w:sz w:val="28"/>
                <w:szCs w:val="28"/>
                <w:vertAlign w:val="subscript"/>
                <w:lang w:val="uk-UA"/>
              </w:rPr>
              <w:t>СБ</w:t>
            </w:r>
            <w:r w:rsidRPr="00326F10">
              <w:rPr>
                <w:rFonts w:ascii="Times New Roman" w:hAnsi="Times New Roman"/>
                <w:sz w:val="28"/>
                <w:szCs w:val="28"/>
                <w:lang w:val="uk-UA"/>
              </w:rPr>
              <w:t>, мА</w:t>
            </w: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8"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c>
          <w:tcPr>
            <w:tcW w:w="789" w:type="dxa"/>
          </w:tcPr>
          <w:p w:rsidR="00326F10" w:rsidRPr="00326F10" w:rsidRDefault="00326F10" w:rsidP="00FA2275">
            <w:pPr>
              <w:jc w:val="both"/>
              <w:rPr>
                <w:rFonts w:ascii="Times New Roman" w:hAnsi="Times New Roman"/>
                <w:sz w:val="28"/>
                <w:szCs w:val="28"/>
                <w:lang w:val="uk-UA"/>
              </w:rPr>
            </w:pPr>
          </w:p>
        </w:tc>
      </w:tr>
    </w:tbl>
    <w:p w:rsidR="00326F10" w:rsidRPr="00326F10" w:rsidRDefault="00326F10" w:rsidP="00326F10">
      <w:pPr>
        <w:tabs>
          <w:tab w:val="left" w:pos="1134"/>
        </w:tabs>
        <w:spacing w:after="0" w:line="240" w:lineRule="auto"/>
        <w:jc w:val="both"/>
        <w:rPr>
          <w:rFonts w:ascii="Times New Roman" w:hAnsi="Times New Roman"/>
          <w:sz w:val="28"/>
          <w:szCs w:val="28"/>
          <w:lang w:val="uk-UA"/>
        </w:rPr>
      </w:pPr>
    </w:p>
    <w:p w:rsidR="00326F10" w:rsidRPr="00326F10" w:rsidRDefault="00326F10" w:rsidP="00326F10">
      <w:pPr>
        <w:pStyle w:val="a8"/>
        <w:numPr>
          <w:ilvl w:val="0"/>
          <w:numId w:val="8"/>
        </w:numPr>
        <w:tabs>
          <w:tab w:val="left" w:pos="1134"/>
        </w:tabs>
        <w:spacing w:after="0" w:line="240" w:lineRule="auto"/>
        <w:ind w:left="0" w:firstLine="708"/>
        <w:jc w:val="both"/>
        <w:rPr>
          <w:rFonts w:ascii="Times New Roman" w:hAnsi="Times New Roman"/>
          <w:spacing w:val="-2"/>
          <w:sz w:val="28"/>
          <w:szCs w:val="28"/>
        </w:rPr>
      </w:pPr>
      <w:r w:rsidRPr="00326F10">
        <w:rPr>
          <w:rFonts w:ascii="Times New Roman" w:hAnsi="Times New Roman"/>
          <w:spacing w:val="-2"/>
          <w:sz w:val="28"/>
          <w:szCs w:val="28"/>
        </w:rPr>
        <w:t xml:space="preserve">За даними табл. 1 побудувати сімейства графіків ВАХ СБ у нормальних I = </w:t>
      </w:r>
      <w:r w:rsidRPr="00326F10">
        <w:rPr>
          <w:rFonts w:ascii="Times New Roman" w:hAnsi="Times New Roman"/>
          <w:i/>
          <w:spacing w:val="-2"/>
          <w:sz w:val="28"/>
          <w:szCs w:val="28"/>
        </w:rPr>
        <w:t>f</w:t>
      </w:r>
      <w:r w:rsidRPr="00326F10">
        <w:rPr>
          <w:rFonts w:ascii="Times New Roman" w:hAnsi="Times New Roman"/>
          <w:spacing w:val="-2"/>
          <w:sz w:val="28"/>
          <w:szCs w:val="28"/>
        </w:rPr>
        <w:t>(U) і нормованих координатах I</w:t>
      </w:r>
      <w:r w:rsidRPr="00326F10">
        <w:rPr>
          <w:rFonts w:ascii="Times New Roman" w:hAnsi="Times New Roman"/>
          <w:spacing w:val="-2"/>
          <w:sz w:val="28"/>
          <w:szCs w:val="28"/>
          <w:vertAlign w:val="superscript"/>
        </w:rPr>
        <w:t>*</w:t>
      </w:r>
      <w:r w:rsidRPr="00326F10">
        <w:rPr>
          <w:rFonts w:ascii="Times New Roman" w:hAnsi="Times New Roman"/>
          <w:spacing w:val="-2"/>
          <w:sz w:val="28"/>
          <w:szCs w:val="28"/>
        </w:rPr>
        <w:t xml:space="preserve"> = </w:t>
      </w:r>
      <w:r w:rsidRPr="00326F10">
        <w:rPr>
          <w:rFonts w:ascii="Times New Roman" w:hAnsi="Times New Roman"/>
          <w:i/>
          <w:spacing w:val="-2"/>
          <w:sz w:val="28"/>
          <w:szCs w:val="28"/>
        </w:rPr>
        <w:t>f</w:t>
      </w:r>
      <w:r w:rsidRPr="00326F10">
        <w:rPr>
          <w:rFonts w:ascii="Times New Roman" w:hAnsi="Times New Roman"/>
          <w:spacing w:val="-2"/>
          <w:sz w:val="28"/>
          <w:szCs w:val="28"/>
        </w:rPr>
        <w:t>(U</w:t>
      </w:r>
      <w:r w:rsidRPr="00326F10">
        <w:rPr>
          <w:rFonts w:ascii="Times New Roman" w:hAnsi="Times New Roman"/>
          <w:spacing w:val="-2"/>
          <w:sz w:val="28"/>
          <w:szCs w:val="28"/>
          <w:vertAlign w:val="superscript"/>
        </w:rPr>
        <w:t>*</w:t>
      </w:r>
      <w:r w:rsidRPr="00326F10">
        <w:rPr>
          <w:rFonts w:ascii="Times New Roman" w:hAnsi="Times New Roman"/>
          <w:spacing w:val="-2"/>
          <w:sz w:val="28"/>
          <w:szCs w:val="28"/>
        </w:rPr>
        <w:t xml:space="preserve">)  для трьох значень освітленості. </w:t>
      </w:r>
    </w:p>
    <w:p w:rsidR="00326F10" w:rsidRPr="00326F10" w:rsidRDefault="00326F10" w:rsidP="00326F10">
      <w:pPr>
        <w:pStyle w:val="a8"/>
        <w:tabs>
          <w:tab w:val="left" w:pos="1134"/>
        </w:tabs>
        <w:spacing w:after="0" w:line="240" w:lineRule="auto"/>
        <w:ind w:left="0" w:firstLine="708"/>
        <w:jc w:val="both"/>
        <w:rPr>
          <w:rFonts w:ascii="Times New Roman" w:hAnsi="Times New Roman"/>
          <w:sz w:val="28"/>
          <w:szCs w:val="28"/>
        </w:rPr>
      </w:pPr>
      <w:r w:rsidRPr="00326F10">
        <w:rPr>
          <w:rFonts w:ascii="Times New Roman" w:hAnsi="Times New Roman"/>
          <w:b/>
          <w:sz w:val="28"/>
          <w:szCs w:val="28"/>
          <w:u w:val="single"/>
        </w:rPr>
        <w:t>Примітка</w:t>
      </w:r>
      <w:r w:rsidRPr="00326F10">
        <w:rPr>
          <w:rFonts w:ascii="Times New Roman" w:hAnsi="Times New Roman"/>
          <w:sz w:val="28"/>
          <w:szCs w:val="28"/>
        </w:rPr>
        <w:t>: графіки у нормованих координатах I</w:t>
      </w:r>
      <w:r w:rsidRPr="00326F10">
        <w:rPr>
          <w:rFonts w:ascii="Times New Roman" w:hAnsi="Times New Roman"/>
          <w:sz w:val="28"/>
          <w:szCs w:val="28"/>
          <w:vertAlign w:val="superscript"/>
        </w:rPr>
        <w:t>*</w:t>
      </w:r>
      <w:r w:rsidRPr="00326F10">
        <w:rPr>
          <w:rFonts w:ascii="Times New Roman" w:hAnsi="Times New Roman"/>
          <w:sz w:val="28"/>
          <w:szCs w:val="28"/>
        </w:rPr>
        <w:t xml:space="preserve"> = </w:t>
      </w:r>
      <w:r w:rsidRPr="00326F10">
        <w:rPr>
          <w:rFonts w:ascii="Times New Roman" w:hAnsi="Times New Roman"/>
          <w:i/>
          <w:sz w:val="28"/>
          <w:szCs w:val="28"/>
        </w:rPr>
        <w:t>f</w:t>
      </w:r>
      <w:r w:rsidRPr="00326F10">
        <w:rPr>
          <w:rFonts w:ascii="Times New Roman" w:hAnsi="Times New Roman"/>
          <w:sz w:val="28"/>
          <w:szCs w:val="28"/>
        </w:rPr>
        <w:t>(U</w:t>
      </w:r>
      <w:r w:rsidRPr="00326F10">
        <w:rPr>
          <w:rFonts w:ascii="Times New Roman" w:hAnsi="Times New Roman"/>
          <w:sz w:val="28"/>
          <w:szCs w:val="28"/>
          <w:vertAlign w:val="superscript"/>
        </w:rPr>
        <w:t>*</w:t>
      </w:r>
      <w:r w:rsidRPr="00326F10">
        <w:rPr>
          <w:rFonts w:ascii="Times New Roman" w:hAnsi="Times New Roman"/>
          <w:sz w:val="28"/>
          <w:szCs w:val="28"/>
        </w:rPr>
        <w:t xml:space="preserve">) будують за допомогою даних табл. 1 і формул (Т.2). </w:t>
      </w:r>
    </w:p>
    <w:p w:rsidR="00326F10" w:rsidRPr="00326F10" w:rsidRDefault="00326F10" w:rsidP="00326F10">
      <w:pPr>
        <w:pStyle w:val="a8"/>
        <w:numPr>
          <w:ilvl w:val="0"/>
          <w:numId w:val="8"/>
        </w:numPr>
        <w:tabs>
          <w:tab w:val="left" w:pos="1134"/>
        </w:tabs>
        <w:spacing w:after="0" w:line="240" w:lineRule="auto"/>
        <w:ind w:left="0" w:firstLine="708"/>
        <w:jc w:val="both"/>
        <w:rPr>
          <w:rFonts w:ascii="Times New Roman" w:hAnsi="Times New Roman"/>
          <w:sz w:val="28"/>
          <w:szCs w:val="28"/>
        </w:rPr>
      </w:pPr>
      <w:r w:rsidRPr="00326F10">
        <w:rPr>
          <w:rFonts w:ascii="Times New Roman" w:hAnsi="Times New Roman"/>
          <w:sz w:val="28"/>
          <w:szCs w:val="28"/>
        </w:rPr>
        <w:t xml:space="preserve">Побудувати графіки кривих потужності СБ  Р = </w:t>
      </w:r>
      <w:r w:rsidRPr="00326F10">
        <w:rPr>
          <w:rFonts w:ascii="Times New Roman" w:hAnsi="Times New Roman"/>
          <w:i/>
          <w:sz w:val="28"/>
          <w:szCs w:val="28"/>
        </w:rPr>
        <w:t>f</w:t>
      </w:r>
      <w:r w:rsidRPr="00326F10">
        <w:rPr>
          <w:rFonts w:ascii="Times New Roman" w:hAnsi="Times New Roman"/>
          <w:sz w:val="28"/>
          <w:szCs w:val="28"/>
        </w:rPr>
        <w:t>(U). За допомогою графіків кривих потужності визначити кординати точки максимальної потужності у нормальних (І</w:t>
      </w:r>
      <w:r w:rsidRPr="00326F10">
        <w:rPr>
          <w:rFonts w:ascii="Times New Roman" w:hAnsi="Times New Roman"/>
          <w:sz w:val="28"/>
          <w:szCs w:val="28"/>
          <w:vertAlign w:val="subscript"/>
        </w:rPr>
        <w:t>МП</w:t>
      </w:r>
      <w:r w:rsidRPr="00326F10">
        <w:rPr>
          <w:rFonts w:ascii="Times New Roman" w:hAnsi="Times New Roman"/>
          <w:sz w:val="28"/>
          <w:szCs w:val="28"/>
        </w:rPr>
        <w:t>, U</w:t>
      </w:r>
      <w:r w:rsidRPr="00326F10">
        <w:rPr>
          <w:rFonts w:ascii="Times New Roman" w:hAnsi="Times New Roman"/>
          <w:sz w:val="28"/>
          <w:szCs w:val="28"/>
          <w:vertAlign w:val="subscript"/>
        </w:rPr>
        <w:t>МП</w:t>
      </w:r>
      <w:r w:rsidRPr="00326F10">
        <w:rPr>
          <w:rFonts w:ascii="Times New Roman" w:hAnsi="Times New Roman"/>
          <w:sz w:val="28"/>
          <w:szCs w:val="28"/>
        </w:rPr>
        <w:t>) і нормованих (І</w:t>
      </w:r>
      <w:r w:rsidRPr="00326F10">
        <w:rPr>
          <w:rFonts w:ascii="Times New Roman" w:hAnsi="Times New Roman"/>
          <w:sz w:val="28"/>
          <w:szCs w:val="28"/>
          <w:vertAlign w:val="superscript"/>
        </w:rPr>
        <w:t>*</w:t>
      </w:r>
      <w:r w:rsidRPr="00326F10">
        <w:rPr>
          <w:rFonts w:ascii="Times New Roman" w:hAnsi="Times New Roman"/>
          <w:sz w:val="28"/>
          <w:szCs w:val="28"/>
          <w:vertAlign w:val="subscript"/>
        </w:rPr>
        <w:t>МП</w:t>
      </w:r>
      <w:r w:rsidRPr="00326F10">
        <w:rPr>
          <w:rFonts w:ascii="Times New Roman" w:hAnsi="Times New Roman"/>
          <w:sz w:val="28"/>
          <w:szCs w:val="28"/>
        </w:rPr>
        <w:t>, U</w:t>
      </w:r>
      <w:r w:rsidRPr="00326F10">
        <w:rPr>
          <w:rFonts w:ascii="Times New Roman" w:hAnsi="Times New Roman"/>
          <w:sz w:val="28"/>
          <w:szCs w:val="28"/>
          <w:vertAlign w:val="superscript"/>
        </w:rPr>
        <w:t>*</w:t>
      </w:r>
      <w:r w:rsidRPr="00326F10">
        <w:rPr>
          <w:rFonts w:ascii="Times New Roman" w:hAnsi="Times New Roman"/>
          <w:sz w:val="28"/>
          <w:szCs w:val="28"/>
          <w:vertAlign w:val="subscript"/>
        </w:rPr>
        <w:t>МП</w:t>
      </w:r>
      <w:r w:rsidRPr="00326F10">
        <w:rPr>
          <w:rFonts w:ascii="Times New Roman" w:hAnsi="Times New Roman"/>
          <w:sz w:val="28"/>
          <w:szCs w:val="28"/>
        </w:rPr>
        <w:t>) координатах для кожного рівня освітленості СБ.</w:t>
      </w:r>
    </w:p>
    <w:p w:rsidR="00326F10" w:rsidRPr="00326F10" w:rsidRDefault="00326F10" w:rsidP="00326F10">
      <w:pPr>
        <w:tabs>
          <w:tab w:val="left" w:pos="1134"/>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Положення 1 перемикача S</w:t>
      </w:r>
      <w:r w:rsidRPr="00326F10">
        <w:rPr>
          <w:rFonts w:ascii="Times New Roman" w:hAnsi="Times New Roman"/>
          <w:sz w:val="28"/>
          <w:szCs w:val="28"/>
          <w:vertAlign w:val="subscript"/>
          <w:lang w:val="uk-UA"/>
        </w:rPr>
        <w:t>2</w:t>
      </w:r>
      <w:r w:rsidRPr="00326F10">
        <w:rPr>
          <w:rFonts w:ascii="Times New Roman" w:hAnsi="Times New Roman"/>
          <w:sz w:val="28"/>
          <w:szCs w:val="28"/>
          <w:lang w:val="uk-UA"/>
        </w:rPr>
        <w:t>: І</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xml:space="preserve"> =____, І</w:t>
      </w:r>
      <w:r w:rsidRPr="00326F10">
        <w:rPr>
          <w:rFonts w:ascii="Times New Roman" w:hAnsi="Times New Roman"/>
          <w:sz w:val="28"/>
          <w:szCs w:val="28"/>
          <w:vertAlign w:val="superscript"/>
          <w:lang w:val="uk-UA"/>
        </w:rPr>
        <w:t>*</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xml:space="preserve"> =____, U</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xml:space="preserve"> =____, U</w:t>
      </w:r>
      <w:r w:rsidRPr="00326F10">
        <w:rPr>
          <w:rFonts w:ascii="Times New Roman" w:hAnsi="Times New Roman"/>
          <w:sz w:val="28"/>
          <w:szCs w:val="28"/>
          <w:vertAlign w:val="superscript"/>
          <w:lang w:val="uk-UA"/>
        </w:rPr>
        <w:t>*</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xml:space="preserve"> =____.</w:t>
      </w:r>
    </w:p>
    <w:p w:rsidR="00326F10" w:rsidRPr="00326F10" w:rsidRDefault="00326F10" w:rsidP="00326F10">
      <w:pPr>
        <w:tabs>
          <w:tab w:val="left" w:pos="1134"/>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Положення 2 перемикача S</w:t>
      </w:r>
      <w:r w:rsidRPr="00326F10">
        <w:rPr>
          <w:rFonts w:ascii="Times New Roman" w:hAnsi="Times New Roman"/>
          <w:sz w:val="28"/>
          <w:szCs w:val="28"/>
          <w:vertAlign w:val="subscript"/>
          <w:lang w:val="uk-UA"/>
        </w:rPr>
        <w:t>2</w:t>
      </w:r>
      <w:r w:rsidRPr="00326F10">
        <w:rPr>
          <w:rFonts w:ascii="Times New Roman" w:hAnsi="Times New Roman"/>
          <w:sz w:val="28"/>
          <w:szCs w:val="28"/>
          <w:lang w:val="uk-UA"/>
        </w:rPr>
        <w:t>: І</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xml:space="preserve"> =____, І</w:t>
      </w:r>
      <w:r w:rsidRPr="00326F10">
        <w:rPr>
          <w:rFonts w:ascii="Times New Roman" w:hAnsi="Times New Roman"/>
          <w:sz w:val="28"/>
          <w:szCs w:val="28"/>
          <w:vertAlign w:val="superscript"/>
          <w:lang w:val="uk-UA"/>
        </w:rPr>
        <w:t>*</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xml:space="preserve"> =____, U</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xml:space="preserve"> =____, U</w:t>
      </w:r>
      <w:r w:rsidRPr="00326F10">
        <w:rPr>
          <w:rFonts w:ascii="Times New Roman" w:hAnsi="Times New Roman"/>
          <w:sz w:val="28"/>
          <w:szCs w:val="28"/>
          <w:vertAlign w:val="superscript"/>
          <w:lang w:val="uk-UA"/>
        </w:rPr>
        <w:t>*</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xml:space="preserve"> =____.</w:t>
      </w:r>
    </w:p>
    <w:p w:rsidR="00326F10" w:rsidRPr="00326F10" w:rsidRDefault="00326F10" w:rsidP="00326F10">
      <w:pPr>
        <w:tabs>
          <w:tab w:val="left" w:pos="1134"/>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Положення 3 перемикача S</w:t>
      </w:r>
      <w:r w:rsidRPr="00326F10">
        <w:rPr>
          <w:rFonts w:ascii="Times New Roman" w:hAnsi="Times New Roman"/>
          <w:sz w:val="28"/>
          <w:szCs w:val="28"/>
          <w:vertAlign w:val="subscript"/>
          <w:lang w:val="uk-UA"/>
        </w:rPr>
        <w:t>2</w:t>
      </w:r>
      <w:r w:rsidRPr="00326F10">
        <w:rPr>
          <w:rFonts w:ascii="Times New Roman" w:hAnsi="Times New Roman"/>
          <w:sz w:val="28"/>
          <w:szCs w:val="28"/>
          <w:lang w:val="uk-UA"/>
        </w:rPr>
        <w:t>: І</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xml:space="preserve"> =____, І</w:t>
      </w:r>
      <w:r w:rsidRPr="00326F10">
        <w:rPr>
          <w:rFonts w:ascii="Times New Roman" w:hAnsi="Times New Roman"/>
          <w:sz w:val="28"/>
          <w:szCs w:val="28"/>
          <w:vertAlign w:val="superscript"/>
          <w:lang w:val="uk-UA"/>
        </w:rPr>
        <w:t>*</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xml:space="preserve"> =____, U</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xml:space="preserve"> =____, U</w:t>
      </w:r>
      <w:r w:rsidRPr="00326F10">
        <w:rPr>
          <w:rFonts w:ascii="Times New Roman" w:hAnsi="Times New Roman"/>
          <w:sz w:val="28"/>
          <w:szCs w:val="28"/>
          <w:vertAlign w:val="superscript"/>
          <w:lang w:val="uk-UA"/>
        </w:rPr>
        <w:t>*</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xml:space="preserve"> =____.</w:t>
      </w:r>
    </w:p>
    <w:p w:rsidR="00326F10" w:rsidRPr="00326F10" w:rsidRDefault="00326F10" w:rsidP="00326F10">
      <w:pPr>
        <w:pStyle w:val="a8"/>
        <w:numPr>
          <w:ilvl w:val="0"/>
          <w:numId w:val="8"/>
        </w:numPr>
        <w:tabs>
          <w:tab w:val="left" w:pos="1134"/>
        </w:tabs>
        <w:spacing w:after="0" w:line="240" w:lineRule="auto"/>
        <w:ind w:left="0" w:firstLine="708"/>
        <w:jc w:val="both"/>
        <w:rPr>
          <w:rFonts w:ascii="Times New Roman" w:hAnsi="Times New Roman"/>
          <w:sz w:val="28"/>
          <w:szCs w:val="28"/>
        </w:rPr>
      </w:pPr>
      <w:r w:rsidRPr="00326F10">
        <w:rPr>
          <w:rFonts w:ascii="Times New Roman" w:hAnsi="Times New Roman"/>
          <w:sz w:val="28"/>
          <w:szCs w:val="28"/>
        </w:rPr>
        <w:t xml:space="preserve">За графіками сімейства ВАХ I = </w:t>
      </w:r>
      <w:r w:rsidRPr="00326F10">
        <w:rPr>
          <w:rFonts w:ascii="Times New Roman" w:hAnsi="Times New Roman"/>
          <w:i/>
          <w:sz w:val="28"/>
          <w:szCs w:val="28"/>
        </w:rPr>
        <w:t>f</w:t>
      </w:r>
      <w:r w:rsidRPr="00326F10">
        <w:rPr>
          <w:rFonts w:ascii="Times New Roman" w:hAnsi="Times New Roman"/>
          <w:sz w:val="28"/>
          <w:szCs w:val="28"/>
        </w:rPr>
        <w:t>(U) розрахувати вихідний опір СБ r</w:t>
      </w:r>
      <w:r w:rsidRPr="00326F10">
        <w:rPr>
          <w:rFonts w:ascii="Times New Roman" w:hAnsi="Times New Roman"/>
          <w:sz w:val="28"/>
          <w:szCs w:val="28"/>
          <w:vertAlign w:val="subscript"/>
        </w:rPr>
        <w:t>ВИХ</w:t>
      </w:r>
      <w:r w:rsidRPr="00326F10">
        <w:rPr>
          <w:rFonts w:ascii="Times New Roman" w:hAnsi="Times New Roman"/>
          <w:sz w:val="28"/>
          <w:szCs w:val="28"/>
        </w:rPr>
        <w:t xml:space="preserve"> у точці МП за формулою:</w:t>
      </w:r>
    </w:p>
    <w:p w:rsidR="00326F10" w:rsidRPr="00326F10" w:rsidRDefault="00326F10" w:rsidP="00326F10">
      <w:pPr>
        <w:pStyle w:val="a8"/>
        <w:tabs>
          <w:tab w:val="left" w:pos="1134"/>
        </w:tabs>
        <w:spacing w:after="0" w:line="240" w:lineRule="auto"/>
        <w:ind w:left="708"/>
        <w:jc w:val="both"/>
        <w:rPr>
          <w:rFonts w:ascii="Times New Roman" w:hAnsi="Times New Roman"/>
          <w:sz w:val="28"/>
          <w:szCs w:val="28"/>
        </w:rPr>
      </w:pP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t>r</w:t>
      </w:r>
      <w:r w:rsidRPr="00326F10">
        <w:rPr>
          <w:rFonts w:ascii="Times New Roman" w:hAnsi="Times New Roman"/>
          <w:sz w:val="28"/>
          <w:szCs w:val="28"/>
          <w:vertAlign w:val="subscript"/>
        </w:rPr>
        <w:t>ВИХ</w:t>
      </w:r>
      <w:r w:rsidRPr="00326F10">
        <w:rPr>
          <w:rFonts w:ascii="Times New Roman" w:hAnsi="Times New Roman"/>
          <w:sz w:val="28"/>
          <w:szCs w:val="28"/>
        </w:rPr>
        <w:t xml:space="preserve"> = ΔU/ΔI,</w:t>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r>
      <w:r w:rsidRPr="00326F10">
        <w:rPr>
          <w:rFonts w:ascii="Times New Roman" w:hAnsi="Times New Roman"/>
          <w:sz w:val="28"/>
          <w:szCs w:val="28"/>
        </w:rPr>
        <w:tab/>
        <w:t>(3)</w:t>
      </w:r>
    </w:p>
    <w:p w:rsidR="00326F10" w:rsidRPr="00326F10" w:rsidRDefault="00326F10" w:rsidP="00326F10">
      <w:pPr>
        <w:tabs>
          <w:tab w:val="left" w:pos="1134"/>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де ΔU, ΔI – приріст напруги і струму в околі точки МП.</w:t>
      </w:r>
    </w:p>
    <w:p w:rsidR="00326F10" w:rsidRPr="00326F10" w:rsidRDefault="00326F10" w:rsidP="00326F10">
      <w:pPr>
        <w:tabs>
          <w:tab w:val="left" w:pos="1134"/>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r</w:t>
      </w:r>
      <w:r w:rsidRPr="00326F10">
        <w:rPr>
          <w:rFonts w:ascii="Times New Roman" w:hAnsi="Times New Roman"/>
          <w:sz w:val="28"/>
          <w:szCs w:val="28"/>
          <w:vertAlign w:val="subscript"/>
          <w:lang w:val="uk-UA"/>
        </w:rPr>
        <w:t>ВИХ1</w:t>
      </w:r>
      <w:r w:rsidRPr="00326F10">
        <w:rPr>
          <w:rFonts w:ascii="Times New Roman" w:hAnsi="Times New Roman"/>
          <w:sz w:val="28"/>
          <w:szCs w:val="28"/>
          <w:lang w:val="uk-UA"/>
        </w:rPr>
        <w:t xml:space="preserve"> = ______ Ом,  r</w:t>
      </w:r>
      <w:r w:rsidRPr="00326F10">
        <w:rPr>
          <w:rFonts w:ascii="Times New Roman" w:hAnsi="Times New Roman"/>
          <w:sz w:val="28"/>
          <w:szCs w:val="28"/>
          <w:vertAlign w:val="subscript"/>
          <w:lang w:val="uk-UA"/>
        </w:rPr>
        <w:t>ВИХ2</w:t>
      </w:r>
      <w:r w:rsidRPr="00326F10">
        <w:rPr>
          <w:rFonts w:ascii="Times New Roman" w:hAnsi="Times New Roman"/>
          <w:sz w:val="28"/>
          <w:szCs w:val="28"/>
          <w:lang w:val="uk-UA"/>
        </w:rPr>
        <w:t xml:space="preserve"> = ______ Ом,  r</w:t>
      </w:r>
      <w:r w:rsidRPr="00326F10">
        <w:rPr>
          <w:rFonts w:ascii="Times New Roman" w:hAnsi="Times New Roman"/>
          <w:sz w:val="28"/>
          <w:szCs w:val="28"/>
          <w:vertAlign w:val="subscript"/>
          <w:lang w:val="uk-UA"/>
        </w:rPr>
        <w:t>ВИХ3</w:t>
      </w:r>
      <w:r w:rsidRPr="00326F10">
        <w:rPr>
          <w:rFonts w:ascii="Times New Roman" w:hAnsi="Times New Roman"/>
          <w:sz w:val="28"/>
          <w:szCs w:val="28"/>
          <w:lang w:val="uk-UA"/>
        </w:rPr>
        <w:t xml:space="preserve"> = ______ Ом.</w:t>
      </w:r>
    </w:p>
    <w:p w:rsidR="00326F10" w:rsidRPr="00326F10" w:rsidRDefault="00326F10" w:rsidP="00326F10">
      <w:pPr>
        <w:pStyle w:val="a8"/>
        <w:numPr>
          <w:ilvl w:val="0"/>
          <w:numId w:val="8"/>
        </w:numPr>
        <w:tabs>
          <w:tab w:val="left" w:pos="1134"/>
        </w:tabs>
        <w:spacing w:after="0" w:line="240" w:lineRule="auto"/>
        <w:ind w:left="0" w:firstLine="708"/>
        <w:jc w:val="both"/>
        <w:rPr>
          <w:rFonts w:ascii="Times New Roman" w:hAnsi="Times New Roman"/>
          <w:sz w:val="28"/>
          <w:szCs w:val="28"/>
        </w:rPr>
      </w:pPr>
      <w:r w:rsidRPr="00326F10">
        <w:rPr>
          <w:rFonts w:ascii="Times New Roman" w:hAnsi="Times New Roman"/>
          <w:sz w:val="28"/>
          <w:szCs w:val="28"/>
        </w:rPr>
        <w:t>Встановити перемикач S</w:t>
      </w:r>
      <w:r w:rsidRPr="00326F10">
        <w:rPr>
          <w:rFonts w:ascii="Times New Roman" w:hAnsi="Times New Roman"/>
          <w:sz w:val="28"/>
          <w:szCs w:val="28"/>
          <w:vertAlign w:val="subscript"/>
        </w:rPr>
        <w:t>2</w:t>
      </w:r>
      <w:r w:rsidRPr="00326F10">
        <w:rPr>
          <w:rFonts w:ascii="Times New Roman" w:hAnsi="Times New Roman"/>
          <w:sz w:val="28"/>
          <w:szCs w:val="28"/>
        </w:rPr>
        <w:t xml:space="preserve"> у положення 3,  перемикач S</w:t>
      </w:r>
      <w:r w:rsidRPr="00326F10">
        <w:rPr>
          <w:rFonts w:ascii="Times New Roman" w:hAnsi="Times New Roman"/>
          <w:sz w:val="28"/>
          <w:szCs w:val="28"/>
          <w:vertAlign w:val="subscript"/>
        </w:rPr>
        <w:t>3</w:t>
      </w:r>
      <w:r w:rsidRPr="00326F10">
        <w:rPr>
          <w:rFonts w:ascii="Times New Roman" w:hAnsi="Times New Roman"/>
          <w:sz w:val="28"/>
          <w:szCs w:val="28"/>
        </w:rPr>
        <w:t xml:space="preserve"> у положення «Пр.» (перетворювач), перемикач S</w:t>
      </w:r>
      <w:r w:rsidRPr="00326F10">
        <w:rPr>
          <w:rFonts w:ascii="Times New Roman" w:hAnsi="Times New Roman"/>
          <w:sz w:val="28"/>
          <w:szCs w:val="28"/>
          <w:vertAlign w:val="subscript"/>
        </w:rPr>
        <w:t>4</w:t>
      </w:r>
      <w:r w:rsidRPr="00326F10">
        <w:rPr>
          <w:rFonts w:ascii="Times New Roman" w:hAnsi="Times New Roman"/>
          <w:sz w:val="28"/>
          <w:szCs w:val="28"/>
        </w:rPr>
        <w:t xml:space="preserve"> – у положення 1, перемикач S</w:t>
      </w:r>
      <w:r w:rsidRPr="00326F10">
        <w:rPr>
          <w:rFonts w:ascii="Times New Roman" w:hAnsi="Times New Roman"/>
          <w:sz w:val="28"/>
          <w:szCs w:val="28"/>
          <w:vertAlign w:val="subscript"/>
        </w:rPr>
        <w:t>5</w:t>
      </w:r>
      <w:r w:rsidRPr="00326F10">
        <w:rPr>
          <w:rFonts w:ascii="Times New Roman" w:hAnsi="Times New Roman"/>
          <w:sz w:val="28"/>
          <w:szCs w:val="28"/>
        </w:rPr>
        <w:t xml:space="preserve"> – у положення «γ», ручку потенціометра «Рег. γ» - у крайне ліве положення.</w:t>
      </w:r>
    </w:p>
    <w:p w:rsidR="00326F10" w:rsidRPr="00326F10" w:rsidRDefault="00326F10" w:rsidP="00326F10">
      <w:pPr>
        <w:pStyle w:val="a8"/>
        <w:numPr>
          <w:ilvl w:val="0"/>
          <w:numId w:val="8"/>
        </w:numPr>
        <w:tabs>
          <w:tab w:val="left" w:pos="1134"/>
        </w:tabs>
        <w:spacing w:after="0" w:line="240" w:lineRule="auto"/>
        <w:ind w:left="0" w:firstLine="708"/>
        <w:jc w:val="both"/>
        <w:rPr>
          <w:rFonts w:ascii="Times New Roman" w:hAnsi="Times New Roman"/>
          <w:sz w:val="28"/>
          <w:szCs w:val="28"/>
        </w:rPr>
      </w:pPr>
      <w:r w:rsidRPr="00326F10">
        <w:rPr>
          <w:rFonts w:ascii="Times New Roman" w:hAnsi="Times New Roman"/>
          <w:sz w:val="28"/>
          <w:szCs w:val="28"/>
        </w:rPr>
        <w:t>Поступово обертаючи ручку потенціометра «Рег. γ» праворуч, вимірювати значення параметра γ перетворювача, спостерігаючи напругу стік-витік транзистора за допомогою осцилографа (клеми Х</w:t>
      </w:r>
      <w:r w:rsidRPr="00326F10">
        <w:rPr>
          <w:rFonts w:ascii="Times New Roman" w:hAnsi="Times New Roman"/>
          <w:sz w:val="28"/>
          <w:szCs w:val="28"/>
          <w:vertAlign w:val="subscript"/>
        </w:rPr>
        <w:t>6</w:t>
      </w:r>
      <w:r w:rsidRPr="00326F10">
        <w:rPr>
          <w:rFonts w:ascii="Times New Roman" w:hAnsi="Times New Roman"/>
          <w:sz w:val="28"/>
          <w:szCs w:val="28"/>
        </w:rPr>
        <w:t xml:space="preserve"> і Х</w:t>
      </w:r>
      <w:r w:rsidRPr="00326F10">
        <w:rPr>
          <w:rFonts w:ascii="Times New Roman" w:hAnsi="Times New Roman"/>
          <w:sz w:val="28"/>
          <w:szCs w:val="28"/>
          <w:vertAlign w:val="subscript"/>
        </w:rPr>
        <w:t>8</w:t>
      </w:r>
      <w:r w:rsidRPr="00326F10">
        <w:rPr>
          <w:rFonts w:ascii="Times New Roman" w:hAnsi="Times New Roman"/>
          <w:sz w:val="28"/>
          <w:szCs w:val="28"/>
        </w:rPr>
        <w:t>). Для значень  γ = 0.1, 0.2,…, 0.9 виміряти середнє значення напруги СБ U</w:t>
      </w:r>
      <w:r w:rsidRPr="00326F10">
        <w:rPr>
          <w:rFonts w:ascii="Times New Roman" w:hAnsi="Times New Roman"/>
          <w:sz w:val="28"/>
          <w:szCs w:val="28"/>
          <w:vertAlign w:val="subscript"/>
        </w:rPr>
        <w:t>СБ</w:t>
      </w:r>
      <w:r w:rsidRPr="00326F10">
        <w:rPr>
          <w:rFonts w:ascii="Times New Roman" w:hAnsi="Times New Roman"/>
          <w:sz w:val="28"/>
          <w:szCs w:val="28"/>
        </w:rPr>
        <w:t xml:space="preserve"> (клеми Х</w:t>
      </w:r>
      <w:r w:rsidRPr="00326F10">
        <w:rPr>
          <w:rFonts w:ascii="Times New Roman" w:hAnsi="Times New Roman"/>
          <w:sz w:val="28"/>
          <w:szCs w:val="28"/>
          <w:vertAlign w:val="subscript"/>
        </w:rPr>
        <w:t>2</w:t>
      </w:r>
      <w:r w:rsidRPr="00326F10">
        <w:rPr>
          <w:rFonts w:ascii="Times New Roman" w:hAnsi="Times New Roman"/>
          <w:sz w:val="28"/>
          <w:szCs w:val="28"/>
        </w:rPr>
        <w:t xml:space="preserve"> і Х</w:t>
      </w:r>
      <w:r w:rsidRPr="00326F10">
        <w:rPr>
          <w:rFonts w:ascii="Times New Roman" w:hAnsi="Times New Roman"/>
          <w:sz w:val="28"/>
          <w:szCs w:val="28"/>
          <w:vertAlign w:val="subscript"/>
        </w:rPr>
        <w:t>4</w:t>
      </w:r>
      <w:r w:rsidRPr="00326F10">
        <w:rPr>
          <w:rFonts w:ascii="Times New Roman" w:hAnsi="Times New Roman"/>
          <w:sz w:val="28"/>
          <w:szCs w:val="28"/>
        </w:rPr>
        <w:t>), і вихідної напруги перетворювача U</w:t>
      </w:r>
      <w:r w:rsidRPr="00326F10">
        <w:rPr>
          <w:rFonts w:ascii="Times New Roman" w:hAnsi="Times New Roman"/>
          <w:sz w:val="28"/>
          <w:szCs w:val="28"/>
          <w:vertAlign w:val="subscript"/>
        </w:rPr>
        <w:t xml:space="preserve">Н </w:t>
      </w:r>
      <w:r w:rsidRPr="00326F10">
        <w:rPr>
          <w:rFonts w:ascii="Times New Roman" w:hAnsi="Times New Roman"/>
          <w:sz w:val="28"/>
          <w:szCs w:val="28"/>
        </w:rPr>
        <w:t>(клеми Х</w:t>
      </w:r>
      <w:r w:rsidRPr="00326F10">
        <w:rPr>
          <w:rFonts w:ascii="Times New Roman" w:hAnsi="Times New Roman"/>
          <w:sz w:val="28"/>
          <w:szCs w:val="28"/>
          <w:vertAlign w:val="subscript"/>
        </w:rPr>
        <w:t>7</w:t>
      </w:r>
      <w:r w:rsidRPr="00326F10">
        <w:rPr>
          <w:rFonts w:ascii="Times New Roman" w:hAnsi="Times New Roman"/>
          <w:sz w:val="28"/>
          <w:szCs w:val="28"/>
        </w:rPr>
        <w:t xml:space="preserve"> і Х</w:t>
      </w:r>
      <w:r w:rsidRPr="00326F10">
        <w:rPr>
          <w:rFonts w:ascii="Times New Roman" w:hAnsi="Times New Roman"/>
          <w:sz w:val="28"/>
          <w:szCs w:val="28"/>
          <w:vertAlign w:val="subscript"/>
        </w:rPr>
        <w:t>8</w:t>
      </w:r>
      <w:r w:rsidRPr="00326F10">
        <w:rPr>
          <w:rFonts w:ascii="Times New Roman" w:hAnsi="Times New Roman"/>
          <w:sz w:val="28"/>
          <w:szCs w:val="28"/>
        </w:rPr>
        <w:t>).  Дані занести до табл. 2.</w:t>
      </w:r>
    </w:p>
    <w:p w:rsidR="00326F10" w:rsidRPr="00326F10" w:rsidRDefault="00326F10" w:rsidP="00326F10">
      <w:pPr>
        <w:pStyle w:val="a8"/>
        <w:numPr>
          <w:ilvl w:val="0"/>
          <w:numId w:val="8"/>
        </w:numPr>
        <w:tabs>
          <w:tab w:val="left" w:pos="1134"/>
        </w:tabs>
        <w:spacing w:after="0" w:line="240" w:lineRule="auto"/>
        <w:ind w:left="0" w:firstLine="708"/>
        <w:jc w:val="both"/>
        <w:rPr>
          <w:rFonts w:ascii="Times New Roman" w:hAnsi="Times New Roman"/>
          <w:sz w:val="28"/>
          <w:szCs w:val="28"/>
        </w:rPr>
      </w:pPr>
      <w:r w:rsidRPr="00326F10">
        <w:rPr>
          <w:rFonts w:ascii="Times New Roman" w:hAnsi="Times New Roman"/>
          <w:sz w:val="28"/>
          <w:szCs w:val="28"/>
        </w:rPr>
        <w:t>Знайти положення ручки потенціометра «Рег. γ», яке відповідає точці максимальної потужності, визначеної у п. 10. Зробити вимірювання в цій точці параметра γ, вихідної напруги СБ і перетворювача. Дані занести у колонку     «γ</w:t>
      </w:r>
      <w:r w:rsidRPr="00326F10">
        <w:rPr>
          <w:rFonts w:ascii="Times New Roman" w:hAnsi="Times New Roman"/>
          <w:sz w:val="28"/>
          <w:szCs w:val="28"/>
          <w:vertAlign w:val="subscript"/>
        </w:rPr>
        <w:t>МП</w:t>
      </w:r>
      <w:r w:rsidRPr="00326F10">
        <w:rPr>
          <w:rFonts w:ascii="Times New Roman" w:hAnsi="Times New Roman"/>
          <w:sz w:val="28"/>
          <w:szCs w:val="28"/>
        </w:rPr>
        <w:t xml:space="preserve"> =» табл. 2.</w:t>
      </w:r>
    </w:p>
    <w:p w:rsidR="00326F10" w:rsidRPr="00326F10" w:rsidRDefault="00326F10" w:rsidP="00326F10">
      <w:pPr>
        <w:pStyle w:val="a8"/>
        <w:numPr>
          <w:ilvl w:val="0"/>
          <w:numId w:val="8"/>
        </w:numPr>
        <w:tabs>
          <w:tab w:val="left" w:pos="1134"/>
        </w:tabs>
        <w:spacing w:after="0" w:line="240" w:lineRule="auto"/>
        <w:ind w:left="0" w:firstLine="708"/>
        <w:jc w:val="both"/>
        <w:rPr>
          <w:rFonts w:ascii="Times New Roman" w:hAnsi="Times New Roman"/>
          <w:sz w:val="28"/>
          <w:szCs w:val="28"/>
        </w:rPr>
      </w:pPr>
      <w:r w:rsidRPr="00326F10">
        <w:rPr>
          <w:rFonts w:ascii="Times New Roman" w:hAnsi="Times New Roman"/>
          <w:sz w:val="28"/>
          <w:szCs w:val="28"/>
        </w:rPr>
        <w:t>Переветси перемикач S</w:t>
      </w:r>
      <w:r w:rsidRPr="00326F10">
        <w:rPr>
          <w:rFonts w:ascii="Times New Roman" w:hAnsi="Times New Roman"/>
          <w:sz w:val="28"/>
          <w:szCs w:val="28"/>
          <w:vertAlign w:val="subscript"/>
        </w:rPr>
        <w:t>4</w:t>
      </w:r>
      <w:r w:rsidRPr="00326F10">
        <w:rPr>
          <w:rFonts w:ascii="Times New Roman" w:hAnsi="Times New Roman"/>
          <w:sz w:val="28"/>
          <w:szCs w:val="28"/>
        </w:rPr>
        <w:t xml:space="preserve"> – у положення 2, повторити вимірювання за аналогією з п.п. 12, 13.  Дані занести до табл. 2.</w:t>
      </w:r>
    </w:p>
    <w:p w:rsidR="00326F10" w:rsidRPr="00326F10" w:rsidRDefault="00326F10" w:rsidP="00326F10">
      <w:pPr>
        <w:spacing w:after="0" w:line="240" w:lineRule="auto"/>
        <w:ind w:left="7080" w:firstLine="708"/>
        <w:jc w:val="both"/>
        <w:rPr>
          <w:rFonts w:ascii="Times New Roman" w:hAnsi="Times New Roman"/>
          <w:sz w:val="28"/>
          <w:szCs w:val="28"/>
          <w:lang w:val="uk-UA"/>
        </w:rPr>
      </w:pPr>
    </w:p>
    <w:p w:rsidR="00326F10" w:rsidRPr="00326F10" w:rsidRDefault="00326F10" w:rsidP="00326F10">
      <w:pPr>
        <w:spacing w:after="0" w:line="228" w:lineRule="auto"/>
        <w:ind w:left="7080" w:firstLine="708"/>
        <w:jc w:val="both"/>
        <w:rPr>
          <w:rFonts w:ascii="Times New Roman" w:hAnsi="Times New Roman"/>
          <w:sz w:val="28"/>
          <w:szCs w:val="28"/>
          <w:lang w:val="uk-UA"/>
        </w:rPr>
      </w:pPr>
      <w:r w:rsidRPr="00326F10">
        <w:rPr>
          <w:rFonts w:ascii="Times New Roman" w:hAnsi="Times New Roman"/>
          <w:sz w:val="28"/>
          <w:szCs w:val="28"/>
          <w:lang w:val="uk-UA"/>
        </w:rPr>
        <w:t>Таблиця 2</w:t>
      </w:r>
    </w:p>
    <w:tbl>
      <w:tblPr>
        <w:tblStyle w:val="a4"/>
        <w:tblW w:w="0" w:type="auto"/>
        <w:tblCellMar>
          <w:left w:w="28" w:type="dxa"/>
          <w:right w:w="28" w:type="dxa"/>
        </w:tblCellMar>
        <w:tblLook w:val="04A0" w:firstRow="1" w:lastRow="0" w:firstColumn="1" w:lastColumn="0" w:noHBand="0" w:noVBand="1"/>
      </w:tblPr>
      <w:tblGrid>
        <w:gridCol w:w="1109"/>
        <w:gridCol w:w="799"/>
        <w:gridCol w:w="798"/>
        <w:gridCol w:w="800"/>
        <w:gridCol w:w="799"/>
        <w:gridCol w:w="800"/>
        <w:gridCol w:w="799"/>
        <w:gridCol w:w="800"/>
        <w:gridCol w:w="799"/>
        <w:gridCol w:w="674"/>
        <w:gridCol w:w="950"/>
      </w:tblGrid>
      <w:tr w:rsidR="00326F10" w:rsidRPr="00326F10" w:rsidTr="00FA2275">
        <w:tc>
          <w:tcPr>
            <w:tcW w:w="9667" w:type="dxa"/>
            <w:gridSpan w:val="11"/>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перемикач S</w:t>
            </w:r>
            <w:r w:rsidRPr="00326F10">
              <w:rPr>
                <w:rFonts w:ascii="Times New Roman" w:hAnsi="Times New Roman"/>
                <w:sz w:val="28"/>
                <w:szCs w:val="28"/>
                <w:vertAlign w:val="subscript"/>
                <w:lang w:val="uk-UA"/>
              </w:rPr>
              <w:t>4</w:t>
            </w:r>
            <w:r w:rsidRPr="00326F10">
              <w:rPr>
                <w:rFonts w:ascii="Times New Roman" w:hAnsi="Times New Roman"/>
                <w:sz w:val="28"/>
                <w:szCs w:val="28"/>
                <w:lang w:val="uk-UA"/>
              </w:rPr>
              <w:t xml:space="preserve"> у положенні 1</w:t>
            </w:r>
          </w:p>
        </w:tc>
      </w:tr>
      <w:tr w:rsidR="00326F10" w:rsidRPr="00326F10" w:rsidTr="00FA2275">
        <w:tc>
          <w:tcPr>
            <w:tcW w:w="1162" w:type="dxa"/>
          </w:tcPr>
          <w:p w:rsidR="00326F10" w:rsidRPr="00326F10" w:rsidRDefault="00326F10" w:rsidP="00FA2275">
            <w:pPr>
              <w:spacing w:line="228" w:lineRule="auto"/>
              <w:jc w:val="both"/>
              <w:rPr>
                <w:rFonts w:ascii="Times New Roman" w:hAnsi="Times New Roman"/>
                <w:sz w:val="28"/>
                <w:szCs w:val="28"/>
                <w:lang w:val="uk-UA"/>
              </w:rPr>
            </w:pPr>
            <w:r w:rsidRPr="00326F10">
              <w:rPr>
                <w:rFonts w:ascii="Times New Roman" w:hAnsi="Times New Roman"/>
                <w:sz w:val="28"/>
                <w:szCs w:val="28"/>
                <w:lang w:val="uk-UA"/>
              </w:rPr>
              <w:t>Γ</w:t>
            </w:r>
          </w:p>
        </w:tc>
        <w:tc>
          <w:tcPr>
            <w:tcW w:w="851" w:type="dxa"/>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0.1</w:t>
            </w:r>
          </w:p>
        </w:tc>
        <w:tc>
          <w:tcPr>
            <w:tcW w:w="850" w:type="dxa"/>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0.2</w:t>
            </w:r>
          </w:p>
        </w:tc>
        <w:tc>
          <w:tcPr>
            <w:tcW w:w="851" w:type="dxa"/>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0.3</w:t>
            </w:r>
          </w:p>
        </w:tc>
        <w:tc>
          <w:tcPr>
            <w:tcW w:w="850" w:type="dxa"/>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0.4</w:t>
            </w:r>
          </w:p>
        </w:tc>
        <w:tc>
          <w:tcPr>
            <w:tcW w:w="851" w:type="dxa"/>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0.5</w:t>
            </w:r>
          </w:p>
        </w:tc>
        <w:tc>
          <w:tcPr>
            <w:tcW w:w="850" w:type="dxa"/>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0.6</w:t>
            </w:r>
          </w:p>
        </w:tc>
        <w:tc>
          <w:tcPr>
            <w:tcW w:w="851" w:type="dxa"/>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0.7</w:t>
            </w:r>
          </w:p>
        </w:tc>
        <w:tc>
          <w:tcPr>
            <w:tcW w:w="850" w:type="dxa"/>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0.8</w:t>
            </w:r>
          </w:p>
        </w:tc>
        <w:tc>
          <w:tcPr>
            <w:tcW w:w="709" w:type="dxa"/>
            <w:tcBorders>
              <w:right w:val="single" w:sz="4" w:space="0" w:color="auto"/>
            </w:tcBorders>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0.9</w:t>
            </w:r>
          </w:p>
        </w:tc>
        <w:tc>
          <w:tcPr>
            <w:tcW w:w="992" w:type="dxa"/>
            <w:tcBorders>
              <w:left w:val="single" w:sz="4" w:space="0" w:color="auto"/>
            </w:tcBorders>
          </w:tcPr>
          <w:p w:rsidR="00326F10" w:rsidRPr="00326F10" w:rsidRDefault="00326F10" w:rsidP="00FA2275">
            <w:pPr>
              <w:spacing w:line="228" w:lineRule="auto"/>
              <w:rPr>
                <w:rFonts w:ascii="Times New Roman" w:hAnsi="Times New Roman"/>
                <w:sz w:val="28"/>
                <w:szCs w:val="28"/>
                <w:lang w:val="uk-UA"/>
              </w:rPr>
            </w:pPr>
            <w:r w:rsidRPr="00326F10">
              <w:rPr>
                <w:rFonts w:ascii="Times New Roman" w:hAnsi="Times New Roman"/>
                <w:sz w:val="28"/>
                <w:szCs w:val="28"/>
                <w:lang w:val="uk-UA"/>
              </w:rPr>
              <w:t>γ</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w:t>
            </w:r>
          </w:p>
        </w:tc>
      </w:tr>
      <w:tr w:rsidR="00326F10" w:rsidRPr="00326F10" w:rsidTr="00FA2275">
        <w:tc>
          <w:tcPr>
            <w:tcW w:w="1162" w:type="dxa"/>
          </w:tcPr>
          <w:p w:rsidR="00326F10" w:rsidRPr="00326F10" w:rsidRDefault="00326F10" w:rsidP="00FA2275">
            <w:pPr>
              <w:spacing w:line="228" w:lineRule="auto"/>
              <w:jc w:val="both"/>
              <w:rPr>
                <w:rFonts w:ascii="Times New Roman" w:hAnsi="Times New Roman"/>
                <w:sz w:val="28"/>
                <w:szCs w:val="28"/>
                <w:lang w:val="uk-UA"/>
              </w:rPr>
            </w:pPr>
            <w:r w:rsidRPr="00326F10">
              <w:rPr>
                <w:rFonts w:ascii="Times New Roman" w:hAnsi="Times New Roman"/>
                <w:sz w:val="28"/>
                <w:szCs w:val="28"/>
                <w:lang w:val="uk-UA"/>
              </w:rPr>
              <w:t>U</w:t>
            </w:r>
            <w:r w:rsidRPr="00326F10">
              <w:rPr>
                <w:rFonts w:ascii="Times New Roman" w:hAnsi="Times New Roman"/>
                <w:sz w:val="28"/>
                <w:szCs w:val="28"/>
                <w:vertAlign w:val="subscript"/>
                <w:lang w:val="uk-UA"/>
              </w:rPr>
              <w:t>ВХ</w:t>
            </w:r>
            <w:r w:rsidRPr="00326F10">
              <w:rPr>
                <w:rFonts w:ascii="Times New Roman" w:hAnsi="Times New Roman"/>
                <w:sz w:val="28"/>
                <w:szCs w:val="28"/>
                <w:lang w:val="uk-UA"/>
              </w:rPr>
              <w:t>, В</w:t>
            </w:r>
          </w:p>
        </w:tc>
        <w:tc>
          <w:tcPr>
            <w:tcW w:w="851" w:type="dxa"/>
          </w:tcPr>
          <w:p w:rsidR="00326F10" w:rsidRPr="00326F10" w:rsidRDefault="00326F10" w:rsidP="00FA2275">
            <w:pPr>
              <w:spacing w:line="228" w:lineRule="auto"/>
              <w:jc w:val="both"/>
              <w:rPr>
                <w:rFonts w:ascii="Times New Roman" w:hAnsi="Times New Roman"/>
                <w:sz w:val="28"/>
                <w:szCs w:val="28"/>
                <w:lang w:val="uk-UA"/>
              </w:rPr>
            </w:pPr>
          </w:p>
        </w:tc>
        <w:tc>
          <w:tcPr>
            <w:tcW w:w="850" w:type="dxa"/>
          </w:tcPr>
          <w:p w:rsidR="00326F10" w:rsidRPr="00326F10" w:rsidRDefault="00326F10" w:rsidP="00FA2275">
            <w:pPr>
              <w:spacing w:line="228" w:lineRule="auto"/>
              <w:jc w:val="both"/>
              <w:rPr>
                <w:rFonts w:ascii="Times New Roman" w:hAnsi="Times New Roman"/>
                <w:sz w:val="28"/>
                <w:szCs w:val="28"/>
                <w:lang w:val="uk-UA"/>
              </w:rPr>
            </w:pPr>
          </w:p>
        </w:tc>
        <w:tc>
          <w:tcPr>
            <w:tcW w:w="851" w:type="dxa"/>
          </w:tcPr>
          <w:p w:rsidR="00326F10" w:rsidRPr="00326F10" w:rsidRDefault="00326F10" w:rsidP="00FA2275">
            <w:pPr>
              <w:spacing w:line="228" w:lineRule="auto"/>
              <w:jc w:val="both"/>
              <w:rPr>
                <w:rFonts w:ascii="Times New Roman" w:hAnsi="Times New Roman"/>
                <w:sz w:val="28"/>
                <w:szCs w:val="28"/>
                <w:lang w:val="uk-UA"/>
              </w:rPr>
            </w:pPr>
          </w:p>
        </w:tc>
        <w:tc>
          <w:tcPr>
            <w:tcW w:w="850" w:type="dxa"/>
          </w:tcPr>
          <w:p w:rsidR="00326F10" w:rsidRPr="00326F10" w:rsidRDefault="00326F10" w:rsidP="00FA2275">
            <w:pPr>
              <w:spacing w:line="228" w:lineRule="auto"/>
              <w:jc w:val="both"/>
              <w:rPr>
                <w:rFonts w:ascii="Times New Roman" w:hAnsi="Times New Roman"/>
                <w:sz w:val="28"/>
                <w:szCs w:val="28"/>
                <w:lang w:val="uk-UA"/>
              </w:rPr>
            </w:pPr>
          </w:p>
        </w:tc>
        <w:tc>
          <w:tcPr>
            <w:tcW w:w="851" w:type="dxa"/>
          </w:tcPr>
          <w:p w:rsidR="00326F10" w:rsidRPr="00326F10" w:rsidRDefault="00326F10" w:rsidP="00FA2275">
            <w:pPr>
              <w:spacing w:line="228" w:lineRule="auto"/>
              <w:jc w:val="both"/>
              <w:rPr>
                <w:rFonts w:ascii="Times New Roman" w:hAnsi="Times New Roman"/>
                <w:sz w:val="28"/>
                <w:szCs w:val="28"/>
                <w:lang w:val="uk-UA"/>
              </w:rPr>
            </w:pPr>
          </w:p>
        </w:tc>
        <w:tc>
          <w:tcPr>
            <w:tcW w:w="850" w:type="dxa"/>
          </w:tcPr>
          <w:p w:rsidR="00326F10" w:rsidRPr="00326F10" w:rsidRDefault="00326F10" w:rsidP="00FA2275">
            <w:pPr>
              <w:spacing w:line="228" w:lineRule="auto"/>
              <w:jc w:val="both"/>
              <w:rPr>
                <w:rFonts w:ascii="Times New Roman" w:hAnsi="Times New Roman"/>
                <w:sz w:val="28"/>
                <w:szCs w:val="28"/>
                <w:lang w:val="uk-UA"/>
              </w:rPr>
            </w:pPr>
          </w:p>
        </w:tc>
        <w:tc>
          <w:tcPr>
            <w:tcW w:w="851" w:type="dxa"/>
          </w:tcPr>
          <w:p w:rsidR="00326F10" w:rsidRPr="00326F10" w:rsidRDefault="00326F10" w:rsidP="00FA2275">
            <w:pPr>
              <w:spacing w:line="228" w:lineRule="auto"/>
              <w:jc w:val="both"/>
              <w:rPr>
                <w:rFonts w:ascii="Times New Roman" w:hAnsi="Times New Roman"/>
                <w:sz w:val="28"/>
                <w:szCs w:val="28"/>
                <w:lang w:val="uk-UA"/>
              </w:rPr>
            </w:pPr>
          </w:p>
        </w:tc>
        <w:tc>
          <w:tcPr>
            <w:tcW w:w="850" w:type="dxa"/>
          </w:tcPr>
          <w:p w:rsidR="00326F10" w:rsidRPr="00326F10" w:rsidRDefault="00326F10" w:rsidP="00FA2275">
            <w:pPr>
              <w:spacing w:line="228" w:lineRule="auto"/>
              <w:jc w:val="both"/>
              <w:rPr>
                <w:rFonts w:ascii="Times New Roman" w:hAnsi="Times New Roman"/>
                <w:sz w:val="28"/>
                <w:szCs w:val="28"/>
                <w:lang w:val="uk-UA"/>
              </w:rPr>
            </w:pPr>
          </w:p>
        </w:tc>
        <w:tc>
          <w:tcPr>
            <w:tcW w:w="709" w:type="dxa"/>
            <w:tcBorders>
              <w:right w:val="single" w:sz="4" w:space="0" w:color="auto"/>
            </w:tcBorders>
          </w:tcPr>
          <w:p w:rsidR="00326F10" w:rsidRPr="00326F10" w:rsidRDefault="00326F10" w:rsidP="00FA2275">
            <w:pPr>
              <w:spacing w:line="228" w:lineRule="auto"/>
              <w:jc w:val="both"/>
              <w:rPr>
                <w:rFonts w:ascii="Times New Roman" w:hAnsi="Times New Roman"/>
                <w:sz w:val="28"/>
                <w:szCs w:val="28"/>
                <w:lang w:val="uk-UA"/>
              </w:rPr>
            </w:pPr>
          </w:p>
        </w:tc>
        <w:tc>
          <w:tcPr>
            <w:tcW w:w="992" w:type="dxa"/>
            <w:tcBorders>
              <w:left w:val="single" w:sz="4" w:space="0" w:color="auto"/>
            </w:tcBorders>
          </w:tcPr>
          <w:p w:rsidR="00326F10" w:rsidRPr="00326F10" w:rsidRDefault="00326F10" w:rsidP="00FA2275">
            <w:pPr>
              <w:spacing w:line="228" w:lineRule="auto"/>
              <w:jc w:val="both"/>
              <w:rPr>
                <w:rFonts w:ascii="Times New Roman" w:hAnsi="Times New Roman"/>
                <w:sz w:val="28"/>
                <w:szCs w:val="28"/>
                <w:lang w:val="uk-UA"/>
              </w:rPr>
            </w:pPr>
          </w:p>
        </w:tc>
      </w:tr>
      <w:tr w:rsidR="00326F10" w:rsidRPr="00326F10" w:rsidTr="00FA2275">
        <w:tc>
          <w:tcPr>
            <w:tcW w:w="1162" w:type="dxa"/>
          </w:tcPr>
          <w:p w:rsidR="00326F10" w:rsidRPr="00326F10" w:rsidRDefault="00326F10" w:rsidP="00FA2275">
            <w:pPr>
              <w:spacing w:line="228" w:lineRule="auto"/>
              <w:jc w:val="both"/>
              <w:rPr>
                <w:rFonts w:ascii="Times New Roman" w:hAnsi="Times New Roman"/>
                <w:sz w:val="28"/>
                <w:szCs w:val="28"/>
                <w:lang w:val="uk-UA"/>
              </w:rPr>
            </w:pPr>
            <w:r w:rsidRPr="00326F10">
              <w:rPr>
                <w:rFonts w:ascii="Times New Roman" w:hAnsi="Times New Roman"/>
                <w:sz w:val="28"/>
                <w:szCs w:val="28"/>
                <w:lang w:val="uk-UA"/>
              </w:rPr>
              <w:t>U</w:t>
            </w:r>
            <w:r w:rsidRPr="00326F10">
              <w:rPr>
                <w:rFonts w:ascii="Times New Roman" w:hAnsi="Times New Roman"/>
                <w:sz w:val="28"/>
                <w:szCs w:val="28"/>
                <w:vertAlign w:val="subscript"/>
                <w:lang w:val="uk-UA"/>
              </w:rPr>
              <w:t>ВИХ</w:t>
            </w:r>
            <w:r w:rsidRPr="00326F10">
              <w:rPr>
                <w:rFonts w:ascii="Times New Roman" w:hAnsi="Times New Roman"/>
                <w:sz w:val="28"/>
                <w:szCs w:val="28"/>
                <w:lang w:val="uk-UA"/>
              </w:rPr>
              <w:t>, В</w:t>
            </w:r>
          </w:p>
        </w:tc>
        <w:tc>
          <w:tcPr>
            <w:tcW w:w="851" w:type="dxa"/>
          </w:tcPr>
          <w:p w:rsidR="00326F10" w:rsidRPr="00326F10" w:rsidRDefault="00326F10" w:rsidP="00FA2275">
            <w:pPr>
              <w:spacing w:line="228" w:lineRule="auto"/>
              <w:jc w:val="both"/>
              <w:rPr>
                <w:rFonts w:ascii="Times New Roman" w:hAnsi="Times New Roman"/>
                <w:sz w:val="28"/>
                <w:szCs w:val="28"/>
                <w:lang w:val="uk-UA"/>
              </w:rPr>
            </w:pPr>
          </w:p>
        </w:tc>
        <w:tc>
          <w:tcPr>
            <w:tcW w:w="850" w:type="dxa"/>
          </w:tcPr>
          <w:p w:rsidR="00326F10" w:rsidRPr="00326F10" w:rsidRDefault="00326F10" w:rsidP="00FA2275">
            <w:pPr>
              <w:spacing w:line="228" w:lineRule="auto"/>
              <w:jc w:val="both"/>
              <w:rPr>
                <w:rFonts w:ascii="Times New Roman" w:hAnsi="Times New Roman"/>
                <w:sz w:val="28"/>
                <w:szCs w:val="28"/>
                <w:lang w:val="uk-UA"/>
              </w:rPr>
            </w:pPr>
          </w:p>
        </w:tc>
        <w:tc>
          <w:tcPr>
            <w:tcW w:w="851" w:type="dxa"/>
          </w:tcPr>
          <w:p w:rsidR="00326F10" w:rsidRPr="00326F10" w:rsidRDefault="00326F10" w:rsidP="00FA2275">
            <w:pPr>
              <w:spacing w:line="228" w:lineRule="auto"/>
              <w:jc w:val="both"/>
              <w:rPr>
                <w:rFonts w:ascii="Times New Roman" w:hAnsi="Times New Roman"/>
                <w:sz w:val="28"/>
                <w:szCs w:val="28"/>
                <w:lang w:val="uk-UA"/>
              </w:rPr>
            </w:pPr>
          </w:p>
        </w:tc>
        <w:tc>
          <w:tcPr>
            <w:tcW w:w="850" w:type="dxa"/>
          </w:tcPr>
          <w:p w:rsidR="00326F10" w:rsidRPr="00326F10" w:rsidRDefault="00326F10" w:rsidP="00FA2275">
            <w:pPr>
              <w:spacing w:line="228" w:lineRule="auto"/>
              <w:jc w:val="both"/>
              <w:rPr>
                <w:rFonts w:ascii="Times New Roman" w:hAnsi="Times New Roman"/>
                <w:sz w:val="28"/>
                <w:szCs w:val="28"/>
                <w:lang w:val="uk-UA"/>
              </w:rPr>
            </w:pPr>
          </w:p>
        </w:tc>
        <w:tc>
          <w:tcPr>
            <w:tcW w:w="851" w:type="dxa"/>
          </w:tcPr>
          <w:p w:rsidR="00326F10" w:rsidRPr="00326F10" w:rsidRDefault="00326F10" w:rsidP="00FA2275">
            <w:pPr>
              <w:spacing w:line="228" w:lineRule="auto"/>
              <w:jc w:val="both"/>
              <w:rPr>
                <w:rFonts w:ascii="Times New Roman" w:hAnsi="Times New Roman"/>
                <w:sz w:val="28"/>
                <w:szCs w:val="28"/>
                <w:lang w:val="uk-UA"/>
              </w:rPr>
            </w:pPr>
          </w:p>
        </w:tc>
        <w:tc>
          <w:tcPr>
            <w:tcW w:w="850" w:type="dxa"/>
          </w:tcPr>
          <w:p w:rsidR="00326F10" w:rsidRPr="00326F10" w:rsidRDefault="00326F10" w:rsidP="00FA2275">
            <w:pPr>
              <w:spacing w:line="228" w:lineRule="auto"/>
              <w:jc w:val="both"/>
              <w:rPr>
                <w:rFonts w:ascii="Times New Roman" w:hAnsi="Times New Roman"/>
                <w:sz w:val="28"/>
                <w:szCs w:val="28"/>
                <w:lang w:val="uk-UA"/>
              </w:rPr>
            </w:pPr>
          </w:p>
        </w:tc>
        <w:tc>
          <w:tcPr>
            <w:tcW w:w="851" w:type="dxa"/>
          </w:tcPr>
          <w:p w:rsidR="00326F10" w:rsidRPr="00326F10" w:rsidRDefault="00326F10" w:rsidP="00FA2275">
            <w:pPr>
              <w:spacing w:line="228" w:lineRule="auto"/>
              <w:jc w:val="both"/>
              <w:rPr>
                <w:rFonts w:ascii="Times New Roman" w:hAnsi="Times New Roman"/>
                <w:sz w:val="28"/>
                <w:szCs w:val="28"/>
                <w:lang w:val="uk-UA"/>
              </w:rPr>
            </w:pPr>
          </w:p>
        </w:tc>
        <w:tc>
          <w:tcPr>
            <w:tcW w:w="850" w:type="dxa"/>
          </w:tcPr>
          <w:p w:rsidR="00326F10" w:rsidRPr="00326F10" w:rsidRDefault="00326F10" w:rsidP="00FA2275">
            <w:pPr>
              <w:spacing w:line="228" w:lineRule="auto"/>
              <w:jc w:val="both"/>
              <w:rPr>
                <w:rFonts w:ascii="Times New Roman" w:hAnsi="Times New Roman"/>
                <w:sz w:val="28"/>
                <w:szCs w:val="28"/>
                <w:lang w:val="uk-UA"/>
              </w:rPr>
            </w:pPr>
          </w:p>
        </w:tc>
        <w:tc>
          <w:tcPr>
            <w:tcW w:w="709" w:type="dxa"/>
            <w:tcBorders>
              <w:right w:val="single" w:sz="4" w:space="0" w:color="auto"/>
            </w:tcBorders>
          </w:tcPr>
          <w:p w:rsidR="00326F10" w:rsidRPr="00326F10" w:rsidRDefault="00326F10" w:rsidP="00FA2275">
            <w:pPr>
              <w:spacing w:line="228" w:lineRule="auto"/>
              <w:jc w:val="both"/>
              <w:rPr>
                <w:rFonts w:ascii="Times New Roman" w:hAnsi="Times New Roman"/>
                <w:sz w:val="28"/>
                <w:szCs w:val="28"/>
                <w:lang w:val="uk-UA"/>
              </w:rPr>
            </w:pPr>
          </w:p>
        </w:tc>
        <w:tc>
          <w:tcPr>
            <w:tcW w:w="992" w:type="dxa"/>
            <w:tcBorders>
              <w:left w:val="single" w:sz="4" w:space="0" w:color="auto"/>
            </w:tcBorders>
          </w:tcPr>
          <w:p w:rsidR="00326F10" w:rsidRPr="00326F10" w:rsidRDefault="00326F10" w:rsidP="00FA2275">
            <w:pPr>
              <w:spacing w:line="228" w:lineRule="auto"/>
              <w:jc w:val="both"/>
              <w:rPr>
                <w:rFonts w:ascii="Times New Roman" w:hAnsi="Times New Roman"/>
                <w:sz w:val="28"/>
                <w:szCs w:val="28"/>
                <w:lang w:val="uk-UA"/>
              </w:rPr>
            </w:pPr>
          </w:p>
        </w:tc>
      </w:tr>
      <w:tr w:rsidR="00326F10" w:rsidRPr="00326F10" w:rsidTr="00FA2275">
        <w:tc>
          <w:tcPr>
            <w:tcW w:w="9667" w:type="dxa"/>
            <w:gridSpan w:val="11"/>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перемикач S</w:t>
            </w:r>
            <w:r w:rsidRPr="00326F10">
              <w:rPr>
                <w:rFonts w:ascii="Times New Roman" w:hAnsi="Times New Roman"/>
                <w:sz w:val="28"/>
                <w:szCs w:val="28"/>
                <w:vertAlign w:val="subscript"/>
                <w:lang w:val="uk-UA"/>
              </w:rPr>
              <w:t>4</w:t>
            </w:r>
            <w:r w:rsidRPr="00326F10">
              <w:rPr>
                <w:rFonts w:ascii="Times New Roman" w:hAnsi="Times New Roman"/>
                <w:sz w:val="28"/>
                <w:szCs w:val="28"/>
                <w:lang w:val="uk-UA"/>
              </w:rPr>
              <w:t xml:space="preserve"> у положенні 2</w:t>
            </w:r>
          </w:p>
        </w:tc>
      </w:tr>
      <w:tr w:rsidR="00326F10" w:rsidRPr="00326F10" w:rsidTr="00FA2275">
        <w:tc>
          <w:tcPr>
            <w:tcW w:w="1162" w:type="dxa"/>
          </w:tcPr>
          <w:p w:rsidR="00326F10" w:rsidRPr="00326F10" w:rsidRDefault="00326F10" w:rsidP="00FA2275">
            <w:pPr>
              <w:spacing w:line="228" w:lineRule="auto"/>
              <w:jc w:val="both"/>
              <w:rPr>
                <w:rFonts w:ascii="Times New Roman" w:hAnsi="Times New Roman"/>
                <w:sz w:val="28"/>
                <w:szCs w:val="28"/>
                <w:lang w:val="uk-UA"/>
              </w:rPr>
            </w:pPr>
            <w:r w:rsidRPr="00326F10">
              <w:rPr>
                <w:rFonts w:ascii="Times New Roman" w:hAnsi="Times New Roman"/>
                <w:sz w:val="28"/>
                <w:szCs w:val="28"/>
                <w:lang w:val="uk-UA"/>
              </w:rPr>
              <w:t>Γ</w:t>
            </w:r>
          </w:p>
        </w:tc>
        <w:tc>
          <w:tcPr>
            <w:tcW w:w="851" w:type="dxa"/>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0.1</w:t>
            </w:r>
          </w:p>
        </w:tc>
        <w:tc>
          <w:tcPr>
            <w:tcW w:w="850" w:type="dxa"/>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0.2</w:t>
            </w:r>
          </w:p>
        </w:tc>
        <w:tc>
          <w:tcPr>
            <w:tcW w:w="851" w:type="dxa"/>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0.3</w:t>
            </w:r>
          </w:p>
        </w:tc>
        <w:tc>
          <w:tcPr>
            <w:tcW w:w="850" w:type="dxa"/>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0.4</w:t>
            </w:r>
          </w:p>
        </w:tc>
        <w:tc>
          <w:tcPr>
            <w:tcW w:w="851" w:type="dxa"/>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0.5</w:t>
            </w:r>
          </w:p>
        </w:tc>
        <w:tc>
          <w:tcPr>
            <w:tcW w:w="850" w:type="dxa"/>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0.6</w:t>
            </w:r>
          </w:p>
        </w:tc>
        <w:tc>
          <w:tcPr>
            <w:tcW w:w="851" w:type="dxa"/>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0.7</w:t>
            </w:r>
          </w:p>
        </w:tc>
        <w:tc>
          <w:tcPr>
            <w:tcW w:w="850" w:type="dxa"/>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0.8</w:t>
            </w:r>
          </w:p>
        </w:tc>
        <w:tc>
          <w:tcPr>
            <w:tcW w:w="709" w:type="dxa"/>
            <w:tcBorders>
              <w:right w:val="single" w:sz="4" w:space="0" w:color="auto"/>
            </w:tcBorders>
          </w:tcPr>
          <w:p w:rsidR="00326F10" w:rsidRPr="00326F10" w:rsidRDefault="00326F10" w:rsidP="00FA2275">
            <w:pPr>
              <w:spacing w:line="228" w:lineRule="auto"/>
              <w:jc w:val="center"/>
              <w:rPr>
                <w:rFonts w:ascii="Times New Roman" w:hAnsi="Times New Roman"/>
                <w:sz w:val="28"/>
                <w:szCs w:val="28"/>
                <w:lang w:val="uk-UA"/>
              </w:rPr>
            </w:pPr>
            <w:r w:rsidRPr="00326F10">
              <w:rPr>
                <w:rFonts w:ascii="Times New Roman" w:hAnsi="Times New Roman"/>
                <w:sz w:val="28"/>
                <w:szCs w:val="28"/>
                <w:lang w:val="uk-UA"/>
              </w:rPr>
              <w:t>0.9</w:t>
            </w:r>
          </w:p>
        </w:tc>
        <w:tc>
          <w:tcPr>
            <w:tcW w:w="992" w:type="dxa"/>
            <w:tcBorders>
              <w:left w:val="single" w:sz="4" w:space="0" w:color="auto"/>
            </w:tcBorders>
          </w:tcPr>
          <w:p w:rsidR="00326F10" w:rsidRPr="00326F10" w:rsidRDefault="00326F10" w:rsidP="00FA2275">
            <w:pPr>
              <w:spacing w:line="228" w:lineRule="auto"/>
              <w:rPr>
                <w:rFonts w:ascii="Times New Roman" w:hAnsi="Times New Roman"/>
                <w:sz w:val="28"/>
                <w:szCs w:val="28"/>
                <w:lang w:val="uk-UA"/>
              </w:rPr>
            </w:pPr>
            <w:r w:rsidRPr="00326F10">
              <w:rPr>
                <w:rFonts w:ascii="Times New Roman" w:hAnsi="Times New Roman"/>
                <w:sz w:val="28"/>
                <w:szCs w:val="28"/>
                <w:lang w:val="uk-UA"/>
              </w:rPr>
              <w:t>γ</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xml:space="preserve"> =</w:t>
            </w:r>
          </w:p>
        </w:tc>
      </w:tr>
      <w:tr w:rsidR="00326F10" w:rsidRPr="00326F10" w:rsidTr="00FA2275">
        <w:tc>
          <w:tcPr>
            <w:tcW w:w="1162" w:type="dxa"/>
          </w:tcPr>
          <w:p w:rsidR="00326F10" w:rsidRPr="00326F10" w:rsidRDefault="00326F10" w:rsidP="00FA2275">
            <w:pPr>
              <w:spacing w:line="228" w:lineRule="auto"/>
              <w:jc w:val="both"/>
              <w:rPr>
                <w:rFonts w:ascii="Times New Roman" w:hAnsi="Times New Roman"/>
                <w:sz w:val="28"/>
                <w:szCs w:val="28"/>
                <w:lang w:val="uk-UA"/>
              </w:rPr>
            </w:pPr>
            <w:r w:rsidRPr="00326F10">
              <w:rPr>
                <w:rFonts w:ascii="Times New Roman" w:hAnsi="Times New Roman"/>
                <w:sz w:val="28"/>
                <w:szCs w:val="28"/>
                <w:lang w:val="uk-UA"/>
              </w:rPr>
              <w:t>U</w:t>
            </w:r>
            <w:r w:rsidRPr="00326F10">
              <w:rPr>
                <w:rFonts w:ascii="Times New Roman" w:hAnsi="Times New Roman"/>
                <w:sz w:val="28"/>
                <w:szCs w:val="28"/>
                <w:vertAlign w:val="subscript"/>
                <w:lang w:val="uk-UA"/>
              </w:rPr>
              <w:t>ВХ</w:t>
            </w:r>
            <w:r w:rsidRPr="00326F10">
              <w:rPr>
                <w:rFonts w:ascii="Times New Roman" w:hAnsi="Times New Roman"/>
                <w:sz w:val="28"/>
                <w:szCs w:val="28"/>
                <w:lang w:val="uk-UA"/>
              </w:rPr>
              <w:t>, В</w:t>
            </w:r>
          </w:p>
        </w:tc>
        <w:tc>
          <w:tcPr>
            <w:tcW w:w="851" w:type="dxa"/>
          </w:tcPr>
          <w:p w:rsidR="00326F10" w:rsidRPr="00326F10" w:rsidRDefault="00326F10" w:rsidP="00FA2275">
            <w:pPr>
              <w:spacing w:line="228" w:lineRule="auto"/>
              <w:jc w:val="both"/>
              <w:rPr>
                <w:rFonts w:ascii="Times New Roman" w:hAnsi="Times New Roman"/>
                <w:sz w:val="28"/>
                <w:szCs w:val="28"/>
                <w:lang w:val="uk-UA"/>
              </w:rPr>
            </w:pPr>
          </w:p>
        </w:tc>
        <w:tc>
          <w:tcPr>
            <w:tcW w:w="850" w:type="dxa"/>
          </w:tcPr>
          <w:p w:rsidR="00326F10" w:rsidRPr="00326F10" w:rsidRDefault="00326F10" w:rsidP="00FA2275">
            <w:pPr>
              <w:spacing w:line="228" w:lineRule="auto"/>
              <w:jc w:val="both"/>
              <w:rPr>
                <w:rFonts w:ascii="Times New Roman" w:hAnsi="Times New Roman"/>
                <w:sz w:val="28"/>
                <w:szCs w:val="28"/>
                <w:lang w:val="uk-UA"/>
              </w:rPr>
            </w:pPr>
          </w:p>
        </w:tc>
        <w:tc>
          <w:tcPr>
            <w:tcW w:w="851" w:type="dxa"/>
          </w:tcPr>
          <w:p w:rsidR="00326F10" w:rsidRPr="00326F10" w:rsidRDefault="00326F10" w:rsidP="00FA2275">
            <w:pPr>
              <w:spacing w:line="228" w:lineRule="auto"/>
              <w:jc w:val="both"/>
              <w:rPr>
                <w:rFonts w:ascii="Times New Roman" w:hAnsi="Times New Roman"/>
                <w:sz w:val="28"/>
                <w:szCs w:val="28"/>
                <w:lang w:val="uk-UA"/>
              </w:rPr>
            </w:pPr>
          </w:p>
        </w:tc>
        <w:tc>
          <w:tcPr>
            <w:tcW w:w="850" w:type="dxa"/>
          </w:tcPr>
          <w:p w:rsidR="00326F10" w:rsidRPr="00326F10" w:rsidRDefault="00326F10" w:rsidP="00FA2275">
            <w:pPr>
              <w:spacing w:line="228" w:lineRule="auto"/>
              <w:jc w:val="both"/>
              <w:rPr>
                <w:rFonts w:ascii="Times New Roman" w:hAnsi="Times New Roman"/>
                <w:sz w:val="28"/>
                <w:szCs w:val="28"/>
                <w:lang w:val="uk-UA"/>
              </w:rPr>
            </w:pPr>
          </w:p>
        </w:tc>
        <w:tc>
          <w:tcPr>
            <w:tcW w:w="851" w:type="dxa"/>
          </w:tcPr>
          <w:p w:rsidR="00326F10" w:rsidRPr="00326F10" w:rsidRDefault="00326F10" w:rsidP="00FA2275">
            <w:pPr>
              <w:spacing w:line="228" w:lineRule="auto"/>
              <w:jc w:val="both"/>
              <w:rPr>
                <w:rFonts w:ascii="Times New Roman" w:hAnsi="Times New Roman"/>
                <w:sz w:val="28"/>
                <w:szCs w:val="28"/>
                <w:lang w:val="uk-UA"/>
              </w:rPr>
            </w:pPr>
          </w:p>
        </w:tc>
        <w:tc>
          <w:tcPr>
            <w:tcW w:w="850" w:type="dxa"/>
          </w:tcPr>
          <w:p w:rsidR="00326F10" w:rsidRPr="00326F10" w:rsidRDefault="00326F10" w:rsidP="00FA2275">
            <w:pPr>
              <w:spacing w:line="228" w:lineRule="auto"/>
              <w:jc w:val="both"/>
              <w:rPr>
                <w:rFonts w:ascii="Times New Roman" w:hAnsi="Times New Roman"/>
                <w:sz w:val="28"/>
                <w:szCs w:val="28"/>
                <w:lang w:val="uk-UA"/>
              </w:rPr>
            </w:pPr>
          </w:p>
        </w:tc>
        <w:tc>
          <w:tcPr>
            <w:tcW w:w="851" w:type="dxa"/>
          </w:tcPr>
          <w:p w:rsidR="00326F10" w:rsidRPr="00326F10" w:rsidRDefault="00326F10" w:rsidP="00FA2275">
            <w:pPr>
              <w:spacing w:line="228" w:lineRule="auto"/>
              <w:jc w:val="both"/>
              <w:rPr>
                <w:rFonts w:ascii="Times New Roman" w:hAnsi="Times New Roman"/>
                <w:sz w:val="28"/>
                <w:szCs w:val="28"/>
                <w:lang w:val="uk-UA"/>
              </w:rPr>
            </w:pPr>
          </w:p>
        </w:tc>
        <w:tc>
          <w:tcPr>
            <w:tcW w:w="850" w:type="dxa"/>
          </w:tcPr>
          <w:p w:rsidR="00326F10" w:rsidRPr="00326F10" w:rsidRDefault="00326F10" w:rsidP="00FA2275">
            <w:pPr>
              <w:spacing w:line="228" w:lineRule="auto"/>
              <w:jc w:val="both"/>
              <w:rPr>
                <w:rFonts w:ascii="Times New Roman" w:hAnsi="Times New Roman"/>
                <w:sz w:val="28"/>
                <w:szCs w:val="28"/>
                <w:lang w:val="uk-UA"/>
              </w:rPr>
            </w:pPr>
          </w:p>
        </w:tc>
        <w:tc>
          <w:tcPr>
            <w:tcW w:w="709" w:type="dxa"/>
            <w:tcBorders>
              <w:right w:val="single" w:sz="4" w:space="0" w:color="auto"/>
            </w:tcBorders>
          </w:tcPr>
          <w:p w:rsidR="00326F10" w:rsidRPr="00326F10" w:rsidRDefault="00326F10" w:rsidP="00FA2275">
            <w:pPr>
              <w:spacing w:line="228" w:lineRule="auto"/>
              <w:jc w:val="both"/>
              <w:rPr>
                <w:rFonts w:ascii="Times New Roman" w:hAnsi="Times New Roman"/>
                <w:sz w:val="28"/>
                <w:szCs w:val="28"/>
                <w:lang w:val="uk-UA"/>
              </w:rPr>
            </w:pPr>
          </w:p>
        </w:tc>
        <w:tc>
          <w:tcPr>
            <w:tcW w:w="992" w:type="dxa"/>
            <w:tcBorders>
              <w:left w:val="single" w:sz="4" w:space="0" w:color="auto"/>
            </w:tcBorders>
          </w:tcPr>
          <w:p w:rsidR="00326F10" w:rsidRPr="00326F10" w:rsidRDefault="00326F10" w:rsidP="00FA2275">
            <w:pPr>
              <w:spacing w:line="228" w:lineRule="auto"/>
              <w:jc w:val="both"/>
              <w:rPr>
                <w:rFonts w:ascii="Times New Roman" w:hAnsi="Times New Roman"/>
                <w:sz w:val="28"/>
                <w:szCs w:val="28"/>
                <w:lang w:val="uk-UA"/>
              </w:rPr>
            </w:pPr>
          </w:p>
        </w:tc>
      </w:tr>
      <w:tr w:rsidR="00326F10" w:rsidRPr="00326F10" w:rsidTr="00FA2275">
        <w:tc>
          <w:tcPr>
            <w:tcW w:w="1162" w:type="dxa"/>
          </w:tcPr>
          <w:p w:rsidR="00326F10" w:rsidRPr="00326F10" w:rsidRDefault="00326F10" w:rsidP="00FA2275">
            <w:pPr>
              <w:spacing w:line="228" w:lineRule="auto"/>
              <w:jc w:val="both"/>
              <w:rPr>
                <w:rFonts w:ascii="Times New Roman" w:hAnsi="Times New Roman"/>
                <w:sz w:val="28"/>
                <w:szCs w:val="28"/>
                <w:lang w:val="uk-UA"/>
              </w:rPr>
            </w:pPr>
            <w:r w:rsidRPr="00326F10">
              <w:rPr>
                <w:rFonts w:ascii="Times New Roman" w:hAnsi="Times New Roman"/>
                <w:sz w:val="28"/>
                <w:szCs w:val="28"/>
                <w:lang w:val="uk-UA"/>
              </w:rPr>
              <w:t>U</w:t>
            </w:r>
            <w:r w:rsidRPr="00326F10">
              <w:rPr>
                <w:rFonts w:ascii="Times New Roman" w:hAnsi="Times New Roman"/>
                <w:sz w:val="28"/>
                <w:szCs w:val="28"/>
                <w:vertAlign w:val="subscript"/>
                <w:lang w:val="uk-UA"/>
              </w:rPr>
              <w:t>ВИХ</w:t>
            </w:r>
            <w:r w:rsidRPr="00326F10">
              <w:rPr>
                <w:rFonts w:ascii="Times New Roman" w:hAnsi="Times New Roman"/>
                <w:sz w:val="28"/>
                <w:szCs w:val="28"/>
                <w:lang w:val="uk-UA"/>
              </w:rPr>
              <w:t>, В</w:t>
            </w:r>
          </w:p>
        </w:tc>
        <w:tc>
          <w:tcPr>
            <w:tcW w:w="851" w:type="dxa"/>
          </w:tcPr>
          <w:p w:rsidR="00326F10" w:rsidRPr="00326F10" w:rsidRDefault="00326F10" w:rsidP="00FA2275">
            <w:pPr>
              <w:spacing w:line="228" w:lineRule="auto"/>
              <w:jc w:val="both"/>
              <w:rPr>
                <w:rFonts w:ascii="Times New Roman" w:hAnsi="Times New Roman"/>
                <w:sz w:val="28"/>
                <w:szCs w:val="28"/>
                <w:lang w:val="uk-UA"/>
              </w:rPr>
            </w:pPr>
          </w:p>
        </w:tc>
        <w:tc>
          <w:tcPr>
            <w:tcW w:w="850" w:type="dxa"/>
          </w:tcPr>
          <w:p w:rsidR="00326F10" w:rsidRPr="00326F10" w:rsidRDefault="00326F10" w:rsidP="00FA2275">
            <w:pPr>
              <w:spacing w:line="228" w:lineRule="auto"/>
              <w:jc w:val="both"/>
              <w:rPr>
                <w:rFonts w:ascii="Times New Roman" w:hAnsi="Times New Roman"/>
                <w:sz w:val="28"/>
                <w:szCs w:val="28"/>
                <w:lang w:val="uk-UA"/>
              </w:rPr>
            </w:pPr>
          </w:p>
        </w:tc>
        <w:tc>
          <w:tcPr>
            <w:tcW w:w="851" w:type="dxa"/>
          </w:tcPr>
          <w:p w:rsidR="00326F10" w:rsidRPr="00326F10" w:rsidRDefault="00326F10" w:rsidP="00FA2275">
            <w:pPr>
              <w:spacing w:line="228" w:lineRule="auto"/>
              <w:jc w:val="both"/>
              <w:rPr>
                <w:rFonts w:ascii="Times New Roman" w:hAnsi="Times New Roman"/>
                <w:sz w:val="28"/>
                <w:szCs w:val="28"/>
                <w:lang w:val="uk-UA"/>
              </w:rPr>
            </w:pPr>
          </w:p>
        </w:tc>
        <w:tc>
          <w:tcPr>
            <w:tcW w:w="850" w:type="dxa"/>
          </w:tcPr>
          <w:p w:rsidR="00326F10" w:rsidRPr="00326F10" w:rsidRDefault="00326F10" w:rsidP="00FA2275">
            <w:pPr>
              <w:spacing w:line="228" w:lineRule="auto"/>
              <w:jc w:val="both"/>
              <w:rPr>
                <w:rFonts w:ascii="Times New Roman" w:hAnsi="Times New Roman"/>
                <w:sz w:val="28"/>
                <w:szCs w:val="28"/>
                <w:lang w:val="uk-UA"/>
              </w:rPr>
            </w:pPr>
          </w:p>
        </w:tc>
        <w:tc>
          <w:tcPr>
            <w:tcW w:w="851" w:type="dxa"/>
          </w:tcPr>
          <w:p w:rsidR="00326F10" w:rsidRPr="00326F10" w:rsidRDefault="00326F10" w:rsidP="00FA2275">
            <w:pPr>
              <w:spacing w:line="228" w:lineRule="auto"/>
              <w:jc w:val="both"/>
              <w:rPr>
                <w:rFonts w:ascii="Times New Roman" w:hAnsi="Times New Roman"/>
                <w:sz w:val="28"/>
                <w:szCs w:val="28"/>
                <w:lang w:val="uk-UA"/>
              </w:rPr>
            </w:pPr>
          </w:p>
        </w:tc>
        <w:tc>
          <w:tcPr>
            <w:tcW w:w="850" w:type="dxa"/>
          </w:tcPr>
          <w:p w:rsidR="00326F10" w:rsidRPr="00326F10" w:rsidRDefault="00326F10" w:rsidP="00FA2275">
            <w:pPr>
              <w:spacing w:line="228" w:lineRule="auto"/>
              <w:jc w:val="both"/>
              <w:rPr>
                <w:rFonts w:ascii="Times New Roman" w:hAnsi="Times New Roman"/>
                <w:sz w:val="28"/>
                <w:szCs w:val="28"/>
                <w:lang w:val="uk-UA"/>
              </w:rPr>
            </w:pPr>
          </w:p>
        </w:tc>
        <w:tc>
          <w:tcPr>
            <w:tcW w:w="851" w:type="dxa"/>
          </w:tcPr>
          <w:p w:rsidR="00326F10" w:rsidRPr="00326F10" w:rsidRDefault="00326F10" w:rsidP="00FA2275">
            <w:pPr>
              <w:spacing w:line="228" w:lineRule="auto"/>
              <w:jc w:val="both"/>
              <w:rPr>
                <w:rFonts w:ascii="Times New Roman" w:hAnsi="Times New Roman"/>
                <w:sz w:val="28"/>
                <w:szCs w:val="28"/>
                <w:lang w:val="uk-UA"/>
              </w:rPr>
            </w:pPr>
          </w:p>
        </w:tc>
        <w:tc>
          <w:tcPr>
            <w:tcW w:w="850" w:type="dxa"/>
          </w:tcPr>
          <w:p w:rsidR="00326F10" w:rsidRPr="00326F10" w:rsidRDefault="00326F10" w:rsidP="00FA2275">
            <w:pPr>
              <w:spacing w:line="228" w:lineRule="auto"/>
              <w:jc w:val="both"/>
              <w:rPr>
                <w:rFonts w:ascii="Times New Roman" w:hAnsi="Times New Roman"/>
                <w:sz w:val="28"/>
                <w:szCs w:val="28"/>
                <w:lang w:val="uk-UA"/>
              </w:rPr>
            </w:pPr>
          </w:p>
        </w:tc>
        <w:tc>
          <w:tcPr>
            <w:tcW w:w="709" w:type="dxa"/>
            <w:tcBorders>
              <w:right w:val="single" w:sz="4" w:space="0" w:color="auto"/>
            </w:tcBorders>
          </w:tcPr>
          <w:p w:rsidR="00326F10" w:rsidRPr="00326F10" w:rsidRDefault="00326F10" w:rsidP="00FA2275">
            <w:pPr>
              <w:spacing w:line="228" w:lineRule="auto"/>
              <w:jc w:val="both"/>
              <w:rPr>
                <w:rFonts w:ascii="Times New Roman" w:hAnsi="Times New Roman"/>
                <w:sz w:val="28"/>
                <w:szCs w:val="28"/>
                <w:lang w:val="uk-UA"/>
              </w:rPr>
            </w:pPr>
          </w:p>
        </w:tc>
        <w:tc>
          <w:tcPr>
            <w:tcW w:w="992" w:type="dxa"/>
            <w:tcBorders>
              <w:left w:val="single" w:sz="4" w:space="0" w:color="auto"/>
            </w:tcBorders>
          </w:tcPr>
          <w:p w:rsidR="00326F10" w:rsidRPr="00326F10" w:rsidRDefault="00326F10" w:rsidP="00FA2275">
            <w:pPr>
              <w:spacing w:line="228" w:lineRule="auto"/>
              <w:jc w:val="both"/>
              <w:rPr>
                <w:rFonts w:ascii="Times New Roman" w:hAnsi="Times New Roman"/>
                <w:sz w:val="28"/>
                <w:szCs w:val="28"/>
                <w:lang w:val="uk-UA"/>
              </w:rPr>
            </w:pPr>
          </w:p>
        </w:tc>
      </w:tr>
    </w:tbl>
    <w:p w:rsidR="00326F10" w:rsidRPr="00326F10" w:rsidRDefault="00326F10" w:rsidP="00326F10">
      <w:pPr>
        <w:tabs>
          <w:tab w:val="left" w:pos="1134"/>
          <w:tab w:val="left" w:pos="1276"/>
        </w:tabs>
        <w:spacing w:after="0" w:line="228" w:lineRule="auto"/>
        <w:jc w:val="both"/>
        <w:rPr>
          <w:rFonts w:ascii="Times New Roman" w:hAnsi="Times New Roman"/>
          <w:sz w:val="28"/>
          <w:szCs w:val="28"/>
          <w:lang w:val="uk-UA"/>
        </w:rPr>
      </w:pPr>
    </w:p>
    <w:p w:rsidR="00326F10" w:rsidRPr="00326F10" w:rsidRDefault="00326F10" w:rsidP="00326F10">
      <w:pPr>
        <w:pStyle w:val="a8"/>
        <w:numPr>
          <w:ilvl w:val="0"/>
          <w:numId w:val="8"/>
        </w:numPr>
        <w:tabs>
          <w:tab w:val="left" w:pos="1134"/>
          <w:tab w:val="left" w:pos="1276"/>
        </w:tabs>
        <w:spacing w:after="0" w:line="228" w:lineRule="auto"/>
        <w:ind w:left="0" w:firstLine="708"/>
        <w:jc w:val="both"/>
        <w:rPr>
          <w:rFonts w:ascii="Times New Roman" w:hAnsi="Times New Roman"/>
          <w:sz w:val="28"/>
          <w:szCs w:val="28"/>
        </w:rPr>
      </w:pPr>
      <w:r w:rsidRPr="00326F10">
        <w:rPr>
          <w:rFonts w:ascii="Times New Roman" w:hAnsi="Times New Roman"/>
          <w:sz w:val="28"/>
          <w:szCs w:val="28"/>
        </w:rPr>
        <w:t xml:space="preserve">За даними табл. 2 побудувати графіки регулювальної характеристики перетворювача. </w:t>
      </w:r>
    </w:p>
    <w:p w:rsidR="00326F10" w:rsidRPr="00326F10" w:rsidRDefault="00326F10" w:rsidP="00326F10">
      <w:pPr>
        <w:pStyle w:val="a8"/>
        <w:numPr>
          <w:ilvl w:val="0"/>
          <w:numId w:val="8"/>
        </w:numPr>
        <w:tabs>
          <w:tab w:val="left" w:pos="1134"/>
          <w:tab w:val="left" w:pos="1276"/>
        </w:tabs>
        <w:spacing w:after="0" w:line="228" w:lineRule="auto"/>
        <w:ind w:left="0" w:firstLine="708"/>
        <w:jc w:val="both"/>
        <w:rPr>
          <w:rFonts w:ascii="Times New Roman" w:hAnsi="Times New Roman"/>
          <w:sz w:val="28"/>
          <w:szCs w:val="28"/>
        </w:rPr>
      </w:pPr>
      <w:r w:rsidRPr="00326F10">
        <w:rPr>
          <w:rFonts w:ascii="Times New Roman" w:hAnsi="Times New Roman"/>
          <w:sz w:val="28"/>
          <w:szCs w:val="28"/>
        </w:rPr>
        <w:t>За даними п.п. 10, 12, 13, 14 і формули  (Т.4) оцінити значення опору навантаження, який підключається до перетворювача перемикачем S</w:t>
      </w:r>
      <w:r w:rsidRPr="00326F10">
        <w:rPr>
          <w:rFonts w:ascii="Times New Roman" w:hAnsi="Times New Roman"/>
          <w:sz w:val="28"/>
          <w:szCs w:val="28"/>
          <w:vertAlign w:val="subscript"/>
        </w:rPr>
        <w:t>4</w:t>
      </w:r>
      <w:r w:rsidRPr="00326F10">
        <w:rPr>
          <w:rFonts w:ascii="Times New Roman" w:hAnsi="Times New Roman"/>
          <w:sz w:val="28"/>
          <w:szCs w:val="28"/>
        </w:rPr>
        <w:t xml:space="preserve"> у положенні 1 і 2: R</w:t>
      </w:r>
      <w:r w:rsidRPr="00326F10">
        <w:rPr>
          <w:rFonts w:ascii="Times New Roman" w:hAnsi="Times New Roman"/>
          <w:sz w:val="28"/>
          <w:szCs w:val="28"/>
          <w:vertAlign w:val="subscript"/>
        </w:rPr>
        <w:t>H1</w:t>
      </w:r>
      <w:r w:rsidRPr="00326F10">
        <w:rPr>
          <w:rFonts w:ascii="Times New Roman" w:hAnsi="Times New Roman"/>
          <w:sz w:val="28"/>
          <w:szCs w:val="28"/>
        </w:rPr>
        <w:t xml:space="preserve"> = ______ Ом,    R</w:t>
      </w:r>
      <w:r w:rsidRPr="00326F10">
        <w:rPr>
          <w:rFonts w:ascii="Times New Roman" w:hAnsi="Times New Roman"/>
          <w:sz w:val="28"/>
          <w:szCs w:val="28"/>
          <w:vertAlign w:val="subscript"/>
        </w:rPr>
        <w:t>H2</w:t>
      </w:r>
      <w:r w:rsidRPr="00326F10">
        <w:rPr>
          <w:rFonts w:ascii="Times New Roman" w:hAnsi="Times New Roman"/>
          <w:sz w:val="28"/>
          <w:szCs w:val="28"/>
        </w:rPr>
        <w:t xml:space="preserve"> = ______ Ом.</w:t>
      </w:r>
    </w:p>
    <w:p w:rsidR="00326F10" w:rsidRPr="00326F10" w:rsidRDefault="00326F10" w:rsidP="00326F10">
      <w:pPr>
        <w:pStyle w:val="a8"/>
        <w:numPr>
          <w:ilvl w:val="0"/>
          <w:numId w:val="8"/>
        </w:numPr>
        <w:tabs>
          <w:tab w:val="left" w:pos="1134"/>
        </w:tabs>
        <w:spacing w:after="0" w:line="228" w:lineRule="auto"/>
        <w:ind w:left="0" w:firstLine="708"/>
        <w:jc w:val="both"/>
        <w:rPr>
          <w:rFonts w:ascii="Times New Roman" w:hAnsi="Times New Roman"/>
          <w:sz w:val="28"/>
          <w:szCs w:val="28"/>
        </w:rPr>
      </w:pPr>
      <w:r w:rsidRPr="00326F10">
        <w:rPr>
          <w:rFonts w:ascii="Times New Roman" w:hAnsi="Times New Roman"/>
          <w:sz w:val="28"/>
          <w:szCs w:val="28"/>
        </w:rPr>
        <w:t>Підключити осцилограф до клем Х</w:t>
      </w:r>
      <w:r w:rsidRPr="00326F10">
        <w:rPr>
          <w:rFonts w:ascii="Times New Roman" w:hAnsi="Times New Roman"/>
          <w:sz w:val="28"/>
          <w:szCs w:val="28"/>
          <w:vertAlign w:val="subscript"/>
        </w:rPr>
        <w:t>6</w:t>
      </w:r>
      <w:r w:rsidRPr="00326F10">
        <w:rPr>
          <w:rFonts w:ascii="Times New Roman" w:hAnsi="Times New Roman"/>
          <w:sz w:val="28"/>
          <w:szCs w:val="28"/>
        </w:rPr>
        <w:t xml:space="preserve"> і Х</w:t>
      </w:r>
      <w:r w:rsidRPr="00326F10">
        <w:rPr>
          <w:rFonts w:ascii="Times New Roman" w:hAnsi="Times New Roman"/>
          <w:sz w:val="28"/>
          <w:szCs w:val="28"/>
          <w:vertAlign w:val="subscript"/>
        </w:rPr>
        <w:t>8</w:t>
      </w:r>
      <w:r w:rsidRPr="00326F10">
        <w:rPr>
          <w:rFonts w:ascii="Times New Roman" w:hAnsi="Times New Roman"/>
          <w:sz w:val="28"/>
          <w:szCs w:val="28"/>
        </w:rPr>
        <w:t>. Встановити перемикач S</w:t>
      </w:r>
      <w:r w:rsidRPr="00326F10">
        <w:rPr>
          <w:rFonts w:ascii="Times New Roman" w:hAnsi="Times New Roman"/>
          <w:sz w:val="28"/>
          <w:szCs w:val="28"/>
          <w:vertAlign w:val="subscript"/>
        </w:rPr>
        <w:t>2</w:t>
      </w:r>
      <w:r w:rsidRPr="00326F10">
        <w:rPr>
          <w:rFonts w:ascii="Times New Roman" w:hAnsi="Times New Roman"/>
          <w:sz w:val="28"/>
          <w:szCs w:val="28"/>
        </w:rPr>
        <w:t xml:space="preserve"> у положення 3,  перемикач S</w:t>
      </w:r>
      <w:r w:rsidRPr="00326F10">
        <w:rPr>
          <w:rFonts w:ascii="Times New Roman" w:hAnsi="Times New Roman"/>
          <w:sz w:val="28"/>
          <w:szCs w:val="28"/>
          <w:vertAlign w:val="subscript"/>
        </w:rPr>
        <w:t>3</w:t>
      </w:r>
      <w:r w:rsidRPr="00326F10">
        <w:rPr>
          <w:rFonts w:ascii="Times New Roman" w:hAnsi="Times New Roman"/>
          <w:sz w:val="28"/>
          <w:szCs w:val="28"/>
        </w:rPr>
        <w:t xml:space="preserve"> у положення «Пр.» (перетворювач), перемикач S</w:t>
      </w:r>
      <w:r w:rsidRPr="00326F10">
        <w:rPr>
          <w:rFonts w:ascii="Times New Roman" w:hAnsi="Times New Roman"/>
          <w:sz w:val="28"/>
          <w:szCs w:val="28"/>
          <w:vertAlign w:val="subscript"/>
        </w:rPr>
        <w:t>4</w:t>
      </w:r>
      <w:r w:rsidRPr="00326F10">
        <w:rPr>
          <w:rFonts w:ascii="Times New Roman" w:hAnsi="Times New Roman"/>
          <w:sz w:val="28"/>
          <w:szCs w:val="28"/>
        </w:rPr>
        <w:t xml:space="preserve"> – у положення 1, перемикач S</w:t>
      </w:r>
      <w:r w:rsidRPr="00326F10">
        <w:rPr>
          <w:rFonts w:ascii="Times New Roman" w:hAnsi="Times New Roman"/>
          <w:sz w:val="28"/>
          <w:szCs w:val="28"/>
          <w:vertAlign w:val="subscript"/>
        </w:rPr>
        <w:t>5</w:t>
      </w:r>
      <w:r w:rsidRPr="00326F10">
        <w:rPr>
          <w:rFonts w:ascii="Times New Roman" w:hAnsi="Times New Roman"/>
          <w:sz w:val="28"/>
          <w:szCs w:val="28"/>
        </w:rPr>
        <w:t xml:space="preserve"> – у положення «γ», ручку потенціометра «Рег. γ» - у крайне ліве положення. Після цього встановити перемикач S</w:t>
      </w:r>
      <w:r w:rsidRPr="00326F10">
        <w:rPr>
          <w:rFonts w:ascii="Times New Roman" w:hAnsi="Times New Roman"/>
          <w:sz w:val="28"/>
          <w:szCs w:val="28"/>
          <w:vertAlign w:val="subscript"/>
        </w:rPr>
        <w:t>5</w:t>
      </w:r>
      <w:r w:rsidRPr="00326F10">
        <w:rPr>
          <w:rFonts w:ascii="Times New Roman" w:hAnsi="Times New Roman"/>
          <w:sz w:val="28"/>
          <w:szCs w:val="28"/>
        </w:rPr>
        <w:t xml:space="preserve"> – у положення «P</w:t>
      </w:r>
      <w:r w:rsidRPr="00326F10">
        <w:rPr>
          <w:rFonts w:ascii="Times New Roman" w:hAnsi="Times New Roman"/>
          <w:sz w:val="28"/>
          <w:szCs w:val="28"/>
          <w:vertAlign w:val="subscript"/>
        </w:rPr>
        <w:t>max</w:t>
      </w:r>
      <w:r w:rsidRPr="00326F10">
        <w:rPr>
          <w:rFonts w:ascii="Times New Roman" w:hAnsi="Times New Roman"/>
          <w:sz w:val="28"/>
          <w:szCs w:val="28"/>
        </w:rPr>
        <w:t>». Зафіксувати на осцилографі переміщення робочої точки від початкового положення до точки МП. Підключити осцилограф до клем Х</w:t>
      </w:r>
      <w:r w:rsidRPr="00326F10">
        <w:rPr>
          <w:rFonts w:ascii="Times New Roman" w:hAnsi="Times New Roman"/>
          <w:sz w:val="28"/>
          <w:szCs w:val="28"/>
          <w:vertAlign w:val="subscript"/>
        </w:rPr>
        <w:t>7</w:t>
      </w:r>
      <w:r w:rsidRPr="00326F10">
        <w:rPr>
          <w:rFonts w:ascii="Times New Roman" w:hAnsi="Times New Roman"/>
          <w:sz w:val="28"/>
          <w:szCs w:val="28"/>
        </w:rPr>
        <w:t xml:space="preserve"> і Х</w:t>
      </w:r>
      <w:r w:rsidRPr="00326F10">
        <w:rPr>
          <w:rFonts w:ascii="Times New Roman" w:hAnsi="Times New Roman"/>
          <w:sz w:val="28"/>
          <w:szCs w:val="28"/>
          <w:vertAlign w:val="subscript"/>
        </w:rPr>
        <w:t>8</w:t>
      </w:r>
      <w:r w:rsidRPr="00326F10">
        <w:rPr>
          <w:rFonts w:ascii="Times New Roman" w:hAnsi="Times New Roman"/>
          <w:sz w:val="28"/>
          <w:szCs w:val="28"/>
        </w:rPr>
        <w:t>. Оцінити амплітуду пульсації напруги на навантаженні U</w:t>
      </w:r>
      <w:r w:rsidRPr="00326F10">
        <w:rPr>
          <w:rFonts w:ascii="Times New Roman" w:hAnsi="Times New Roman"/>
          <w:sz w:val="28"/>
          <w:szCs w:val="28"/>
          <w:vertAlign w:val="subscript"/>
        </w:rPr>
        <w:t>H~</w:t>
      </w:r>
      <w:r w:rsidRPr="00326F10">
        <w:rPr>
          <w:rFonts w:ascii="Times New Roman" w:hAnsi="Times New Roman"/>
          <w:sz w:val="28"/>
          <w:szCs w:val="28"/>
        </w:rPr>
        <w:t xml:space="preserve"> = ____ В за умови використання алгоритму відбору макскимальної потужності № 1.</w:t>
      </w:r>
    </w:p>
    <w:p w:rsidR="00326F10" w:rsidRPr="00326F10" w:rsidRDefault="00326F10" w:rsidP="00326F10">
      <w:pPr>
        <w:pStyle w:val="a8"/>
        <w:numPr>
          <w:ilvl w:val="0"/>
          <w:numId w:val="8"/>
        </w:numPr>
        <w:tabs>
          <w:tab w:val="left" w:pos="1134"/>
        </w:tabs>
        <w:spacing w:after="0" w:line="228" w:lineRule="auto"/>
        <w:ind w:left="0" w:firstLine="708"/>
        <w:jc w:val="both"/>
        <w:rPr>
          <w:rFonts w:ascii="Times New Roman" w:hAnsi="Times New Roman"/>
          <w:sz w:val="28"/>
          <w:szCs w:val="28"/>
        </w:rPr>
      </w:pPr>
      <w:r w:rsidRPr="00326F10">
        <w:rPr>
          <w:rFonts w:ascii="Times New Roman" w:hAnsi="Times New Roman"/>
          <w:sz w:val="28"/>
          <w:szCs w:val="28"/>
        </w:rPr>
        <w:t>Виміряти середнє значення вихідної напруги СБ U</w:t>
      </w:r>
      <w:r w:rsidRPr="00326F10">
        <w:rPr>
          <w:rFonts w:ascii="Times New Roman" w:hAnsi="Times New Roman"/>
          <w:sz w:val="28"/>
          <w:szCs w:val="28"/>
          <w:vertAlign w:val="subscript"/>
        </w:rPr>
        <w:t xml:space="preserve">СБ </w:t>
      </w:r>
      <w:r w:rsidRPr="00326F10">
        <w:rPr>
          <w:rFonts w:ascii="Times New Roman" w:hAnsi="Times New Roman"/>
          <w:sz w:val="28"/>
          <w:szCs w:val="28"/>
        </w:rPr>
        <w:t>(клеми Х</w:t>
      </w:r>
      <w:r w:rsidRPr="00326F10">
        <w:rPr>
          <w:rFonts w:ascii="Times New Roman" w:hAnsi="Times New Roman"/>
          <w:sz w:val="28"/>
          <w:szCs w:val="28"/>
          <w:vertAlign w:val="subscript"/>
        </w:rPr>
        <w:t>2</w:t>
      </w:r>
      <w:r w:rsidRPr="00326F10">
        <w:rPr>
          <w:rFonts w:ascii="Times New Roman" w:hAnsi="Times New Roman"/>
          <w:sz w:val="28"/>
          <w:szCs w:val="28"/>
        </w:rPr>
        <w:t xml:space="preserve"> і Х</w:t>
      </w:r>
      <w:r w:rsidRPr="00326F10">
        <w:rPr>
          <w:rFonts w:ascii="Times New Roman" w:hAnsi="Times New Roman"/>
          <w:sz w:val="28"/>
          <w:szCs w:val="28"/>
          <w:vertAlign w:val="subscript"/>
        </w:rPr>
        <w:t>4</w:t>
      </w:r>
      <w:r w:rsidRPr="00326F10">
        <w:rPr>
          <w:rFonts w:ascii="Times New Roman" w:hAnsi="Times New Roman"/>
          <w:sz w:val="28"/>
          <w:szCs w:val="28"/>
        </w:rPr>
        <w:t>) і вихідного струму СБ І</w:t>
      </w:r>
      <w:r w:rsidRPr="00326F10">
        <w:rPr>
          <w:rFonts w:ascii="Times New Roman" w:hAnsi="Times New Roman"/>
          <w:sz w:val="28"/>
          <w:szCs w:val="28"/>
          <w:vertAlign w:val="subscript"/>
        </w:rPr>
        <w:t xml:space="preserve">СБ </w:t>
      </w:r>
      <w:r w:rsidRPr="00326F10">
        <w:rPr>
          <w:rFonts w:ascii="Times New Roman" w:hAnsi="Times New Roman"/>
          <w:sz w:val="28"/>
          <w:szCs w:val="28"/>
        </w:rPr>
        <w:t>(клеми Х</w:t>
      </w:r>
      <w:r w:rsidRPr="00326F10">
        <w:rPr>
          <w:rFonts w:ascii="Times New Roman" w:hAnsi="Times New Roman"/>
          <w:sz w:val="28"/>
          <w:szCs w:val="28"/>
          <w:vertAlign w:val="subscript"/>
        </w:rPr>
        <w:t>2</w:t>
      </w:r>
      <w:r w:rsidRPr="00326F10">
        <w:rPr>
          <w:rFonts w:ascii="Times New Roman" w:hAnsi="Times New Roman"/>
          <w:sz w:val="28"/>
          <w:szCs w:val="28"/>
        </w:rPr>
        <w:t xml:space="preserve"> і Х</w:t>
      </w:r>
      <w:r w:rsidRPr="00326F10">
        <w:rPr>
          <w:rFonts w:ascii="Times New Roman" w:hAnsi="Times New Roman"/>
          <w:sz w:val="28"/>
          <w:szCs w:val="28"/>
          <w:vertAlign w:val="subscript"/>
        </w:rPr>
        <w:t>3</w:t>
      </w:r>
      <w:r w:rsidRPr="00326F10">
        <w:rPr>
          <w:rFonts w:ascii="Times New Roman" w:hAnsi="Times New Roman"/>
          <w:sz w:val="28"/>
          <w:szCs w:val="28"/>
        </w:rPr>
        <w:t>). Розрахувати значення коефіцієнту використання електроенергії за формулою (Т.6): η = ______.</w:t>
      </w:r>
    </w:p>
    <w:p w:rsidR="00326F10" w:rsidRPr="00326F10" w:rsidRDefault="00326F10" w:rsidP="00326F10">
      <w:pPr>
        <w:pStyle w:val="a8"/>
        <w:numPr>
          <w:ilvl w:val="0"/>
          <w:numId w:val="8"/>
        </w:numPr>
        <w:tabs>
          <w:tab w:val="left" w:pos="1134"/>
        </w:tabs>
        <w:spacing w:after="0" w:line="228" w:lineRule="auto"/>
        <w:ind w:left="0" w:firstLine="708"/>
        <w:jc w:val="both"/>
        <w:rPr>
          <w:rFonts w:ascii="Times New Roman" w:hAnsi="Times New Roman"/>
          <w:sz w:val="28"/>
          <w:szCs w:val="28"/>
        </w:rPr>
      </w:pPr>
      <w:r w:rsidRPr="00326F10">
        <w:rPr>
          <w:rFonts w:ascii="Times New Roman" w:hAnsi="Times New Roman"/>
          <w:sz w:val="28"/>
          <w:szCs w:val="28"/>
        </w:rPr>
        <w:t>Підключити осцилограф до клем Х</w:t>
      </w:r>
      <w:r w:rsidRPr="00326F10">
        <w:rPr>
          <w:rFonts w:ascii="Times New Roman" w:hAnsi="Times New Roman"/>
          <w:sz w:val="28"/>
          <w:szCs w:val="28"/>
          <w:vertAlign w:val="subscript"/>
        </w:rPr>
        <w:t>6</w:t>
      </w:r>
      <w:r w:rsidRPr="00326F10">
        <w:rPr>
          <w:rFonts w:ascii="Times New Roman" w:hAnsi="Times New Roman"/>
          <w:sz w:val="28"/>
          <w:szCs w:val="28"/>
        </w:rPr>
        <w:t xml:space="preserve"> і Х</w:t>
      </w:r>
      <w:r w:rsidRPr="00326F10">
        <w:rPr>
          <w:rFonts w:ascii="Times New Roman" w:hAnsi="Times New Roman"/>
          <w:sz w:val="28"/>
          <w:szCs w:val="28"/>
          <w:vertAlign w:val="subscript"/>
        </w:rPr>
        <w:t>8</w:t>
      </w:r>
      <w:r w:rsidRPr="00326F10">
        <w:rPr>
          <w:rFonts w:ascii="Times New Roman" w:hAnsi="Times New Roman"/>
          <w:sz w:val="28"/>
          <w:szCs w:val="28"/>
        </w:rPr>
        <w:t>. Переветси перемикач S</w:t>
      </w:r>
      <w:r w:rsidRPr="00326F10">
        <w:rPr>
          <w:rFonts w:ascii="Times New Roman" w:hAnsi="Times New Roman"/>
          <w:sz w:val="28"/>
          <w:szCs w:val="28"/>
          <w:vertAlign w:val="subscript"/>
        </w:rPr>
        <w:t>5</w:t>
      </w:r>
      <w:r w:rsidRPr="00326F10">
        <w:rPr>
          <w:rFonts w:ascii="Times New Roman" w:hAnsi="Times New Roman"/>
          <w:sz w:val="28"/>
          <w:szCs w:val="28"/>
        </w:rPr>
        <w:t xml:space="preserve"> у положення «γ», ручку потенціометра «Рег. γ» - у крайне праве положення. Після цього встановити перемикач S</w:t>
      </w:r>
      <w:r w:rsidRPr="00326F10">
        <w:rPr>
          <w:rFonts w:ascii="Times New Roman" w:hAnsi="Times New Roman"/>
          <w:sz w:val="28"/>
          <w:szCs w:val="28"/>
          <w:vertAlign w:val="subscript"/>
        </w:rPr>
        <w:t>5</w:t>
      </w:r>
      <w:r w:rsidRPr="00326F10">
        <w:rPr>
          <w:rFonts w:ascii="Times New Roman" w:hAnsi="Times New Roman"/>
          <w:sz w:val="28"/>
          <w:szCs w:val="28"/>
        </w:rPr>
        <w:t xml:space="preserve"> – у положення «P</w:t>
      </w:r>
      <w:r w:rsidRPr="00326F10">
        <w:rPr>
          <w:rFonts w:ascii="Times New Roman" w:hAnsi="Times New Roman"/>
          <w:sz w:val="28"/>
          <w:szCs w:val="28"/>
          <w:vertAlign w:val="subscript"/>
        </w:rPr>
        <w:t>max</w:t>
      </w:r>
      <w:r w:rsidRPr="00326F10">
        <w:rPr>
          <w:rFonts w:ascii="Times New Roman" w:hAnsi="Times New Roman"/>
          <w:sz w:val="28"/>
          <w:szCs w:val="28"/>
        </w:rPr>
        <w:t>». Зафіксувати на осцилографі переміщення робочої точки від початкового положення до точки МП. Підключити осцилограф до клем Х</w:t>
      </w:r>
      <w:r w:rsidRPr="00326F10">
        <w:rPr>
          <w:rFonts w:ascii="Times New Roman" w:hAnsi="Times New Roman"/>
          <w:sz w:val="28"/>
          <w:szCs w:val="28"/>
          <w:vertAlign w:val="subscript"/>
        </w:rPr>
        <w:t>7</w:t>
      </w:r>
      <w:r w:rsidRPr="00326F10">
        <w:rPr>
          <w:rFonts w:ascii="Times New Roman" w:hAnsi="Times New Roman"/>
          <w:sz w:val="28"/>
          <w:szCs w:val="28"/>
        </w:rPr>
        <w:t xml:space="preserve"> і Х</w:t>
      </w:r>
      <w:r w:rsidRPr="00326F10">
        <w:rPr>
          <w:rFonts w:ascii="Times New Roman" w:hAnsi="Times New Roman"/>
          <w:sz w:val="28"/>
          <w:szCs w:val="28"/>
          <w:vertAlign w:val="subscript"/>
        </w:rPr>
        <w:t>8</w:t>
      </w:r>
      <w:r w:rsidRPr="00326F10">
        <w:rPr>
          <w:rFonts w:ascii="Times New Roman" w:hAnsi="Times New Roman"/>
          <w:sz w:val="28"/>
          <w:szCs w:val="28"/>
        </w:rPr>
        <w:t>. Оцінити амплітуду пульсації напруги на навантаженні: U</w:t>
      </w:r>
      <w:r w:rsidRPr="00326F10">
        <w:rPr>
          <w:rFonts w:ascii="Times New Roman" w:hAnsi="Times New Roman"/>
          <w:sz w:val="28"/>
          <w:szCs w:val="28"/>
          <w:vertAlign w:val="subscript"/>
        </w:rPr>
        <w:t>H~</w:t>
      </w:r>
      <w:r w:rsidRPr="00326F10">
        <w:rPr>
          <w:rFonts w:ascii="Times New Roman" w:hAnsi="Times New Roman"/>
          <w:sz w:val="28"/>
          <w:szCs w:val="28"/>
        </w:rPr>
        <w:t xml:space="preserve"> = ____ В за умови використання алгоритму відбору макскимальної потужності № 2.</w:t>
      </w:r>
    </w:p>
    <w:p w:rsidR="00326F10" w:rsidRPr="00326F10" w:rsidRDefault="00326F10" w:rsidP="00326F10">
      <w:pPr>
        <w:pStyle w:val="a8"/>
        <w:numPr>
          <w:ilvl w:val="0"/>
          <w:numId w:val="8"/>
        </w:numPr>
        <w:tabs>
          <w:tab w:val="left" w:pos="1134"/>
        </w:tabs>
        <w:spacing w:after="0" w:line="228" w:lineRule="auto"/>
        <w:ind w:left="0" w:firstLine="708"/>
        <w:jc w:val="both"/>
        <w:rPr>
          <w:rFonts w:ascii="Times New Roman" w:hAnsi="Times New Roman"/>
          <w:sz w:val="28"/>
          <w:szCs w:val="28"/>
        </w:rPr>
      </w:pPr>
      <w:r w:rsidRPr="00326F10">
        <w:rPr>
          <w:rFonts w:ascii="Times New Roman" w:hAnsi="Times New Roman"/>
          <w:sz w:val="28"/>
          <w:szCs w:val="28"/>
        </w:rPr>
        <w:t>Виміряти середнє значення вихідної напруги СБ U</w:t>
      </w:r>
      <w:r w:rsidRPr="00326F10">
        <w:rPr>
          <w:rFonts w:ascii="Times New Roman" w:hAnsi="Times New Roman"/>
          <w:sz w:val="28"/>
          <w:szCs w:val="28"/>
          <w:vertAlign w:val="subscript"/>
        </w:rPr>
        <w:t xml:space="preserve">СБ </w:t>
      </w:r>
      <w:r w:rsidRPr="00326F10">
        <w:rPr>
          <w:rFonts w:ascii="Times New Roman" w:hAnsi="Times New Roman"/>
          <w:sz w:val="28"/>
          <w:szCs w:val="28"/>
        </w:rPr>
        <w:t>(клеми Х</w:t>
      </w:r>
      <w:r w:rsidRPr="00326F10">
        <w:rPr>
          <w:rFonts w:ascii="Times New Roman" w:hAnsi="Times New Roman"/>
          <w:sz w:val="28"/>
          <w:szCs w:val="28"/>
          <w:vertAlign w:val="subscript"/>
        </w:rPr>
        <w:t>2</w:t>
      </w:r>
      <w:r w:rsidRPr="00326F10">
        <w:rPr>
          <w:rFonts w:ascii="Times New Roman" w:hAnsi="Times New Roman"/>
          <w:sz w:val="28"/>
          <w:szCs w:val="28"/>
        </w:rPr>
        <w:t xml:space="preserve"> і Х</w:t>
      </w:r>
      <w:r w:rsidRPr="00326F10">
        <w:rPr>
          <w:rFonts w:ascii="Times New Roman" w:hAnsi="Times New Roman"/>
          <w:sz w:val="28"/>
          <w:szCs w:val="28"/>
          <w:vertAlign w:val="subscript"/>
        </w:rPr>
        <w:t>4</w:t>
      </w:r>
      <w:r w:rsidRPr="00326F10">
        <w:rPr>
          <w:rFonts w:ascii="Times New Roman" w:hAnsi="Times New Roman"/>
          <w:sz w:val="28"/>
          <w:szCs w:val="28"/>
        </w:rPr>
        <w:t>) і вихідного струму СБ І</w:t>
      </w:r>
      <w:r w:rsidRPr="00326F10">
        <w:rPr>
          <w:rFonts w:ascii="Times New Roman" w:hAnsi="Times New Roman"/>
          <w:sz w:val="28"/>
          <w:szCs w:val="28"/>
          <w:vertAlign w:val="subscript"/>
        </w:rPr>
        <w:t xml:space="preserve">СБ </w:t>
      </w:r>
      <w:r w:rsidRPr="00326F10">
        <w:rPr>
          <w:rFonts w:ascii="Times New Roman" w:hAnsi="Times New Roman"/>
          <w:sz w:val="28"/>
          <w:szCs w:val="28"/>
        </w:rPr>
        <w:t>(клеми Х</w:t>
      </w:r>
      <w:r w:rsidRPr="00326F10">
        <w:rPr>
          <w:rFonts w:ascii="Times New Roman" w:hAnsi="Times New Roman"/>
          <w:sz w:val="28"/>
          <w:szCs w:val="28"/>
          <w:vertAlign w:val="subscript"/>
        </w:rPr>
        <w:t>2</w:t>
      </w:r>
      <w:r w:rsidRPr="00326F10">
        <w:rPr>
          <w:rFonts w:ascii="Times New Roman" w:hAnsi="Times New Roman"/>
          <w:sz w:val="28"/>
          <w:szCs w:val="28"/>
        </w:rPr>
        <w:t xml:space="preserve"> і Х</w:t>
      </w:r>
      <w:r w:rsidRPr="00326F10">
        <w:rPr>
          <w:rFonts w:ascii="Times New Roman" w:hAnsi="Times New Roman"/>
          <w:sz w:val="28"/>
          <w:szCs w:val="28"/>
          <w:vertAlign w:val="subscript"/>
        </w:rPr>
        <w:t>3</w:t>
      </w:r>
      <w:r w:rsidRPr="00326F10">
        <w:rPr>
          <w:rFonts w:ascii="Times New Roman" w:hAnsi="Times New Roman"/>
          <w:sz w:val="28"/>
          <w:szCs w:val="28"/>
        </w:rPr>
        <w:t>). Розрахувати значення коефіцієнту використання електроенергії за формулою (Т.6): η = ______.</w:t>
      </w:r>
    </w:p>
    <w:p w:rsidR="00326F10" w:rsidRPr="00326F10" w:rsidRDefault="00326F10" w:rsidP="00326F10">
      <w:pPr>
        <w:pStyle w:val="a8"/>
        <w:numPr>
          <w:ilvl w:val="0"/>
          <w:numId w:val="8"/>
        </w:numPr>
        <w:tabs>
          <w:tab w:val="left" w:pos="1134"/>
        </w:tabs>
        <w:spacing w:after="0" w:line="228" w:lineRule="auto"/>
        <w:ind w:left="0" w:firstLine="708"/>
        <w:jc w:val="both"/>
        <w:rPr>
          <w:rFonts w:ascii="Times New Roman" w:hAnsi="Times New Roman"/>
          <w:sz w:val="28"/>
          <w:szCs w:val="28"/>
        </w:rPr>
      </w:pPr>
      <w:r w:rsidRPr="00326F10">
        <w:rPr>
          <w:rFonts w:ascii="Times New Roman" w:hAnsi="Times New Roman"/>
          <w:sz w:val="28"/>
          <w:szCs w:val="28"/>
        </w:rPr>
        <w:t>Виміряти напругу на виході перетворювача. За значеннями опору навантаження, розрахованого у п.16, і потужності на вході перетворювача, розрахованого у п.20, розраховувати ККД перетворювача.</w:t>
      </w:r>
    </w:p>
    <w:p w:rsidR="00326F10" w:rsidRPr="00326F10" w:rsidRDefault="00326F10" w:rsidP="00326F10">
      <w:pPr>
        <w:pStyle w:val="a8"/>
        <w:numPr>
          <w:ilvl w:val="0"/>
          <w:numId w:val="8"/>
        </w:numPr>
        <w:tabs>
          <w:tab w:val="left" w:pos="1134"/>
        </w:tabs>
        <w:spacing w:after="0" w:line="228" w:lineRule="auto"/>
        <w:ind w:left="0" w:firstLine="708"/>
        <w:jc w:val="both"/>
        <w:rPr>
          <w:rFonts w:ascii="Times New Roman" w:hAnsi="Times New Roman"/>
          <w:spacing w:val="-4"/>
          <w:sz w:val="28"/>
          <w:szCs w:val="28"/>
        </w:rPr>
      </w:pPr>
      <w:r w:rsidRPr="00326F10">
        <w:rPr>
          <w:rFonts w:ascii="Times New Roman" w:hAnsi="Times New Roman"/>
          <w:spacing w:val="-4"/>
          <w:sz w:val="28"/>
          <w:szCs w:val="28"/>
        </w:rPr>
        <w:t>Переветси перемикач S</w:t>
      </w:r>
      <w:r w:rsidRPr="00326F10">
        <w:rPr>
          <w:rFonts w:ascii="Times New Roman" w:hAnsi="Times New Roman"/>
          <w:spacing w:val="-4"/>
          <w:sz w:val="28"/>
          <w:szCs w:val="28"/>
          <w:vertAlign w:val="subscript"/>
        </w:rPr>
        <w:t>2</w:t>
      </w:r>
      <w:r w:rsidRPr="00326F10">
        <w:rPr>
          <w:rFonts w:ascii="Times New Roman" w:hAnsi="Times New Roman"/>
          <w:spacing w:val="-4"/>
          <w:sz w:val="28"/>
          <w:szCs w:val="28"/>
        </w:rPr>
        <w:t xml:space="preserve"> у положення 3,  перемикач S</w:t>
      </w:r>
      <w:r w:rsidRPr="00326F10">
        <w:rPr>
          <w:rFonts w:ascii="Times New Roman" w:hAnsi="Times New Roman"/>
          <w:spacing w:val="-4"/>
          <w:sz w:val="28"/>
          <w:szCs w:val="28"/>
          <w:vertAlign w:val="subscript"/>
        </w:rPr>
        <w:t>3</w:t>
      </w:r>
      <w:r w:rsidRPr="00326F10">
        <w:rPr>
          <w:rFonts w:ascii="Times New Roman" w:hAnsi="Times New Roman"/>
          <w:spacing w:val="-4"/>
          <w:sz w:val="28"/>
          <w:szCs w:val="28"/>
        </w:rPr>
        <w:t xml:space="preserve"> у положення «Пр.» (перетворювач), перемикач S</w:t>
      </w:r>
      <w:r w:rsidRPr="00326F10">
        <w:rPr>
          <w:rFonts w:ascii="Times New Roman" w:hAnsi="Times New Roman"/>
          <w:spacing w:val="-4"/>
          <w:sz w:val="28"/>
          <w:szCs w:val="28"/>
          <w:vertAlign w:val="subscript"/>
        </w:rPr>
        <w:t>4</w:t>
      </w:r>
      <w:r w:rsidRPr="00326F10">
        <w:rPr>
          <w:rFonts w:ascii="Times New Roman" w:hAnsi="Times New Roman"/>
          <w:spacing w:val="-4"/>
          <w:sz w:val="28"/>
          <w:szCs w:val="28"/>
        </w:rPr>
        <w:t xml:space="preserve"> – у положення 1, перемикач S</w:t>
      </w:r>
      <w:r w:rsidRPr="00326F10">
        <w:rPr>
          <w:rFonts w:ascii="Times New Roman" w:hAnsi="Times New Roman"/>
          <w:spacing w:val="-4"/>
          <w:sz w:val="28"/>
          <w:szCs w:val="28"/>
          <w:vertAlign w:val="subscript"/>
        </w:rPr>
        <w:t>5</w:t>
      </w:r>
      <w:r w:rsidRPr="00326F10">
        <w:rPr>
          <w:rFonts w:ascii="Times New Roman" w:hAnsi="Times New Roman"/>
          <w:spacing w:val="-4"/>
          <w:sz w:val="28"/>
          <w:szCs w:val="28"/>
        </w:rPr>
        <w:t xml:space="preserve"> – у положення «γ», ручку потенціометра «Рег. γ» - у положення, що відповідає параметру γ = 0.5 (клеми Х</w:t>
      </w:r>
      <w:r w:rsidRPr="00326F10">
        <w:rPr>
          <w:rFonts w:ascii="Times New Roman" w:hAnsi="Times New Roman"/>
          <w:spacing w:val="-4"/>
          <w:sz w:val="28"/>
          <w:szCs w:val="28"/>
          <w:vertAlign w:val="subscript"/>
        </w:rPr>
        <w:t>6</w:t>
      </w:r>
      <w:r w:rsidRPr="00326F10">
        <w:rPr>
          <w:rFonts w:ascii="Times New Roman" w:hAnsi="Times New Roman"/>
          <w:spacing w:val="-4"/>
          <w:sz w:val="28"/>
          <w:szCs w:val="28"/>
        </w:rPr>
        <w:t xml:space="preserve"> і Х</w:t>
      </w:r>
      <w:r w:rsidRPr="00326F10">
        <w:rPr>
          <w:rFonts w:ascii="Times New Roman" w:hAnsi="Times New Roman"/>
          <w:spacing w:val="-4"/>
          <w:sz w:val="28"/>
          <w:szCs w:val="28"/>
          <w:vertAlign w:val="subscript"/>
        </w:rPr>
        <w:t>8</w:t>
      </w:r>
      <w:r w:rsidRPr="00326F10">
        <w:rPr>
          <w:rFonts w:ascii="Times New Roman" w:hAnsi="Times New Roman"/>
          <w:spacing w:val="-4"/>
          <w:sz w:val="28"/>
          <w:szCs w:val="28"/>
        </w:rPr>
        <w:t>). Заосцилографувати часові діаграми таких напруг:</w:t>
      </w:r>
    </w:p>
    <w:p w:rsidR="00326F10" w:rsidRPr="00326F10" w:rsidRDefault="00326F10" w:rsidP="00326F10">
      <w:pPr>
        <w:pStyle w:val="a8"/>
        <w:numPr>
          <w:ilvl w:val="0"/>
          <w:numId w:val="10"/>
        </w:numPr>
        <w:tabs>
          <w:tab w:val="left" w:pos="1134"/>
        </w:tabs>
        <w:spacing w:after="0" w:line="228" w:lineRule="auto"/>
        <w:jc w:val="both"/>
        <w:rPr>
          <w:rFonts w:ascii="Times New Roman" w:hAnsi="Times New Roman"/>
          <w:sz w:val="28"/>
          <w:szCs w:val="28"/>
        </w:rPr>
      </w:pPr>
      <w:r w:rsidRPr="00326F10">
        <w:rPr>
          <w:rFonts w:ascii="Times New Roman" w:hAnsi="Times New Roman"/>
          <w:sz w:val="28"/>
          <w:szCs w:val="28"/>
        </w:rPr>
        <w:t>на виході СБ u</w:t>
      </w:r>
      <w:r w:rsidRPr="00326F10">
        <w:rPr>
          <w:rFonts w:ascii="Times New Roman" w:hAnsi="Times New Roman"/>
          <w:sz w:val="28"/>
          <w:szCs w:val="28"/>
          <w:vertAlign w:val="subscript"/>
        </w:rPr>
        <w:t>СБ</w:t>
      </w:r>
      <w:r w:rsidRPr="00326F10">
        <w:rPr>
          <w:rFonts w:ascii="Times New Roman" w:hAnsi="Times New Roman"/>
          <w:sz w:val="28"/>
          <w:szCs w:val="28"/>
        </w:rPr>
        <w:t xml:space="preserve"> (клеми Х</w:t>
      </w:r>
      <w:r w:rsidRPr="00326F10">
        <w:rPr>
          <w:rFonts w:ascii="Times New Roman" w:hAnsi="Times New Roman"/>
          <w:sz w:val="28"/>
          <w:szCs w:val="28"/>
          <w:vertAlign w:val="subscript"/>
        </w:rPr>
        <w:t>2</w:t>
      </w:r>
      <w:r w:rsidRPr="00326F10">
        <w:rPr>
          <w:rFonts w:ascii="Times New Roman" w:hAnsi="Times New Roman"/>
          <w:sz w:val="28"/>
          <w:szCs w:val="28"/>
        </w:rPr>
        <w:t xml:space="preserve"> і Х</w:t>
      </w:r>
      <w:r w:rsidRPr="00326F10">
        <w:rPr>
          <w:rFonts w:ascii="Times New Roman" w:hAnsi="Times New Roman"/>
          <w:sz w:val="28"/>
          <w:szCs w:val="28"/>
          <w:vertAlign w:val="subscript"/>
        </w:rPr>
        <w:t>4</w:t>
      </w:r>
      <w:r w:rsidRPr="00326F10">
        <w:rPr>
          <w:rFonts w:ascii="Times New Roman" w:hAnsi="Times New Roman"/>
          <w:sz w:val="28"/>
          <w:szCs w:val="28"/>
        </w:rPr>
        <w:t>);</w:t>
      </w:r>
    </w:p>
    <w:p w:rsidR="00326F10" w:rsidRPr="00326F10" w:rsidRDefault="00326F10" w:rsidP="00326F10">
      <w:pPr>
        <w:pStyle w:val="a8"/>
        <w:numPr>
          <w:ilvl w:val="0"/>
          <w:numId w:val="10"/>
        </w:numPr>
        <w:tabs>
          <w:tab w:val="left" w:pos="1134"/>
        </w:tabs>
        <w:spacing w:after="0" w:line="228" w:lineRule="auto"/>
        <w:jc w:val="both"/>
        <w:rPr>
          <w:rFonts w:ascii="Times New Roman" w:hAnsi="Times New Roman"/>
          <w:sz w:val="28"/>
          <w:szCs w:val="28"/>
        </w:rPr>
      </w:pPr>
      <w:r w:rsidRPr="00326F10">
        <w:rPr>
          <w:rFonts w:ascii="Times New Roman" w:hAnsi="Times New Roman"/>
          <w:sz w:val="28"/>
          <w:szCs w:val="28"/>
        </w:rPr>
        <w:t>шунта R</w:t>
      </w:r>
      <w:r w:rsidRPr="00326F10">
        <w:rPr>
          <w:rFonts w:ascii="Times New Roman" w:hAnsi="Times New Roman"/>
          <w:sz w:val="28"/>
          <w:szCs w:val="28"/>
          <w:vertAlign w:val="subscript"/>
        </w:rPr>
        <w:t>2</w:t>
      </w:r>
      <w:r w:rsidRPr="00326F10">
        <w:rPr>
          <w:rFonts w:ascii="Times New Roman" w:hAnsi="Times New Roman"/>
          <w:sz w:val="28"/>
          <w:szCs w:val="28"/>
        </w:rPr>
        <w:t xml:space="preserve"> вхідного струму перетворювача </w:t>
      </w:r>
      <w:r w:rsidRPr="00326F10">
        <w:rPr>
          <w:rFonts w:ascii="Times New Roman" w:hAnsi="Times New Roman"/>
          <w:i/>
          <w:sz w:val="28"/>
          <w:szCs w:val="28"/>
        </w:rPr>
        <w:t>i</w:t>
      </w:r>
      <w:r w:rsidRPr="00326F10">
        <w:rPr>
          <w:rFonts w:ascii="Times New Roman" w:hAnsi="Times New Roman"/>
          <w:sz w:val="28"/>
          <w:szCs w:val="28"/>
          <w:vertAlign w:val="subscript"/>
        </w:rPr>
        <w:t>ВХ</w:t>
      </w:r>
      <w:r w:rsidRPr="00326F10">
        <w:rPr>
          <w:rFonts w:ascii="Times New Roman" w:hAnsi="Times New Roman"/>
          <w:sz w:val="28"/>
          <w:szCs w:val="28"/>
        </w:rPr>
        <w:t xml:space="preserve"> (клеми Х</w:t>
      </w:r>
      <w:r w:rsidRPr="00326F10">
        <w:rPr>
          <w:rFonts w:ascii="Times New Roman" w:hAnsi="Times New Roman"/>
          <w:sz w:val="28"/>
          <w:szCs w:val="28"/>
          <w:vertAlign w:val="subscript"/>
        </w:rPr>
        <w:t>2</w:t>
      </w:r>
      <w:r w:rsidRPr="00326F10">
        <w:rPr>
          <w:rFonts w:ascii="Times New Roman" w:hAnsi="Times New Roman"/>
          <w:sz w:val="28"/>
          <w:szCs w:val="28"/>
        </w:rPr>
        <w:t xml:space="preserve"> і Х</w:t>
      </w:r>
      <w:r w:rsidRPr="00326F10">
        <w:rPr>
          <w:rFonts w:ascii="Times New Roman" w:hAnsi="Times New Roman"/>
          <w:sz w:val="28"/>
          <w:szCs w:val="28"/>
          <w:vertAlign w:val="subscript"/>
        </w:rPr>
        <w:t>3</w:t>
      </w:r>
      <w:r w:rsidRPr="00326F10">
        <w:rPr>
          <w:rFonts w:ascii="Times New Roman" w:hAnsi="Times New Roman"/>
          <w:sz w:val="28"/>
          <w:szCs w:val="28"/>
        </w:rPr>
        <w:t>);</w:t>
      </w:r>
    </w:p>
    <w:p w:rsidR="00326F10" w:rsidRPr="00326F10" w:rsidRDefault="00326F10" w:rsidP="00326F10">
      <w:pPr>
        <w:pStyle w:val="a8"/>
        <w:numPr>
          <w:ilvl w:val="0"/>
          <w:numId w:val="10"/>
        </w:numPr>
        <w:tabs>
          <w:tab w:val="left" w:pos="1134"/>
        </w:tabs>
        <w:spacing w:after="0" w:line="228" w:lineRule="auto"/>
        <w:jc w:val="both"/>
        <w:rPr>
          <w:rFonts w:ascii="Times New Roman" w:hAnsi="Times New Roman"/>
          <w:sz w:val="28"/>
          <w:szCs w:val="28"/>
        </w:rPr>
      </w:pPr>
      <w:r w:rsidRPr="00326F10">
        <w:rPr>
          <w:rFonts w:ascii="Times New Roman" w:hAnsi="Times New Roman"/>
          <w:sz w:val="28"/>
          <w:szCs w:val="28"/>
        </w:rPr>
        <w:t>на дроселі u</w:t>
      </w:r>
      <w:r w:rsidRPr="00326F10">
        <w:rPr>
          <w:rFonts w:ascii="Times New Roman" w:hAnsi="Times New Roman"/>
          <w:sz w:val="28"/>
          <w:szCs w:val="28"/>
          <w:vertAlign w:val="subscript"/>
        </w:rPr>
        <w:t xml:space="preserve">L </w:t>
      </w:r>
      <w:r w:rsidRPr="00326F10">
        <w:rPr>
          <w:rFonts w:ascii="Times New Roman" w:hAnsi="Times New Roman"/>
          <w:sz w:val="28"/>
          <w:szCs w:val="28"/>
        </w:rPr>
        <w:t>(клеми Х</w:t>
      </w:r>
      <w:r w:rsidRPr="00326F10">
        <w:rPr>
          <w:rFonts w:ascii="Times New Roman" w:hAnsi="Times New Roman"/>
          <w:sz w:val="28"/>
          <w:szCs w:val="28"/>
          <w:vertAlign w:val="subscript"/>
        </w:rPr>
        <w:t>3</w:t>
      </w:r>
      <w:r w:rsidRPr="00326F10">
        <w:rPr>
          <w:rFonts w:ascii="Times New Roman" w:hAnsi="Times New Roman"/>
          <w:sz w:val="28"/>
          <w:szCs w:val="28"/>
        </w:rPr>
        <w:t xml:space="preserve"> і Х</w:t>
      </w:r>
      <w:r w:rsidRPr="00326F10">
        <w:rPr>
          <w:rFonts w:ascii="Times New Roman" w:hAnsi="Times New Roman"/>
          <w:sz w:val="28"/>
          <w:szCs w:val="28"/>
          <w:vertAlign w:val="subscript"/>
        </w:rPr>
        <w:t>6</w:t>
      </w:r>
      <w:r w:rsidRPr="00326F10">
        <w:rPr>
          <w:rFonts w:ascii="Times New Roman" w:hAnsi="Times New Roman"/>
          <w:sz w:val="28"/>
          <w:szCs w:val="28"/>
        </w:rPr>
        <w:t>);</w:t>
      </w:r>
    </w:p>
    <w:p w:rsidR="00326F10" w:rsidRPr="00326F10" w:rsidRDefault="00326F10" w:rsidP="00326F10">
      <w:pPr>
        <w:pStyle w:val="a8"/>
        <w:numPr>
          <w:ilvl w:val="0"/>
          <w:numId w:val="10"/>
        </w:numPr>
        <w:tabs>
          <w:tab w:val="left" w:pos="1134"/>
        </w:tabs>
        <w:spacing w:after="0" w:line="228" w:lineRule="auto"/>
        <w:jc w:val="both"/>
        <w:rPr>
          <w:rFonts w:ascii="Times New Roman" w:hAnsi="Times New Roman"/>
          <w:sz w:val="28"/>
          <w:szCs w:val="28"/>
        </w:rPr>
      </w:pPr>
      <w:r w:rsidRPr="00326F10">
        <w:rPr>
          <w:rFonts w:ascii="Times New Roman" w:hAnsi="Times New Roman"/>
          <w:sz w:val="28"/>
          <w:szCs w:val="28"/>
        </w:rPr>
        <w:t>затвор-витік транзистора u</w:t>
      </w:r>
      <w:r w:rsidRPr="00326F10">
        <w:rPr>
          <w:rFonts w:ascii="Times New Roman" w:hAnsi="Times New Roman"/>
          <w:sz w:val="28"/>
          <w:szCs w:val="28"/>
          <w:vertAlign w:val="subscript"/>
        </w:rPr>
        <w:t>ЗВ</w:t>
      </w:r>
      <w:r w:rsidRPr="00326F10">
        <w:rPr>
          <w:rFonts w:ascii="Times New Roman" w:hAnsi="Times New Roman"/>
          <w:sz w:val="28"/>
          <w:szCs w:val="28"/>
        </w:rPr>
        <w:t xml:space="preserve"> (клеми Х</w:t>
      </w:r>
      <w:r w:rsidRPr="00326F10">
        <w:rPr>
          <w:rFonts w:ascii="Times New Roman" w:hAnsi="Times New Roman"/>
          <w:sz w:val="28"/>
          <w:szCs w:val="28"/>
          <w:vertAlign w:val="subscript"/>
        </w:rPr>
        <w:t>5</w:t>
      </w:r>
      <w:r w:rsidRPr="00326F10">
        <w:rPr>
          <w:rFonts w:ascii="Times New Roman" w:hAnsi="Times New Roman"/>
          <w:sz w:val="28"/>
          <w:szCs w:val="28"/>
        </w:rPr>
        <w:t xml:space="preserve"> і Х</w:t>
      </w:r>
      <w:r w:rsidRPr="00326F10">
        <w:rPr>
          <w:rFonts w:ascii="Times New Roman" w:hAnsi="Times New Roman"/>
          <w:sz w:val="28"/>
          <w:szCs w:val="28"/>
          <w:vertAlign w:val="subscript"/>
        </w:rPr>
        <w:t>8</w:t>
      </w:r>
      <w:r w:rsidRPr="00326F10">
        <w:rPr>
          <w:rFonts w:ascii="Times New Roman" w:hAnsi="Times New Roman"/>
          <w:sz w:val="28"/>
          <w:szCs w:val="28"/>
        </w:rPr>
        <w:t>);</w:t>
      </w:r>
    </w:p>
    <w:p w:rsidR="00326F10" w:rsidRPr="00326F10" w:rsidRDefault="00326F10" w:rsidP="00326F10">
      <w:pPr>
        <w:pStyle w:val="a8"/>
        <w:numPr>
          <w:ilvl w:val="0"/>
          <w:numId w:val="10"/>
        </w:numPr>
        <w:tabs>
          <w:tab w:val="left" w:pos="1134"/>
        </w:tabs>
        <w:spacing w:after="0" w:line="228" w:lineRule="auto"/>
        <w:jc w:val="both"/>
        <w:rPr>
          <w:rFonts w:ascii="Times New Roman" w:hAnsi="Times New Roman"/>
          <w:sz w:val="28"/>
          <w:szCs w:val="28"/>
        </w:rPr>
      </w:pPr>
      <w:r w:rsidRPr="00326F10">
        <w:rPr>
          <w:rFonts w:ascii="Times New Roman" w:hAnsi="Times New Roman"/>
          <w:sz w:val="28"/>
          <w:szCs w:val="28"/>
        </w:rPr>
        <w:t>стік-витік транзистора u</w:t>
      </w:r>
      <w:r w:rsidRPr="00326F10">
        <w:rPr>
          <w:rFonts w:ascii="Times New Roman" w:hAnsi="Times New Roman"/>
          <w:sz w:val="28"/>
          <w:szCs w:val="28"/>
          <w:vertAlign w:val="subscript"/>
        </w:rPr>
        <w:t>СВ</w:t>
      </w:r>
      <w:r w:rsidRPr="00326F10">
        <w:rPr>
          <w:rFonts w:ascii="Times New Roman" w:hAnsi="Times New Roman"/>
          <w:sz w:val="28"/>
          <w:szCs w:val="28"/>
        </w:rPr>
        <w:t xml:space="preserve"> (клеми Х</w:t>
      </w:r>
      <w:r w:rsidRPr="00326F10">
        <w:rPr>
          <w:rFonts w:ascii="Times New Roman" w:hAnsi="Times New Roman"/>
          <w:sz w:val="28"/>
          <w:szCs w:val="28"/>
          <w:vertAlign w:val="subscript"/>
        </w:rPr>
        <w:t>6</w:t>
      </w:r>
      <w:r w:rsidRPr="00326F10">
        <w:rPr>
          <w:rFonts w:ascii="Times New Roman" w:hAnsi="Times New Roman"/>
          <w:sz w:val="28"/>
          <w:szCs w:val="28"/>
        </w:rPr>
        <w:t xml:space="preserve"> і Х</w:t>
      </w:r>
      <w:r w:rsidRPr="00326F10">
        <w:rPr>
          <w:rFonts w:ascii="Times New Roman" w:hAnsi="Times New Roman"/>
          <w:sz w:val="28"/>
          <w:szCs w:val="28"/>
          <w:vertAlign w:val="subscript"/>
        </w:rPr>
        <w:t>8</w:t>
      </w:r>
      <w:r w:rsidRPr="00326F10">
        <w:rPr>
          <w:rFonts w:ascii="Times New Roman" w:hAnsi="Times New Roman"/>
          <w:sz w:val="28"/>
          <w:szCs w:val="28"/>
        </w:rPr>
        <w:t>);</w:t>
      </w:r>
    </w:p>
    <w:p w:rsidR="00326F10" w:rsidRPr="00326F10" w:rsidRDefault="00326F10" w:rsidP="00326F10">
      <w:pPr>
        <w:pStyle w:val="a8"/>
        <w:numPr>
          <w:ilvl w:val="0"/>
          <w:numId w:val="10"/>
        </w:numPr>
        <w:tabs>
          <w:tab w:val="left" w:pos="1134"/>
        </w:tabs>
        <w:spacing w:after="0" w:line="228" w:lineRule="auto"/>
        <w:jc w:val="both"/>
        <w:rPr>
          <w:rFonts w:ascii="Times New Roman" w:hAnsi="Times New Roman"/>
          <w:sz w:val="28"/>
          <w:szCs w:val="28"/>
        </w:rPr>
      </w:pPr>
      <w:r w:rsidRPr="00326F10">
        <w:rPr>
          <w:rFonts w:ascii="Times New Roman" w:hAnsi="Times New Roman"/>
          <w:sz w:val="28"/>
          <w:szCs w:val="28"/>
        </w:rPr>
        <w:t>на навантаженні U</w:t>
      </w:r>
      <w:r w:rsidRPr="00326F10">
        <w:rPr>
          <w:rFonts w:ascii="Times New Roman" w:hAnsi="Times New Roman"/>
          <w:sz w:val="28"/>
          <w:szCs w:val="28"/>
          <w:vertAlign w:val="subscript"/>
        </w:rPr>
        <w:t xml:space="preserve">H </w:t>
      </w:r>
      <w:r w:rsidRPr="00326F10">
        <w:rPr>
          <w:rFonts w:ascii="Times New Roman" w:hAnsi="Times New Roman"/>
          <w:sz w:val="28"/>
          <w:szCs w:val="28"/>
        </w:rPr>
        <w:t>(клеми Х</w:t>
      </w:r>
      <w:r w:rsidRPr="00326F10">
        <w:rPr>
          <w:rFonts w:ascii="Times New Roman" w:hAnsi="Times New Roman"/>
          <w:sz w:val="28"/>
          <w:szCs w:val="28"/>
          <w:vertAlign w:val="subscript"/>
        </w:rPr>
        <w:t>7</w:t>
      </w:r>
      <w:r w:rsidRPr="00326F10">
        <w:rPr>
          <w:rFonts w:ascii="Times New Roman" w:hAnsi="Times New Roman"/>
          <w:sz w:val="28"/>
          <w:szCs w:val="28"/>
        </w:rPr>
        <w:t xml:space="preserve"> і Х</w:t>
      </w:r>
      <w:r w:rsidRPr="00326F10">
        <w:rPr>
          <w:rFonts w:ascii="Times New Roman" w:hAnsi="Times New Roman"/>
          <w:sz w:val="28"/>
          <w:szCs w:val="28"/>
          <w:vertAlign w:val="subscript"/>
        </w:rPr>
        <w:t>8</w:t>
      </w:r>
      <w:r w:rsidRPr="00326F10">
        <w:rPr>
          <w:rFonts w:ascii="Times New Roman" w:hAnsi="Times New Roman"/>
          <w:sz w:val="28"/>
          <w:szCs w:val="28"/>
        </w:rPr>
        <w:t>).</w:t>
      </w:r>
    </w:p>
    <w:p w:rsidR="00326F10" w:rsidRPr="00326F10" w:rsidRDefault="00326F10" w:rsidP="00326F10">
      <w:pPr>
        <w:spacing w:after="0" w:line="240" w:lineRule="auto"/>
        <w:ind w:firstLine="708"/>
        <w:jc w:val="both"/>
        <w:rPr>
          <w:rFonts w:ascii="Times New Roman" w:hAnsi="Times New Roman"/>
          <w:b/>
          <w:sz w:val="28"/>
          <w:szCs w:val="28"/>
          <w:lang w:val="uk-UA"/>
        </w:rPr>
      </w:pPr>
      <w:r w:rsidRPr="00326F10">
        <w:rPr>
          <w:rFonts w:ascii="Times New Roman" w:hAnsi="Times New Roman"/>
          <w:b/>
          <w:sz w:val="28"/>
          <w:szCs w:val="28"/>
          <w:lang w:val="uk-UA"/>
        </w:rPr>
        <w:t>Короткі теоретичні відомості</w:t>
      </w:r>
    </w:p>
    <w:p w:rsidR="00326F10" w:rsidRPr="00326F10" w:rsidRDefault="00326F10" w:rsidP="00326F10">
      <w:pPr>
        <w:spacing w:after="0" w:line="240" w:lineRule="auto"/>
        <w:ind w:firstLine="708"/>
        <w:jc w:val="both"/>
        <w:rPr>
          <w:rFonts w:ascii="Times New Roman" w:hAnsi="Times New Roman"/>
          <w:sz w:val="28"/>
          <w:szCs w:val="28"/>
          <w:lang w:val="uk-UA"/>
        </w:rPr>
      </w:pPr>
      <w:r w:rsidRPr="00326F10">
        <w:rPr>
          <w:rFonts w:ascii="Times New Roman" w:hAnsi="Times New Roman"/>
          <w:sz w:val="28"/>
          <w:szCs w:val="28"/>
          <w:lang w:val="uk-UA"/>
        </w:rPr>
        <w:t>Сонячні батареї (СБ) відносять до відновлювальних джерел енергії (ВДЕ). ВАХ СБ описують наступним виразом [1]:</w:t>
      </w:r>
    </w:p>
    <w:p w:rsidR="00326F10" w:rsidRPr="00326F10" w:rsidRDefault="00326F10" w:rsidP="00326F10">
      <w:pPr>
        <w:spacing w:after="0" w:line="240" w:lineRule="auto"/>
        <w:ind w:left="2124" w:firstLine="708"/>
        <w:jc w:val="both"/>
        <w:rPr>
          <w:rFonts w:ascii="Times New Roman" w:hAnsi="Times New Roman"/>
          <w:sz w:val="28"/>
          <w:szCs w:val="28"/>
          <w:lang w:val="uk-UA"/>
        </w:rPr>
      </w:pPr>
      <w:r w:rsidRPr="00326F10">
        <w:rPr>
          <w:rFonts w:ascii="Times New Roman" w:hAnsi="Times New Roman"/>
          <w:position w:val="-36"/>
          <w:sz w:val="28"/>
          <w:szCs w:val="28"/>
          <w:lang w:val="uk-UA"/>
        </w:rPr>
        <w:object w:dxaOrig="3600" w:dyaOrig="859">
          <v:shape id="_x0000_i1059" type="#_x0000_t75" style="width:181.35pt;height:42.1pt" o:ole="">
            <v:imagedata r:id="rId68" o:title=""/>
          </v:shape>
          <o:OLEObject Type="Embed" ProgID="Equation.DSMT4" ShapeID="_x0000_i1059" DrawAspect="Content" ObjectID="_1575124830" r:id="rId69"/>
        </w:object>
      </w:r>
      <w:r w:rsidRPr="00326F10">
        <w:rPr>
          <w:rFonts w:ascii="Times New Roman" w:hAnsi="Times New Roman"/>
          <w:sz w:val="28"/>
          <w:szCs w:val="28"/>
          <w:lang w:val="uk-UA"/>
        </w:rPr>
        <w:t>;</w:t>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t xml:space="preserve">        (Т.1)</w:t>
      </w:r>
    </w:p>
    <w:p w:rsidR="00326F10" w:rsidRPr="00326F10" w:rsidRDefault="00326F10" w:rsidP="00326F10">
      <w:pPr>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 xml:space="preserve">де </w:t>
      </w:r>
      <w:r w:rsidRPr="00326F10">
        <w:rPr>
          <w:rFonts w:ascii="Times New Roman" w:hAnsi="Times New Roman"/>
          <w:i/>
          <w:sz w:val="28"/>
          <w:szCs w:val="28"/>
          <w:lang w:val="uk-UA"/>
        </w:rPr>
        <w:t>І</w:t>
      </w:r>
      <w:r w:rsidRPr="00326F10">
        <w:rPr>
          <w:rFonts w:ascii="Times New Roman" w:hAnsi="Times New Roman"/>
          <w:sz w:val="28"/>
          <w:szCs w:val="28"/>
          <w:lang w:val="uk-UA"/>
        </w:rPr>
        <w:t xml:space="preserve">, </w:t>
      </w:r>
      <w:r w:rsidRPr="00326F10">
        <w:rPr>
          <w:rFonts w:ascii="Times New Roman" w:hAnsi="Times New Roman"/>
          <w:i/>
          <w:sz w:val="28"/>
          <w:szCs w:val="28"/>
          <w:lang w:val="uk-UA"/>
        </w:rPr>
        <w:t>U</w:t>
      </w:r>
      <w:r w:rsidRPr="00326F10">
        <w:rPr>
          <w:rFonts w:ascii="Times New Roman" w:hAnsi="Times New Roman"/>
          <w:sz w:val="28"/>
          <w:szCs w:val="28"/>
          <w:lang w:val="uk-UA"/>
        </w:rPr>
        <w:t xml:space="preserve"> – струм і напруга СБ, </w:t>
      </w:r>
      <w:r w:rsidRPr="00326F10">
        <w:rPr>
          <w:rFonts w:ascii="Times New Roman" w:hAnsi="Times New Roman"/>
          <w:i/>
          <w:sz w:val="28"/>
          <w:szCs w:val="28"/>
          <w:lang w:val="uk-UA"/>
        </w:rPr>
        <w:t xml:space="preserve"> І</w:t>
      </w:r>
      <w:r w:rsidRPr="00326F10">
        <w:rPr>
          <w:rFonts w:ascii="Times New Roman" w:hAnsi="Times New Roman"/>
          <w:i/>
          <w:sz w:val="28"/>
          <w:szCs w:val="28"/>
          <w:vertAlign w:val="subscript"/>
          <w:lang w:val="uk-UA"/>
        </w:rPr>
        <w:t>Ф</w:t>
      </w:r>
      <w:r w:rsidRPr="00326F10">
        <w:rPr>
          <w:rFonts w:ascii="Times New Roman" w:hAnsi="Times New Roman"/>
          <w:sz w:val="28"/>
          <w:szCs w:val="28"/>
          <w:lang w:val="uk-UA"/>
        </w:rPr>
        <w:t xml:space="preserve"> – фотострум СБ, </w:t>
      </w:r>
      <w:r w:rsidRPr="00326F10">
        <w:rPr>
          <w:rFonts w:ascii="Times New Roman" w:hAnsi="Times New Roman"/>
          <w:i/>
          <w:sz w:val="28"/>
          <w:szCs w:val="28"/>
          <w:lang w:val="uk-UA"/>
        </w:rPr>
        <w:t>І</w:t>
      </w:r>
      <w:r w:rsidRPr="00326F10">
        <w:rPr>
          <w:rFonts w:ascii="Times New Roman" w:hAnsi="Times New Roman"/>
          <w:i/>
          <w:sz w:val="28"/>
          <w:szCs w:val="28"/>
          <w:vertAlign w:val="subscript"/>
          <w:lang w:val="uk-UA"/>
        </w:rPr>
        <w:t>0</w:t>
      </w:r>
      <w:r w:rsidRPr="00326F10">
        <w:rPr>
          <w:rFonts w:ascii="Times New Roman" w:hAnsi="Times New Roman"/>
          <w:sz w:val="28"/>
          <w:szCs w:val="28"/>
          <w:lang w:val="uk-UA"/>
        </w:rPr>
        <w:t xml:space="preserve"> – зворотній струм p-n переходу СБ,  </w:t>
      </w:r>
      <w:r w:rsidRPr="00326F10">
        <w:rPr>
          <w:rFonts w:ascii="Times New Roman" w:hAnsi="Times New Roman"/>
          <w:i/>
          <w:sz w:val="28"/>
          <w:szCs w:val="28"/>
          <w:lang w:val="uk-UA"/>
        </w:rPr>
        <w:t>q</w:t>
      </w:r>
      <w:r w:rsidRPr="00326F10">
        <w:rPr>
          <w:rFonts w:ascii="Times New Roman" w:hAnsi="Times New Roman"/>
          <w:sz w:val="28"/>
          <w:szCs w:val="28"/>
          <w:lang w:val="uk-UA"/>
        </w:rPr>
        <w:t xml:space="preserve"> = 1.6·10</w:t>
      </w:r>
      <w:r w:rsidRPr="00326F10">
        <w:rPr>
          <w:rFonts w:ascii="Times New Roman" w:hAnsi="Times New Roman"/>
          <w:sz w:val="28"/>
          <w:szCs w:val="28"/>
          <w:vertAlign w:val="superscript"/>
          <w:lang w:val="uk-UA"/>
        </w:rPr>
        <w:t xml:space="preserve">-19 </w:t>
      </w:r>
      <w:r w:rsidRPr="00326F10">
        <w:rPr>
          <w:rFonts w:ascii="Times New Roman" w:hAnsi="Times New Roman"/>
          <w:sz w:val="28"/>
          <w:szCs w:val="28"/>
          <w:lang w:val="uk-UA"/>
        </w:rPr>
        <w:t xml:space="preserve">Кл – заряд електрона, </w:t>
      </w:r>
      <w:r w:rsidRPr="00326F10">
        <w:rPr>
          <w:rFonts w:ascii="Times New Roman" w:hAnsi="Times New Roman"/>
          <w:i/>
          <w:sz w:val="28"/>
          <w:szCs w:val="28"/>
          <w:lang w:val="uk-UA"/>
        </w:rPr>
        <w:t>k</w:t>
      </w:r>
      <w:r w:rsidRPr="00326F10">
        <w:rPr>
          <w:rFonts w:ascii="Times New Roman" w:hAnsi="Times New Roman"/>
          <w:sz w:val="28"/>
          <w:szCs w:val="28"/>
          <w:lang w:val="uk-UA"/>
        </w:rPr>
        <w:t xml:space="preserve"> = 1.38·10</w:t>
      </w:r>
      <w:r w:rsidRPr="00326F10">
        <w:rPr>
          <w:rFonts w:ascii="Times New Roman" w:hAnsi="Times New Roman"/>
          <w:sz w:val="28"/>
          <w:szCs w:val="28"/>
          <w:vertAlign w:val="superscript"/>
          <w:lang w:val="uk-UA"/>
        </w:rPr>
        <w:t>-23</w:t>
      </w:r>
      <w:r w:rsidRPr="00326F10">
        <w:rPr>
          <w:rFonts w:ascii="Times New Roman" w:hAnsi="Times New Roman"/>
          <w:sz w:val="28"/>
          <w:szCs w:val="28"/>
          <w:lang w:val="uk-UA"/>
        </w:rPr>
        <w:t xml:space="preserve"> Дж/К – стала Больцмана, </w:t>
      </w:r>
      <w:r w:rsidRPr="00326F10">
        <w:rPr>
          <w:rFonts w:ascii="Times New Roman" w:hAnsi="Times New Roman"/>
          <w:i/>
          <w:sz w:val="28"/>
          <w:szCs w:val="28"/>
          <w:lang w:val="uk-UA"/>
        </w:rPr>
        <w:t>Т</w:t>
      </w:r>
      <w:r w:rsidRPr="00326F10">
        <w:rPr>
          <w:rFonts w:ascii="Times New Roman" w:hAnsi="Times New Roman"/>
          <w:sz w:val="28"/>
          <w:szCs w:val="28"/>
          <w:lang w:val="uk-UA"/>
        </w:rPr>
        <w:t xml:space="preserve"> – абсолютне значення температури, К, </w:t>
      </w:r>
      <w:r w:rsidRPr="00326F10">
        <w:rPr>
          <w:rFonts w:ascii="Times New Roman" w:hAnsi="Times New Roman"/>
          <w:i/>
          <w:sz w:val="28"/>
          <w:szCs w:val="28"/>
          <w:lang w:val="uk-UA"/>
        </w:rPr>
        <w:t>n</w:t>
      </w:r>
      <w:r w:rsidRPr="00326F10">
        <w:rPr>
          <w:rFonts w:ascii="Times New Roman" w:hAnsi="Times New Roman"/>
          <w:sz w:val="28"/>
          <w:szCs w:val="28"/>
          <w:vertAlign w:val="subscript"/>
          <w:lang w:val="uk-UA"/>
        </w:rPr>
        <w:t>1</w:t>
      </w:r>
      <w:r w:rsidRPr="00326F10">
        <w:rPr>
          <w:rFonts w:ascii="Times New Roman" w:hAnsi="Times New Roman"/>
          <w:sz w:val="28"/>
          <w:szCs w:val="28"/>
          <w:lang w:val="uk-UA"/>
        </w:rPr>
        <w:t xml:space="preserve"> – кількість паралельно включених фотоелементів СБ, </w:t>
      </w:r>
      <w:r w:rsidRPr="00326F10">
        <w:rPr>
          <w:rFonts w:ascii="Times New Roman" w:hAnsi="Times New Roman"/>
          <w:i/>
          <w:sz w:val="28"/>
          <w:szCs w:val="28"/>
          <w:lang w:val="uk-UA"/>
        </w:rPr>
        <w:t>n</w:t>
      </w:r>
      <w:r w:rsidRPr="00326F10">
        <w:rPr>
          <w:rFonts w:ascii="Times New Roman" w:hAnsi="Times New Roman"/>
          <w:sz w:val="28"/>
          <w:szCs w:val="28"/>
          <w:vertAlign w:val="subscript"/>
          <w:lang w:val="uk-UA"/>
        </w:rPr>
        <w:t>2</w:t>
      </w:r>
      <w:r w:rsidRPr="00326F10">
        <w:rPr>
          <w:rFonts w:ascii="Times New Roman" w:hAnsi="Times New Roman"/>
          <w:sz w:val="28"/>
          <w:szCs w:val="28"/>
          <w:lang w:val="uk-UA"/>
        </w:rPr>
        <w:t xml:space="preserve"> – кількість послідовно включених фотоелементів СБ, </w:t>
      </w:r>
      <w:r w:rsidRPr="00326F10">
        <w:rPr>
          <w:rFonts w:ascii="Times New Roman" w:hAnsi="Times New Roman"/>
          <w:i/>
          <w:sz w:val="28"/>
          <w:szCs w:val="28"/>
          <w:lang w:val="uk-UA"/>
        </w:rPr>
        <w:t>R</w:t>
      </w:r>
      <w:r w:rsidRPr="00326F10">
        <w:rPr>
          <w:rFonts w:ascii="Times New Roman" w:hAnsi="Times New Roman"/>
          <w:i/>
          <w:sz w:val="28"/>
          <w:szCs w:val="28"/>
          <w:vertAlign w:val="subscript"/>
          <w:lang w:val="uk-UA"/>
        </w:rPr>
        <w:t>K</w:t>
      </w:r>
      <w:r w:rsidRPr="00326F10">
        <w:rPr>
          <w:rFonts w:ascii="Times New Roman" w:hAnsi="Times New Roman"/>
          <w:sz w:val="28"/>
          <w:szCs w:val="28"/>
          <w:lang w:val="uk-UA"/>
        </w:rPr>
        <w:t xml:space="preserve"> – сумарний опір зовнішніх втрат СБ. </w:t>
      </w:r>
    </w:p>
    <w:p w:rsidR="00326F10" w:rsidRPr="00326F10" w:rsidRDefault="00326F10" w:rsidP="00326F10">
      <w:pPr>
        <w:spacing w:after="0" w:line="240" w:lineRule="auto"/>
        <w:ind w:firstLine="709"/>
        <w:jc w:val="both"/>
        <w:rPr>
          <w:rFonts w:ascii="Times New Roman" w:hAnsi="Times New Roman"/>
          <w:sz w:val="28"/>
          <w:szCs w:val="28"/>
          <w:lang w:val="uk-UA"/>
        </w:rPr>
      </w:pPr>
      <w:r w:rsidRPr="00326F10">
        <w:rPr>
          <w:rFonts w:ascii="Times New Roman" w:hAnsi="Times New Roman"/>
          <w:sz w:val="28"/>
          <w:szCs w:val="28"/>
          <w:lang w:val="uk-UA"/>
        </w:rPr>
        <w:t xml:space="preserve">Джерело фотоструму </w:t>
      </w:r>
      <w:r w:rsidRPr="00326F10">
        <w:rPr>
          <w:rFonts w:ascii="Times New Roman" w:hAnsi="Times New Roman"/>
          <w:i/>
          <w:sz w:val="28"/>
          <w:szCs w:val="28"/>
          <w:lang w:val="uk-UA"/>
        </w:rPr>
        <w:t>І</w:t>
      </w:r>
      <w:r w:rsidRPr="00326F10">
        <w:rPr>
          <w:rFonts w:ascii="Times New Roman" w:hAnsi="Times New Roman"/>
          <w:i/>
          <w:sz w:val="28"/>
          <w:szCs w:val="28"/>
          <w:vertAlign w:val="subscript"/>
          <w:lang w:val="uk-UA"/>
        </w:rPr>
        <w:t>Ф</w:t>
      </w:r>
      <w:r w:rsidRPr="00326F10">
        <w:rPr>
          <w:rFonts w:ascii="Times New Roman" w:hAnsi="Times New Roman"/>
          <w:sz w:val="28"/>
          <w:szCs w:val="28"/>
          <w:lang w:val="uk-UA"/>
        </w:rPr>
        <w:t xml:space="preserve"> визначає кількість вільних носіїв заряду в одиницю часу, які утворились під дією сонячного випромінювання, опір </w:t>
      </w:r>
      <w:r w:rsidRPr="00326F10">
        <w:rPr>
          <w:rFonts w:ascii="Times New Roman" w:hAnsi="Times New Roman"/>
          <w:i/>
          <w:sz w:val="28"/>
          <w:szCs w:val="28"/>
          <w:lang w:val="uk-UA"/>
        </w:rPr>
        <w:t>R</w:t>
      </w:r>
      <w:r w:rsidRPr="00326F10">
        <w:rPr>
          <w:rFonts w:ascii="Times New Roman" w:hAnsi="Times New Roman"/>
          <w:i/>
          <w:sz w:val="28"/>
          <w:szCs w:val="28"/>
          <w:vertAlign w:val="subscript"/>
          <w:lang w:val="uk-UA"/>
        </w:rPr>
        <w:t>К</w:t>
      </w:r>
      <w:r w:rsidRPr="00326F10">
        <w:rPr>
          <w:rFonts w:ascii="Times New Roman" w:hAnsi="Times New Roman"/>
          <w:sz w:val="28"/>
          <w:szCs w:val="28"/>
          <w:vertAlign w:val="subscript"/>
          <w:lang w:val="uk-UA"/>
        </w:rPr>
        <w:t xml:space="preserve"> </w:t>
      </w:r>
      <w:r w:rsidRPr="00326F10">
        <w:rPr>
          <w:rFonts w:ascii="Times New Roman" w:hAnsi="Times New Roman"/>
          <w:sz w:val="28"/>
          <w:szCs w:val="28"/>
          <w:lang w:val="uk-UA"/>
        </w:rPr>
        <w:t xml:space="preserve">враховує втрати в контактах СБ і дротах системи електроживлення. Вплив температури на ВАХ СБ проявляється не лише явно, а і неявно як залежність зворотного струму p-n переходу СБ </w:t>
      </w:r>
      <w:r w:rsidRPr="00326F10">
        <w:rPr>
          <w:rFonts w:ascii="Times New Roman" w:hAnsi="Times New Roman"/>
          <w:i/>
          <w:sz w:val="28"/>
          <w:szCs w:val="28"/>
          <w:lang w:val="uk-UA"/>
        </w:rPr>
        <w:t>І</w:t>
      </w:r>
      <w:r w:rsidRPr="00326F10">
        <w:rPr>
          <w:rFonts w:ascii="Times New Roman" w:hAnsi="Times New Roman"/>
          <w:i/>
          <w:sz w:val="28"/>
          <w:szCs w:val="28"/>
          <w:vertAlign w:val="subscript"/>
          <w:lang w:val="uk-UA"/>
        </w:rPr>
        <w:t>0</w:t>
      </w:r>
      <w:r w:rsidRPr="00326F10">
        <w:rPr>
          <w:rFonts w:ascii="Times New Roman" w:hAnsi="Times New Roman"/>
          <w:sz w:val="28"/>
          <w:szCs w:val="28"/>
          <w:lang w:val="uk-UA"/>
        </w:rPr>
        <w:t xml:space="preserve"> від температури. Вважається, що значення зворотного струму кремнієвого p-n переходу за нормальних умов складає 1-10 нА і збільшується вдвічі при збільшенні температури на кожні 10ºС. Величина фотоструму </w:t>
      </w:r>
      <w:r w:rsidRPr="00326F10">
        <w:rPr>
          <w:rFonts w:ascii="Times New Roman" w:hAnsi="Times New Roman"/>
          <w:i/>
          <w:sz w:val="28"/>
          <w:szCs w:val="28"/>
          <w:lang w:val="uk-UA"/>
        </w:rPr>
        <w:t>І</w:t>
      </w:r>
      <w:r w:rsidRPr="00326F10">
        <w:rPr>
          <w:rFonts w:ascii="Times New Roman" w:hAnsi="Times New Roman"/>
          <w:i/>
          <w:sz w:val="28"/>
          <w:szCs w:val="28"/>
          <w:vertAlign w:val="subscript"/>
          <w:lang w:val="uk-UA"/>
        </w:rPr>
        <w:t>Ф</w:t>
      </w:r>
      <w:r w:rsidRPr="00326F10">
        <w:rPr>
          <w:rFonts w:ascii="Times New Roman" w:hAnsi="Times New Roman"/>
          <w:sz w:val="28"/>
          <w:szCs w:val="28"/>
          <w:lang w:val="uk-UA"/>
        </w:rPr>
        <w:t xml:space="preserve"> пропорційна потужності сонячного випромінювання </w:t>
      </w:r>
      <w:r w:rsidRPr="00326F10">
        <w:rPr>
          <w:rFonts w:ascii="Times New Roman" w:hAnsi="Times New Roman"/>
          <w:i/>
          <w:sz w:val="28"/>
          <w:szCs w:val="28"/>
          <w:lang w:val="uk-UA"/>
        </w:rPr>
        <w:t>S</w:t>
      </w:r>
      <w:r w:rsidRPr="00326F10">
        <w:rPr>
          <w:rFonts w:ascii="Times New Roman" w:hAnsi="Times New Roman"/>
          <w:sz w:val="28"/>
          <w:szCs w:val="28"/>
          <w:lang w:val="uk-UA"/>
        </w:rPr>
        <w:t xml:space="preserve">. Величину фотоструму </w:t>
      </w:r>
      <w:r w:rsidRPr="00326F10">
        <w:rPr>
          <w:rFonts w:ascii="Times New Roman" w:hAnsi="Times New Roman"/>
          <w:i/>
          <w:sz w:val="28"/>
          <w:szCs w:val="28"/>
          <w:lang w:val="uk-UA"/>
        </w:rPr>
        <w:t>І</w:t>
      </w:r>
      <w:r w:rsidRPr="00326F10">
        <w:rPr>
          <w:rFonts w:ascii="Times New Roman" w:hAnsi="Times New Roman"/>
          <w:i/>
          <w:sz w:val="28"/>
          <w:szCs w:val="28"/>
          <w:vertAlign w:val="subscript"/>
          <w:lang w:val="uk-UA"/>
        </w:rPr>
        <w:t>Ф</w:t>
      </w:r>
      <w:r w:rsidRPr="00326F10">
        <w:rPr>
          <w:rFonts w:ascii="Times New Roman" w:hAnsi="Times New Roman"/>
          <w:sz w:val="28"/>
          <w:szCs w:val="28"/>
          <w:lang w:val="uk-UA"/>
        </w:rPr>
        <w:t xml:space="preserve"> можна визначити через значення струму короткого замикання І</w:t>
      </w:r>
      <w:r w:rsidRPr="00326F10">
        <w:rPr>
          <w:rFonts w:ascii="Times New Roman" w:hAnsi="Times New Roman"/>
          <w:sz w:val="28"/>
          <w:szCs w:val="28"/>
          <w:vertAlign w:val="subscript"/>
          <w:lang w:val="uk-UA"/>
        </w:rPr>
        <w:t>КЗ</w:t>
      </w:r>
      <w:r w:rsidRPr="00326F10">
        <w:rPr>
          <w:rFonts w:ascii="Times New Roman" w:hAnsi="Times New Roman"/>
          <w:sz w:val="28"/>
          <w:szCs w:val="28"/>
          <w:lang w:val="uk-UA"/>
        </w:rPr>
        <w:t xml:space="preserve">. у граничному випадку </w:t>
      </w:r>
      <w:r w:rsidRPr="00326F10">
        <w:rPr>
          <w:rFonts w:ascii="Times New Roman" w:hAnsi="Times New Roman"/>
          <w:i/>
          <w:sz w:val="28"/>
          <w:szCs w:val="28"/>
          <w:lang w:val="uk-UA"/>
        </w:rPr>
        <w:t>R</w:t>
      </w:r>
      <w:r w:rsidRPr="00326F10">
        <w:rPr>
          <w:rFonts w:ascii="Times New Roman" w:hAnsi="Times New Roman"/>
          <w:i/>
          <w:sz w:val="28"/>
          <w:szCs w:val="28"/>
          <w:vertAlign w:val="subscript"/>
          <w:lang w:val="uk-UA"/>
        </w:rPr>
        <w:t>К</w:t>
      </w:r>
      <w:r w:rsidRPr="00326F10">
        <w:rPr>
          <w:rFonts w:ascii="Times New Roman" w:hAnsi="Times New Roman"/>
          <w:sz w:val="28"/>
          <w:szCs w:val="28"/>
          <w:vertAlign w:val="subscript"/>
          <w:lang w:val="uk-UA"/>
        </w:rPr>
        <w:t xml:space="preserve"> </w:t>
      </w:r>
      <w:r w:rsidRPr="00326F10">
        <w:rPr>
          <w:rFonts w:ascii="Times New Roman" w:hAnsi="Times New Roman"/>
          <w:sz w:val="28"/>
          <w:szCs w:val="28"/>
          <w:lang w:val="uk-UA"/>
        </w:rPr>
        <w:t xml:space="preserve">→ 0, </w:t>
      </w:r>
      <w:r w:rsidRPr="00326F10">
        <w:rPr>
          <w:rFonts w:ascii="Times New Roman" w:hAnsi="Times New Roman"/>
          <w:i/>
          <w:sz w:val="28"/>
          <w:szCs w:val="28"/>
          <w:lang w:val="uk-UA"/>
        </w:rPr>
        <w:t>І</w:t>
      </w:r>
      <w:r w:rsidRPr="00326F10">
        <w:rPr>
          <w:rFonts w:ascii="Times New Roman" w:hAnsi="Times New Roman"/>
          <w:i/>
          <w:sz w:val="28"/>
          <w:szCs w:val="28"/>
          <w:vertAlign w:val="subscript"/>
          <w:lang w:val="uk-UA"/>
        </w:rPr>
        <w:t>Ф</w:t>
      </w:r>
      <w:r w:rsidRPr="00326F10">
        <w:rPr>
          <w:rFonts w:ascii="Times New Roman" w:hAnsi="Times New Roman"/>
          <w:sz w:val="28"/>
          <w:szCs w:val="28"/>
          <w:lang w:val="uk-UA"/>
        </w:rPr>
        <w:t xml:space="preserve"> = </w:t>
      </w:r>
      <w:r w:rsidRPr="00326F10">
        <w:rPr>
          <w:rFonts w:ascii="Times New Roman" w:hAnsi="Times New Roman"/>
          <w:i/>
          <w:sz w:val="28"/>
          <w:szCs w:val="28"/>
          <w:lang w:val="uk-UA"/>
        </w:rPr>
        <w:t>І</w:t>
      </w:r>
      <w:r w:rsidRPr="00326F10">
        <w:rPr>
          <w:rFonts w:ascii="Times New Roman" w:hAnsi="Times New Roman"/>
          <w:i/>
          <w:sz w:val="28"/>
          <w:szCs w:val="28"/>
          <w:vertAlign w:val="subscript"/>
          <w:lang w:val="uk-UA"/>
        </w:rPr>
        <w:t>КЗ</w:t>
      </w:r>
      <w:r w:rsidRPr="00326F10">
        <w:rPr>
          <w:rFonts w:ascii="Times New Roman" w:hAnsi="Times New Roman"/>
          <w:sz w:val="28"/>
          <w:szCs w:val="28"/>
          <w:lang w:val="uk-UA"/>
        </w:rPr>
        <w:t>. За наявності активних втрат R</w:t>
      </w:r>
      <w:r w:rsidRPr="00326F10">
        <w:rPr>
          <w:rFonts w:ascii="Times New Roman" w:hAnsi="Times New Roman"/>
          <w:sz w:val="28"/>
          <w:szCs w:val="28"/>
          <w:vertAlign w:val="subscript"/>
          <w:lang w:val="uk-UA"/>
        </w:rPr>
        <w:t>К</w:t>
      </w:r>
      <w:r w:rsidRPr="00326F10">
        <w:rPr>
          <w:rFonts w:ascii="Times New Roman" w:hAnsi="Times New Roman"/>
          <w:sz w:val="28"/>
          <w:szCs w:val="28"/>
          <w:lang w:val="uk-UA"/>
        </w:rPr>
        <w:t xml:space="preserve">, у режимі короткого замкнення потенціал на p-n переході фотоелемента відмінний від нуля, тому частина фотоструму протікає через нього, зважаючи на це </w:t>
      </w:r>
      <w:r w:rsidRPr="00326F10">
        <w:rPr>
          <w:rFonts w:ascii="Times New Roman" w:hAnsi="Times New Roman"/>
          <w:i/>
          <w:sz w:val="28"/>
          <w:szCs w:val="28"/>
          <w:lang w:val="uk-UA"/>
        </w:rPr>
        <w:t>І</w:t>
      </w:r>
      <w:r w:rsidRPr="00326F10">
        <w:rPr>
          <w:rFonts w:ascii="Times New Roman" w:hAnsi="Times New Roman"/>
          <w:i/>
          <w:sz w:val="28"/>
          <w:szCs w:val="28"/>
          <w:vertAlign w:val="subscript"/>
          <w:lang w:val="uk-UA"/>
        </w:rPr>
        <w:t>Ф</w:t>
      </w:r>
      <w:r w:rsidRPr="00326F10">
        <w:rPr>
          <w:rFonts w:ascii="Times New Roman" w:hAnsi="Times New Roman"/>
          <w:sz w:val="28"/>
          <w:szCs w:val="28"/>
          <w:lang w:val="uk-UA"/>
        </w:rPr>
        <w:t xml:space="preserve"> = </w:t>
      </w:r>
      <w:r w:rsidRPr="00326F10">
        <w:rPr>
          <w:rFonts w:ascii="Times New Roman" w:hAnsi="Times New Roman"/>
          <w:i/>
          <w:sz w:val="28"/>
          <w:szCs w:val="28"/>
          <w:lang w:val="uk-UA"/>
        </w:rPr>
        <w:t>І</w:t>
      </w:r>
      <w:r w:rsidRPr="00326F10">
        <w:rPr>
          <w:rFonts w:ascii="Times New Roman" w:hAnsi="Times New Roman"/>
          <w:i/>
          <w:sz w:val="28"/>
          <w:szCs w:val="28"/>
          <w:vertAlign w:val="subscript"/>
          <w:lang w:val="uk-UA"/>
        </w:rPr>
        <w:t>КЗ</w:t>
      </w:r>
      <w:r w:rsidRPr="00326F10">
        <w:rPr>
          <w:rFonts w:ascii="Times New Roman" w:hAnsi="Times New Roman"/>
          <w:sz w:val="28"/>
          <w:szCs w:val="28"/>
          <w:vertAlign w:val="subscript"/>
          <w:lang w:val="uk-UA"/>
        </w:rPr>
        <w:t xml:space="preserve"> </w:t>
      </w:r>
      <w:r w:rsidRPr="00326F10">
        <w:rPr>
          <w:rFonts w:ascii="Times New Roman" w:hAnsi="Times New Roman"/>
          <w:sz w:val="28"/>
          <w:szCs w:val="28"/>
          <w:lang w:val="uk-UA"/>
        </w:rPr>
        <w:t>+</w:t>
      </w:r>
      <w:r w:rsidRPr="00326F10">
        <w:rPr>
          <w:rFonts w:ascii="Times New Roman" w:hAnsi="Times New Roman"/>
          <w:sz w:val="28"/>
          <w:szCs w:val="28"/>
          <w:vertAlign w:val="subscript"/>
          <w:lang w:val="uk-UA"/>
        </w:rPr>
        <w:t xml:space="preserve"> </w:t>
      </w:r>
      <w:r w:rsidRPr="00326F10">
        <w:rPr>
          <w:rFonts w:ascii="Times New Roman" w:hAnsi="Times New Roman"/>
          <w:i/>
          <w:sz w:val="28"/>
          <w:szCs w:val="28"/>
          <w:lang w:val="uk-UA"/>
        </w:rPr>
        <w:t>І</w:t>
      </w:r>
      <w:r w:rsidRPr="00326F10">
        <w:rPr>
          <w:rFonts w:ascii="Times New Roman" w:hAnsi="Times New Roman"/>
          <w:i/>
          <w:sz w:val="28"/>
          <w:szCs w:val="28"/>
          <w:vertAlign w:val="subscript"/>
          <w:lang w:val="uk-UA"/>
        </w:rPr>
        <w:t>p-n</w:t>
      </w:r>
      <w:r w:rsidRPr="00326F10">
        <w:rPr>
          <w:rFonts w:ascii="Times New Roman" w:hAnsi="Times New Roman"/>
          <w:sz w:val="28"/>
          <w:szCs w:val="28"/>
          <w:lang w:val="uk-UA"/>
        </w:rPr>
        <w:t xml:space="preserve">. На практиці значення струму короткого замикання </w:t>
      </w:r>
      <w:r w:rsidRPr="00326F10">
        <w:rPr>
          <w:rFonts w:ascii="Times New Roman" w:hAnsi="Times New Roman"/>
          <w:i/>
          <w:sz w:val="28"/>
          <w:szCs w:val="28"/>
          <w:lang w:val="uk-UA"/>
        </w:rPr>
        <w:t>І</w:t>
      </w:r>
      <w:r w:rsidRPr="00326F10">
        <w:rPr>
          <w:rFonts w:ascii="Times New Roman" w:hAnsi="Times New Roman"/>
          <w:i/>
          <w:sz w:val="28"/>
          <w:szCs w:val="28"/>
          <w:vertAlign w:val="subscript"/>
          <w:lang w:val="uk-UA"/>
        </w:rPr>
        <w:t>КЗ</w:t>
      </w:r>
      <w:r w:rsidRPr="00326F10">
        <w:rPr>
          <w:rFonts w:ascii="Times New Roman" w:hAnsi="Times New Roman"/>
          <w:sz w:val="28"/>
          <w:szCs w:val="28"/>
          <w:lang w:val="uk-UA"/>
        </w:rPr>
        <w:t xml:space="preserve"> складає не менше, ніж 99 % фотоструму, тому можна вважати </w:t>
      </w:r>
      <w:r w:rsidRPr="00326F10">
        <w:rPr>
          <w:rFonts w:ascii="Times New Roman" w:hAnsi="Times New Roman"/>
          <w:i/>
          <w:sz w:val="28"/>
          <w:szCs w:val="28"/>
          <w:lang w:val="uk-UA"/>
        </w:rPr>
        <w:t>І</w:t>
      </w:r>
      <w:r w:rsidRPr="00326F10">
        <w:rPr>
          <w:rFonts w:ascii="Times New Roman" w:hAnsi="Times New Roman"/>
          <w:i/>
          <w:sz w:val="28"/>
          <w:szCs w:val="28"/>
          <w:vertAlign w:val="subscript"/>
          <w:lang w:val="uk-UA"/>
        </w:rPr>
        <w:t>Ф</w:t>
      </w:r>
      <w:r w:rsidRPr="00326F10">
        <w:rPr>
          <w:rFonts w:ascii="Times New Roman" w:hAnsi="Times New Roman"/>
          <w:sz w:val="28"/>
          <w:szCs w:val="28"/>
          <w:lang w:val="uk-UA"/>
        </w:rPr>
        <w:t xml:space="preserve"> ≈ </w:t>
      </w:r>
      <w:r w:rsidRPr="00326F10">
        <w:rPr>
          <w:rFonts w:ascii="Times New Roman" w:hAnsi="Times New Roman"/>
          <w:i/>
          <w:sz w:val="28"/>
          <w:szCs w:val="28"/>
          <w:lang w:val="uk-UA"/>
        </w:rPr>
        <w:t>І</w:t>
      </w:r>
      <w:r w:rsidRPr="00326F10">
        <w:rPr>
          <w:rFonts w:ascii="Times New Roman" w:hAnsi="Times New Roman"/>
          <w:i/>
          <w:sz w:val="28"/>
          <w:szCs w:val="28"/>
          <w:vertAlign w:val="subscript"/>
          <w:lang w:val="uk-UA"/>
        </w:rPr>
        <w:t>КЗ</w:t>
      </w:r>
      <w:r w:rsidRPr="00326F10">
        <w:rPr>
          <w:rFonts w:ascii="Times New Roman" w:hAnsi="Times New Roman"/>
          <w:sz w:val="28"/>
          <w:szCs w:val="28"/>
          <w:lang w:val="uk-UA"/>
        </w:rPr>
        <w:t>.</w:t>
      </w:r>
      <w:r w:rsidRPr="00326F10">
        <w:rPr>
          <w:rFonts w:ascii="Times New Roman" w:hAnsi="Times New Roman"/>
          <w:sz w:val="28"/>
          <w:szCs w:val="28"/>
          <w:vertAlign w:val="subscript"/>
          <w:lang w:val="uk-UA"/>
        </w:rPr>
        <w:t xml:space="preserve"> </w:t>
      </w:r>
      <w:r w:rsidRPr="00326F10">
        <w:rPr>
          <w:rFonts w:ascii="Times New Roman" w:hAnsi="Times New Roman"/>
          <w:sz w:val="28"/>
          <w:szCs w:val="28"/>
          <w:lang w:val="uk-UA"/>
        </w:rPr>
        <w:t xml:space="preserve"> </w:t>
      </w:r>
    </w:p>
    <w:p w:rsidR="00326F10" w:rsidRPr="00326F10" w:rsidRDefault="00326F10" w:rsidP="00326F10">
      <w:pPr>
        <w:spacing w:after="0" w:line="240" w:lineRule="auto"/>
        <w:ind w:firstLine="709"/>
        <w:jc w:val="both"/>
        <w:rPr>
          <w:rFonts w:ascii="Times New Roman" w:hAnsi="Times New Roman"/>
          <w:sz w:val="28"/>
          <w:szCs w:val="28"/>
          <w:lang w:val="uk-UA"/>
        </w:rPr>
      </w:pPr>
      <w:r w:rsidRPr="00326F10">
        <w:rPr>
          <w:rFonts w:ascii="Times New Roman" w:hAnsi="Times New Roman"/>
          <w:sz w:val="28"/>
          <w:szCs w:val="28"/>
          <w:lang w:val="uk-UA"/>
        </w:rPr>
        <w:t>Рівнянню ВАХ СБ (Т.1) відповідає фізична модель, яка складається з однотипних фотоелементів, що зображений на рис. 1.</w:t>
      </w:r>
    </w:p>
    <w:p w:rsidR="00326F10" w:rsidRPr="00326F10" w:rsidRDefault="00326F10" w:rsidP="00326F10">
      <w:pPr>
        <w:tabs>
          <w:tab w:val="left" w:pos="3261"/>
        </w:tabs>
        <w:spacing w:after="0" w:line="240" w:lineRule="auto"/>
        <w:jc w:val="center"/>
        <w:rPr>
          <w:rFonts w:ascii="Times New Roman" w:hAnsi="Times New Roman"/>
          <w:sz w:val="28"/>
          <w:szCs w:val="28"/>
          <w:lang w:val="uk-UA"/>
        </w:rPr>
      </w:pPr>
      <w:r w:rsidRPr="00326F10">
        <w:rPr>
          <w:rFonts w:ascii="Times New Roman" w:hAnsi="Times New Roman"/>
          <w:noProof/>
          <w:sz w:val="28"/>
          <w:szCs w:val="28"/>
          <w:lang w:val="uk-UA" w:eastAsia="uk-UA"/>
        </w:rPr>
        <w:drawing>
          <wp:inline distT="0" distB="0" distL="0" distR="0" wp14:anchorId="35380090" wp14:editId="407A665C">
            <wp:extent cx="2181225" cy="1181100"/>
            <wp:effectExtent l="19050" t="0" r="9525" b="0"/>
            <wp:docPr id="2" name="Рисунок 3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ис"/>
                    <pic:cNvPicPr>
                      <a:picLocks noChangeAspect="1" noChangeArrowheads="1"/>
                    </pic:cNvPicPr>
                  </pic:nvPicPr>
                  <pic:blipFill>
                    <a:blip r:embed="rId70"/>
                    <a:srcRect/>
                    <a:stretch>
                      <a:fillRect/>
                    </a:stretch>
                  </pic:blipFill>
                  <pic:spPr bwMode="auto">
                    <a:xfrm>
                      <a:off x="0" y="0"/>
                      <a:ext cx="2181225" cy="1181100"/>
                    </a:xfrm>
                    <a:prstGeom prst="rect">
                      <a:avLst/>
                    </a:prstGeom>
                    <a:noFill/>
                    <a:ln w="9525">
                      <a:noFill/>
                      <a:miter lim="800000"/>
                      <a:headEnd/>
                      <a:tailEnd/>
                    </a:ln>
                  </pic:spPr>
                </pic:pic>
              </a:graphicData>
            </a:graphic>
          </wp:inline>
        </w:drawing>
      </w:r>
    </w:p>
    <w:p w:rsidR="00326F10" w:rsidRPr="00326F10" w:rsidRDefault="00326F10" w:rsidP="00326F10">
      <w:pPr>
        <w:spacing w:after="0" w:line="240" w:lineRule="auto"/>
        <w:ind w:firstLine="425"/>
        <w:jc w:val="center"/>
        <w:rPr>
          <w:rFonts w:ascii="Times New Roman" w:hAnsi="Times New Roman"/>
          <w:sz w:val="28"/>
          <w:szCs w:val="28"/>
          <w:lang w:val="uk-UA"/>
        </w:rPr>
      </w:pPr>
      <w:r w:rsidRPr="00326F10">
        <w:rPr>
          <w:rFonts w:ascii="Times New Roman" w:hAnsi="Times New Roman"/>
          <w:sz w:val="28"/>
          <w:szCs w:val="28"/>
          <w:lang w:val="uk-UA"/>
        </w:rPr>
        <w:t>Рис. Т.1. Модель напівпровідникового фотоелемента</w:t>
      </w:r>
    </w:p>
    <w:p w:rsidR="00326F10" w:rsidRPr="00326F10" w:rsidRDefault="00326F10" w:rsidP="00326F10">
      <w:pPr>
        <w:spacing w:after="0" w:line="240" w:lineRule="auto"/>
        <w:jc w:val="both"/>
        <w:rPr>
          <w:rFonts w:ascii="Times New Roman" w:hAnsi="Times New Roman"/>
          <w:sz w:val="28"/>
          <w:szCs w:val="28"/>
          <w:lang w:val="uk-UA"/>
        </w:rPr>
      </w:pPr>
    </w:p>
    <w:p w:rsidR="00326F10" w:rsidRPr="00326F10" w:rsidRDefault="00326F10" w:rsidP="00326F10">
      <w:pPr>
        <w:spacing w:after="0" w:line="240" w:lineRule="auto"/>
        <w:ind w:firstLine="709"/>
        <w:jc w:val="both"/>
        <w:rPr>
          <w:rFonts w:ascii="Times New Roman" w:hAnsi="Times New Roman"/>
          <w:sz w:val="28"/>
          <w:szCs w:val="28"/>
          <w:lang w:val="uk-UA"/>
        </w:rPr>
      </w:pPr>
      <w:r w:rsidRPr="00326F10">
        <w:rPr>
          <w:rFonts w:ascii="Times New Roman" w:hAnsi="Times New Roman"/>
          <w:sz w:val="28"/>
          <w:szCs w:val="28"/>
          <w:lang w:val="uk-UA"/>
        </w:rPr>
        <w:t>В моделі рис. Т.1 сила струму джерела І</w:t>
      </w:r>
      <w:r w:rsidRPr="00326F10">
        <w:rPr>
          <w:rFonts w:ascii="Times New Roman" w:hAnsi="Times New Roman"/>
          <w:sz w:val="28"/>
          <w:szCs w:val="28"/>
          <w:vertAlign w:val="subscript"/>
          <w:lang w:val="uk-UA"/>
        </w:rPr>
        <w:t xml:space="preserve">Ф  </w:t>
      </w:r>
      <w:r w:rsidRPr="00326F10">
        <w:rPr>
          <w:rFonts w:ascii="Times New Roman" w:hAnsi="Times New Roman"/>
          <w:sz w:val="28"/>
          <w:szCs w:val="28"/>
          <w:lang w:val="uk-UA"/>
        </w:rPr>
        <w:t>визначається фотострумом, який утворюється під дією сонячного випромінювання, діод VD – моделює p-n перехід фотоелемента СБ. На рис. Т.2 а) показано зовнішні характеристики СБ і відповідні їм криві потужності в залежності від потужності сонячного випромінювання S (S</w:t>
      </w:r>
      <w:r w:rsidRPr="00326F10">
        <w:rPr>
          <w:rFonts w:ascii="Times New Roman" w:hAnsi="Times New Roman"/>
          <w:sz w:val="28"/>
          <w:szCs w:val="28"/>
          <w:vertAlign w:val="subscript"/>
          <w:lang w:val="uk-UA"/>
        </w:rPr>
        <w:t>1</w:t>
      </w:r>
      <w:r w:rsidRPr="00326F10">
        <w:rPr>
          <w:rFonts w:ascii="Times New Roman" w:hAnsi="Times New Roman"/>
          <w:sz w:val="28"/>
          <w:szCs w:val="28"/>
          <w:lang w:val="uk-UA"/>
        </w:rPr>
        <w:t>&gt;S</w:t>
      </w:r>
      <w:r w:rsidRPr="00326F10">
        <w:rPr>
          <w:rFonts w:ascii="Times New Roman" w:hAnsi="Times New Roman"/>
          <w:sz w:val="28"/>
          <w:szCs w:val="28"/>
          <w:vertAlign w:val="subscript"/>
          <w:lang w:val="uk-UA"/>
        </w:rPr>
        <w:t>2</w:t>
      </w:r>
      <w:r w:rsidRPr="00326F10">
        <w:rPr>
          <w:rFonts w:ascii="Times New Roman" w:hAnsi="Times New Roman"/>
          <w:sz w:val="28"/>
          <w:szCs w:val="28"/>
          <w:lang w:val="uk-UA"/>
        </w:rPr>
        <w:t>&gt;S</w:t>
      </w:r>
      <w:r w:rsidRPr="00326F10">
        <w:rPr>
          <w:rFonts w:ascii="Times New Roman" w:hAnsi="Times New Roman"/>
          <w:sz w:val="28"/>
          <w:szCs w:val="28"/>
          <w:vertAlign w:val="subscript"/>
          <w:lang w:val="uk-UA"/>
        </w:rPr>
        <w:t>3</w:t>
      </w:r>
      <w:r w:rsidRPr="00326F10">
        <w:rPr>
          <w:rFonts w:ascii="Times New Roman" w:hAnsi="Times New Roman"/>
          <w:sz w:val="28"/>
          <w:szCs w:val="28"/>
          <w:lang w:val="uk-UA"/>
        </w:rPr>
        <w:t>).</w:t>
      </w:r>
    </w:p>
    <w:p w:rsidR="00326F10" w:rsidRPr="00326F10" w:rsidRDefault="00326F10" w:rsidP="00326F10">
      <w:pPr>
        <w:tabs>
          <w:tab w:val="left" w:pos="-180"/>
        </w:tabs>
        <w:spacing w:after="0" w:line="240" w:lineRule="auto"/>
        <w:jc w:val="both"/>
        <w:rPr>
          <w:rFonts w:ascii="Times New Roman" w:hAnsi="Times New Roman"/>
          <w:sz w:val="28"/>
          <w:szCs w:val="28"/>
          <w:lang w:val="uk-UA"/>
        </w:rPr>
      </w:pPr>
      <w:r w:rsidRPr="00326F10">
        <w:rPr>
          <w:rFonts w:ascii="Times New Roman" w:hAnsi="Times New Roman"/>
          <w:noProof/>
          <w:sz w:val="28"/>
          <w:szCs w:val="28"/>
          <w:lang w:val="uk-UA" w:eastAsia="uk-UA"/>
        </w:rPr>
        <w:drawing>
          <wp:inline distT="0" distB="0" distL="0" distR="0" wp14:anchorId="32B5AD4A" wp14:editId="7EC5CFDD">
            <wp:extent cx="6105525" cy="1819275"/>
            <wp:effectExtent l="19050" t="0" r="9525" b="0"/>
            <wp:docPr id="4"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71"/>
                    <a:srcRect/>
                    <a:stretch>
                      <a:fillRect/>
                    </a:stretch>
                  </pic:blipFill>
                  <pic:spPr bwMode="auto">
                    <a:xfrm>
                      <a:off x="0" y="0"/>
                      <a:ext cx="6105525" cy="1819275"/>
                    </a:xfrm>
                    <a:prstGeom prst="rect">
                      <a:avLst/>
                    </a:prstGeom>
                    <a:noFill/>
                    <a:ln w="9525">
                      <a:noFill/>
                      <a:miter lim="800000"/>
                      <a:headEnd/>
                      <a:tailEnd/>
                    </a:ln>
                  </pic:spPr>
                </pic:pic>
              </a:graphicData>
            </a:graphic>
          </wp:inline>
        </w:drawing>
      </w:r>
    </w:p>
    <w:p w:rsidR="00326F10" w:rsidRPr="00326F10" w:rsidRDefault="00326F10" w:rsidP="00326F10">
      <w:pPr>
        <w:tabs>
          <w:tab w:val="left" w:pos="-180"/>
        </w:tabs>
        <w:spacing w:after="0" w:line="240" w:lineRule="auto"/>
        <w:rPr>
          <w:rFonts w:ascii="Times New Roman" w:hAnsi="Times New Roman"/>
          <w:sz w:val="24"/>
          <w:szCs w:val="24"/>
          <w:lang w:val="uk-UA"/>
        </w:rPr>
      </w:pP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4"/>
          <w:szCs w:val="24"/>
          <w:lang w:val="uk-UA"/>
        </w:rPr>
        <w:tab/>
        <w:t>а)</w:t>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t xml:space="preserve">б) </w:t>
      </w:r>
    </w:p>
    <w:p w:rsidR="00326F10" w:rsidRPr="00326F10" w:rsidRDefault="00326F10" w:rsidP="00326F10">
      <w:pPr>
        <w:tabs>
          <w:tab w:val="left" w:pos="-180"/>
        </w:tabs>
        <w:spacing w:after="0" w:line="240" w:lineRule="auto"/>
        <w:jc w:val="center"/>
        <w:rPr>
          <w:rFonts w:ascii="Times New Roman" w:hAnsi="Times New Roman"/>
          <w:sz w:val="28"/>
          <w:szCs w:val="28"/>
          <w:lang w:val="uk-UA"/>
        </w:rPr>
      </w:pPr>
      <w:r w:rsidRPr="00326F10">
        <w:rPr>
          <w:rFonts w:ascii="Times New Roman" w:hAnsi="Times New Roman"/>
          <w:sz w:val="28"/>
          <w:szCs w:val="28"/>
          <w:lang w:val="uk-UA"/>
        </w:rPr>
        <w:t>Рис. Т.2. Зовнішні характеристики і криві потужності СБ</w:t>
      </w:r>
    </w:p>
    <w:p w:rsidR="00326F10" w:rsidRPr="00326F10" w:rsidRDefault="00326F10" w:rsidP="00326F10">
      <w:pPr>
        <w:tabs>
          <w:tab w:val="left" w:pos="-180"/>
        </w:tabs>
        <w:spacing w:after="0" w:line="240" w:lineRule="auto"/>
        <w:jc w:val="center"/>
        <w:rPr>
          <w:rFonts w:ascii="Times New Roman" w:hAnsi="Times New Roman"/>
          <w:sz w:val="28"/>
          <w:szCs w:val="28"/>
          <w:lang w:val="uk-UA"/>
        </w:rPr>
      </w:pPr>
    </w:p>
    <w:p w:rsidR="00326F10" w:rsidRPr="00326F10" w:rsidRDefault="00326F10" w:rsidP="00326F10">
      <w:pPr>
        <w:tabs>
          <w:tab w:val="left" w:pos="-180"/>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Як видно з рис. Т.2 а) криві потужності СБ мають виражений максимум з координатами І</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U</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які задають значення точки, в якій СБ розвиває максимальну потужність (МП) Р</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xml:space="preserve"> = І</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·U</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Координата точки МП за напругою задається коефіцієнтом k</w:t>
      </w:r>
      <w:r w:rsidRPr="00326F10">
        <w:rPr>
          <w:rFonts w:ascii="Times New Roman" w:hAnsi="Times New Roman"/>
          <w:sz w:val="28"/>
          <w:szCs w:val="28"/>
          <w:vertAlign w:val="subscript"/>
          <w:lang w:val="uk-UA"/>
        </w:rPr>
        <w:t>U</w:t>
      </w:r>
      <w:r w:rsidRPr="00326F10">
        <w:rPr>
          <w:rFonts w:ascii="Times New Roman" w:hAnsi="Times New Roman"/>
          <w:sz w:val="28"/>
          <w:szCs w:val="28"/>
          <w:lang w:val="uk-UA"/>
        </w:rPr>
        <w:t>, який знаходиться в межах   k</w:t>
      </w:r>
      <w:r w:rsidRPr="00326F10">
        <w:rPr>
          <w:rFonts w:ascii="Times New Roman" w:hAnsi="Times New Roman"/>
          <w:sz w:val="28"/>
          <w:szCs w:val="28"/>
          <w:vertAlign w:val="subscript"/>
          <w:lang w:val="uk-UA"/>
        </w:rPr>
        <w:t>U</w:t>
      </w:r>
      <w:r w:rsidRPr="00326F10">
        <w:rPr>
          <w:rFonts w:ascii="Times New Roman" w:hAnsi="Times New Roman"/>
          <w:sz w:val="28"/>
          <w:szCs w:val="28"/>
          <w:lang w:val="uk-UA"/>
        </w:rPr>
        <w:t xml:space="preserve"> = 0.6..0.8 від напруги холостого ходу U</w:t>
      </w:r>
      <w:r w:rsidRPr="00326F10">
        <w:rPr>
          <w:rFonts w:ascii="Times New Roman" w:hAnsi="Times New Roman"/>
          <w:sz w:val="28"/>
          <w:szCs w:val="28"/>
          <w:vertAlign w:val="subscript"/>
          <w:lang w:val="uk-UA"/>
        </w:rPr>
        <w:t>XX</w:t>
      </w:r>
      <w:r w:rsidRPr="00326F10">
        <w:rPr>
          <w:rFonts w:ascii="Times New Roman" w:hAnsi="Times New Roman"/>
          <w:sz w:val="28"/>
          <w:szCs w:val="28"/>
          <w:lang w:val="uk-UA"/>
        </w:rPr>
        <w:t>, а за струмом – коефіцієнтом k</w:t>
      </w:r>
      <w:r w:rsidRPr="00326F10">
        <w:rPr>
          <w:rFonts w:ascii="Times New Roman" w:hAnsi="Times New Roman"/>
          <w:sz w:val="28"/>
          <w:szCs w:val="28"/>
          <w:vertAlign w:val="subscript"/>
          <w:lang w:val="uk-UA"/>
        </w:rPr>
        <w:t>І</w:t>
      </w:r>
      <w:r w:rsidRPr="00326F10">
        <w:rPr>
          <w:rFonts w:ascii="Times New Roman" w:hAnsi="Times New Roman"/>
          <w:sz w:val="28"/>
          <w:szCs w:val="28"/>
          <w:lang w:val="uk-UA"/>
        </w:rPr>
        <w:t>, який знаходиться в межах k</w:t>
      </w:r>
      <w:r w:rsidRPr="00326F10">
        <w:rPr>
          <w:rFonts w:ascii="Times New Roman" w:hAnsi="Times New Roman"/>
          <w:sz w:val="28"/>
          <w:szCs w:val="28"/>
          <w:vertAlign w:val="subscript"/>
          <w:lang w:val="uk-UA"/>
        </w:rPr>
        <w:t>І</w:t>
      </w:r>
      <w:r w:rsidRPr="00326F10">
        <w:rPr>
          <w:rFonts w:ascii="Times New Roman" w:hAnsi="Times New Roman"/>
          <w:sz w:val="28"/>
          <w:szCs w:val="28"/>
          <w:lang w:val="uk-UA"/>
        </w:rPr>
        <w:t xml:space="preserve"> = 0.85..0.95 від струму короткого замикання І</w:t>
      </w:r>
      <w:r w:rsidRPr="00326F10">
        <w:rPr>
          <w:rFonts w:ascii="Times New Roman" w:hAnsi="Times New Roman"/>
          <w:sz w:val="28"/>
          <w:szCs w:val="28"/>
          <w:vertAlign w:val="subscript"/>
          <w:lang w:val="uk-UA"/>
        </w:rPr>
        <w:t>КЗ</w:t>
      </w:r>
      <w:r w:rsidRPr="00326F10">
        <w:rPr>
          <w:rFonts w:ascii="Times New Roman" w:hAnsi="Times New Roman"/>
          <w:sz w:val="28"/>
          <w:szCs w:val="28"/>
          <w:lang w:val="uk-UA"/>
        </w:rPr>
        <w:t>. В зв’язку з цим режими роботи СБ зручно аналізувати на основі характеристик побудованих у відносних координатах U</w:t>
      </w:r>
      <w:r w:rsidRPr="00326F10">
        <w:rPr>
          <w:rFonts w:ascii="Times New Roman" w:hAnsi="Times New Roman"/>
          <w:sz w:val="28"/>
          <w:szCs w:val="28"/>
          <w:vertAlign w:val="superscript"/>
          <w:lang w:val="uk-UA"/>
        </w:rPr>
        <w:t>*</w:t>
      </w:r>
      <w:r w:rsidRPr="00326F10">
        <w:rPr>
          <w:rFonts w:ascii="Times New Roman" w:hAnsi="Times New Roman"/>
          <w:sz w:val="28"/>
          <w:szCs w:val="28"/>
          <w:lang w:val="uk-UA"/>
        </w:rPr>
        <w:t>, I</w:t>
      </w:r>
      <w:r w:rsidRPr="00326F10">
        <w:rPr>
          <w:rFonts w:ascii="Times New Roman" w:hAnsi="Times New Roman"/>
          <w:sz w:val="28"/>
          <w:szCs w:val="28"/>
          <w:vertAlign w:val="superscript"/>
          <w:lang w:val="uk-UA"/>
        </w:rPr>
        <w:t>*</w:t>
      </w:r>
      <w:r w:rsidRPr="00326F10">
        <w:rPr>
          <w:rFonts w:ascii="Times New Roman" w:hAnsi="Times New Roman"/>
          <w:sz w:val="28"/>
          <w:szCs w:val="28"/>
          <w:lang w:val="uk-UA"/>
        </w:rPr>
        <w:t>, рис. Т.2 б). У цьому випадку значення напруги U і струму I СБ нормуються величинами напруги холостого ходу U</w:t>
      </w:r>
      <w:r w:rsidRPr="00326F10">
        <w:rPr>
          <w:rFonts w:ascii="Times New Roman" w:hAnsi="Times New Roman"/>
          <w:sz w:val="28"/>
          <w:szCs w:val="28"/>
          <w:vertAlign w:val="subscript"/>
          <w:lang w:val="uk-UA"/>
        </w:rPr>
        <w:t>XX</w:t>
      </w:r>
      <w:r w:rsidRPr="00326F10">
        <w:rPr>
          <w:rFonts w:ascii="Times New Roman" w:hAnsi="Times New Roman"/>
          <w:sz w:val="28"/>
          <w:szCs w:val="28"/>
          <w:lang w:val="uk-UA"/>
        </w:rPr>
        <w:t xml:space="preserve"> і струму короткого замикання І</w:t>
      </w:r>
      <w:r w:rsidRPr="00326F10">
        <w:rPr>
          <w:rFonts w:ascii="Times New Roman" w:hAnsi="Times New Roman"/>
          <w:sz w:val="28"/>
          <w:szCs w:val="28"/>
          <w:vertAlign w:val="subscript"/>
          <w:lang w:val="uk-UA"/>
        </w:rPr>
        <w:t>КЗ</w:t>
      </w:r>
      <w:r w:rsidRPr="00326F10">
        <w:rPr>
          <w:rFonts w:ascii="Times New Roman" w:hAnsi="Times New Roman"/>
          <w:sz w:val="28"/>
          <w:szCs w:val="28"/>
          <w:lang w:val="uk-UA"/>
        </w:rPr>
        <w:t xml:space="preserve"> відповідно: </w:t>
      </w:r>
    </w:p>
    <w:p w:rsidR="00326F10" w:rsidRPr="00326F10" w:rsidRDefault="00326F10" w:rsidP="00326F10">
      <w:pPr>
        <w:tabs>
          <w:tab w:val="left" w:pos="-180"/>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position w:val="-12"/>
          <w:sz w:val="28"/>
          <w:szCs w:val="28"/>
          <w:lang w:val="uk-UA"/>
        </w:rPr>
        <w:object w:dxaOrig="1520" w:dyaOrig="420">
          <v:shape id="_x0000_i1060" type="#_x0000_t75" style="width:74.7pt;height:22.4pt" o:ole="">
            <v:imagedata r:id="rId72" o:title=""/>
          </v:shape>
          <o:OLEObject Type="Embed" ProgID="Equation.DSMT4" ShapeID="_x0000_i1060" DrawAspect="Content" ObjectID="_1575124831" r:id="rId73"/>
        </w:object>
      </w:r>
      <w:r w:rsidRPr="00326F10">
        <w:rPr>
          <w:rFonts w:ascii="Times New Roman" w:hAnsi="Times New Roman"/>
          <w:sz w:val="28"/>
          <w:szCs w:val="28"/>
          <w:lang w:val="uk-UA"/>
        </w:rPr>
        <w:t xml:space="preserve">; </w:t>
      </w:r>
      <w:r w:rsidRPr="00326F10">
        <w:rPr>
          <w:rFonts w:ascii="Times New Roman" w:hAnsi="Times New Roman"/>
          <w:position w:val="-12"/>
          <w:sz w:val="28"/>
          <w:szCs w:val="28"/>
          <w:lang w:val="uk-UA"/>
        </w:rPr>
        <w:object w:dxaOrig="1240" w:dyaOrig="420">
          <v:shape id="_x0000_i1061" type="#_x0000_t75" style="width:61.8pt;height:22.4pt" o:ole="">
            <v:imagedata r:id="rId74" o:title=""/>
          </v:shape>
          <o:OLEObject Type="Embed" ProgID="Equation.DSMT4" ShapeID="_x0000_i1061" DrawAspect="Content" ObjectID="_1575124832" r:id="rId75"/>
        </w:object>
      </w:r>
      <w:r w:rsidRPr="00326F10">
        <w:rPr>
          <w:rFonts w:ascii="Times New Roman" w:hAnsi="Times New Roman"/>
          <w:sz w:val="28"/>
          <w:szCs w:val="28"/>
          <w:lang w:val="uk-UA"/>
        </w:rPr>
        <w:t>.</w:t>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t xml:space="preserve">        (Т.2)</w:t>
      </w:r>
    </w:p>
    <w:p w:rsidR="00326F10" w:rsidRPr="00326F10" w:rsidRDefault="00326F10" w:rsidP="00326F10">
      <w:pPr>
        <w:tabs>
          <w:tab w:val="left" w:pos="-180"/>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Значення потужності у відносних координатах Р</w:t>
      </w:r>
      <w:r w:rsidRPr="00326F10">
        <w:rPr>
          <w:rFonts w:ascii="Times New Roman" w:hAnsi="Times New Roman"/>
          <w:sz w:val="28"/>
          <w:szCs w:val="28"/>
          <w:vertAlign w:val="superscript"/>
          <w:lang w:val="uk-UA"/>
        </w:rPr>
        <w:t>*</w:t>
      </w:r>
      <w:r w:rsidRPr="00326F10">
        <w:rPr>
          <w:rFonts w:ascii="Times New Roman" w:hAnsi="Times New Roman"/>
          <w:sz w:val="28"/>
          <w:szCs w:val="28"/>
          <w:lang w:val="uk-UA"/>
        </w:rPr>
        <w:t xml:space="preserve"> розраховується за формулою:</w:t>
      </w:r>
    </w:p>
    <w:p w:rsidR="00326F10" w:rsidRPr="00326F10" w:rsidRDefault="00326F10" w:rsidP="00326F10">
      <w:pPr>
        <w:tabs>
          <w:tab w:val="left" w:pos="-180"/>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t xml:space="preserve">       </w:t>
      </w:r>
      <w:r w:rsidRPr="00326F10">
        <w:rPr>
          <w:rFonts w:ascii="Times New Roman" w:hAnsi="Times New Roman"/>
          <w:position w:val="-12"/>
          <w:sz w:val="28"/>
          <w:szCs w:val="28"/>
          <w:lang w:val="uk-UA"/>
        </w:rPr>
        <w:object w:dxaOrig="1579" w:dyaOrig="420">
          <v:shape id="_x0000_i1062" type="#_x0000_t75" style="width:78.1pt;height:22.4pt" o:ole="">
            <v:imagedata r:id="rId76" o:title=""/>
          </v:shape>
          <o:OLEObject Type="Embed" ProgID="Equation.DSMT4" ShapeID="_x0000_i1062" DrawAspect="Content" ObjectID="_1575124833" r:id="rId77"/>
        </w:object>
      </w:r>
      <w:r w:rsidRPr="00326F10">
        <w:rPr>
          <w:rFonts w:ascii="Times New Roman" w:hAnsi="Times New Roman"/>
          <w:sz w:val="28"/>
          <w:szCs w:val="28"/>
          <w:lang w:val="uk-UA"/>
        </w:rPr>
        <w:t>.</w:t>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t xml:space="preserve">       </w:t>
      </w:r>
      <w:r w:rsidRPr="00326F10">
        <w:rPr>
          <w:rFonts w:ascii="Times New Roman" w:hAnsi="Times New Roman"/>
          <w:sz w:val="28"/>
          <w:szCs w:val="28"/>
          <w:lang w:val="uk-UA"/>
        </w:rPr>
        <w:tab/>
        <w:t xml:space="preserve">        (Т.3)</w:t>
      </w:r>
    </w:p>
    <w:p w:rsidR="00326F10" w:rsidRPr="00326F10" w:rsidRDefault="00326F10" w:rsidP="00326F10">
      <w:pPr>
        <w:spacing w:after="0" w:line="240" w:lineRule="auto"/>
        <w:ind w:firstLine="708"/>
        <w:jc w:val="both"/>
        <w:rPr>
          <w:rFonts w:ascii="Times New Roman" w:hAnsi="Times New Roman"/>
          <w:sz w:val="28"/>
          <w:szCs w:val="28"/>
          <w:lang w:val="uk-UA"/>
        </w:rPr>
      </w:pPr>
      <w:r w:rsidRPr="00326F10">
        <w:rPr>
          <w:rFonts w:ascii="Times New Roman" w:hAnsi="Times New Roman"/>
          <w:sz w:val="28"/>
          <w:szCs w:val="28"/>
          <w:lang w:val="uk-UA"/>
        </w:rPr>
        <w:t>Для роботи в точці МП необхідно забезпечити умову рівності її вихідного опору r</w:t>
      </w:r>
      <w:r w:rsidRPr="00326F10">
        <w:rPr>
          <w:rFonts w:ascii="Times New Roman" w:hAnsi="Times New Roman"/>
          <w:sz w:val="28"/>
          <w:szCs w:val="28"/>
          <w:vertAlign w:val="subscript"/>
          <w:lang w:val="uk-UA"/>
        </w:rPr>
        <w:t>ВИХ</w:t>
      </w:r>
      <w:r w:rsidRPr="00326F10">
        <w:rPr>
          <w:rFonts w:ascii="Times New Roman" w:hAnsi="Times New Roman"/>
          <w:sz w:val="28"/>
          <w:szCs w:val="28"/>
          <w:lang w:val="uk-UA"/>
        </w:rPr>
        <w:t xml:space="preserve"> і опору навантаження R</w:t>
      </w:r>
      <w:r w:rsidRPr="00326F10">
        <w:rPr>
          <w:rFonts w:ascii="Times New Roman" w:hAnsi="Times New Roman"/>
          <w:sz w:val="28"/>
          <w:szCs w:val="28"/>
          <w:vertAlign w:val="subscript"/>
          <w:lang w:val="uk-UA"/>
        </w:rPr>
        <w:t>H</w:t>
      </w:r>
      <w:r w:rsidRPr="00326F10">
        <w:rPr>
          <w:rFonts w:ascii="Times New Roman" w:hAnsi="Times New Roman"/>
          <w:sz w:val="28"/>
          <w:szCs w:val="28"/>
          <w:lang w:val="uk-UA"/>
        </w:rPr>
        <w:t>:</w:t>
      </w:r>
    </w:p>
    <w:p w:rsidR="00326F10" w:rsidRPr="00326F10" w:rsidRDefault="00326F10" w:rsidP="00326F10">
      <w:pPr>
        <w:tabs>
          <w:tab w:val="left" w:pos="-180"/>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position w:val="-12"/>
          <w:sz w:val="28"/>
          <w:szCs w:val="28"/>
          <w:lang w:val="uk-UA"/>
        </w:rPr>
        <w:object w:dxaOrig="1120" w:dyaOrig="380">
          <v:shape id="_x0000_i1063" type="#_x0000_t75" style="width:53.65pt;height:17.65pt" o:ole="">
            <v:imagedata r:id="rId78" o:title=""/>
          </v:shape>
          <o:OLEObject Type="Embed" ProgID="Equation.DSMT4" ShapeID="_x0000_i1063" DrawAspect="Content" ObjectID="_1575124834" r:id="rId79"/>
        </w:object>
      </w:r>
      <w:r w:rsidRPr="00326F10">
        <w:rPr>
          <w:rFonts w:ascii="Times New Roman" w:hAnsi="Times New Roman"/>
          <w:sz w:val="28"/>
          <w:szCs w:val="28"/>
          <w:lang w:val="uk-UA"/>
        </w:rPr>
        <w:t>.</w:t>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t xml:space="preserve">        (Т.4)</w:t>
      </w:r>
    </w:p>
    <w:p w:rsidR="00326F10" w:rsidRPr="00326F10" w:rsidRDefault="00326F10" w:rsidP="00326F10">
      <w:pPr>
        <w:tabs>
          <w:tab w:val="left" w:pos="-180"/>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ab/>
        <w:t>За зміни умов навколишнього середовища, а також режиму роботи навантаження, умова (Т.4) порушується і енергія, що відбирається від джерела є меншою від максимально можливої. У таких випадках навантаження до джерела електричної енергії підключають через узгоджувальний пристрій, роль якого часто виконує імпульсний регулятор (ІР) постійної напруги. Оскільки вихідна потужність СБ залежить від умов навколишнього середовища, для забезпечення надходження необхідного обсягу енергії до навантаження використовують акумулятор енергії. Структура системи відбору максимальної енергії від СБ зображена на рис. Т.3.</w:t>
      </w:r>
    </w:p>
    <w:p w:rsidR="00326F10" w:rsidRPr="00326F10" w:rsidRDefault="00326F10" w:rsidP="00326F10">
      <w:pPr>
        <w:spacing w:after="0" w:line="240" w:lineRule="auto"/>
        <w:jc w:val="both"/>
        <w:rPr>
          <w:rFonts w:ascii="Times New Roman" w:hAnsi="Times New Roman"/>
          <w:sz w:val="28"/>
          <w:szCs w:val="28"/>
          <w:lang w:val="uk-UA"/>
        </w:rPr>
      </w:pPr>
      <w:r w:rsidRPr="00326F10">
        <w:rPr>
          <w:rFonts w:ascii="Times New Roman" w:hAnsi="Times New Roman"/>
          <w:noProof/>
          <w:sz w:val="28"/>
          <w:szCs w:val="28"/>
          <w:lang w:val="uk-UA" w:eastAsia="uk-UA"/>
        </w:rPr>
        <mc:AlternateContent>
          <mc:Choice Requires="wpc">
            <w:drawing>
              <wp:inline distT="0" distB="0" distL="0" distR="0" wp14:anchorId="05C44547" wp14:editId="55A26F29">
                <wp:extent cx="6120765" cy="660400"/>
                <wp:effectExtent l="4445" t="3810" r="0" b="2540"/>
                <wp:docPr id="186" name="Полотно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9" name="Rectangle 181"/>
                        <wps:cNvSpPr>
                          <a:spLocks noChangeArrowheads="1"/>
                        </wps:cNvSpPr>
                        <wps:spPr bwMode="auto">
                          <a:xfrm>
                            <a:off x="42545" y="53975"/>
                            <a:ext cx="1347470" cy="516890"/>
                          </a:xfrm>
                          <a:prstGeom prst="rect">
                            <a:avLst/>
                          </a:prstGeom>
                          <a:solidFill>
                            <a:srgbClr val="FFFFFF"/>
                          </a:solidFill>
                          <a:ln w="9525">
                            <a:solidFill>
                              <a:srgbClr val="000000"/>
                            </a:solidFill>
                            <a:miter lim="800000"/>
                            <a:headEnd/>
                            <a:tailEnd/>
                          </a:ln>
                        </wps:spPr>
                        <wps:txbx>
                          <w:txbxContent>
                            <w:p w:rsidR="00FA2275" w:rsidRPr="00B57D83" w:rsidRDefault="00FA2275" w:rsidP="00326F10">
                              <w:pPr>
                                <w:spacing w:after="0" w:line="240" w:lineRule="auto"/>
                                <w:ind w:left="-113" w:right="-113"/>
                                <w:jc w:val="center"/>
                                <w:rPr>
                                  <w:rFonts w:ascii="Times New Roman" w:hAnsi="Times New Roman"/>
                                  <w:sz w:val="28"/>
                                  <w:szCs w:val="28"/>
                                </w:rPr>
                              </w:pPr>
                              <w:r w:rsidRPr="00B57D83">
                                <w:rPr>
                                  <w:rFonts w:ascii="Times New Roman" w:hAnsi="Times New Roman"/>
                                  <w:sz w:val="28"/>
                                  <w:szCs w:val="28"/>
                                </w:rPr>
                                <w:t>Відновлювальне джерело енергії</w:t>
                              </w:r>
                            </w:p>
                          </w:txbxContent>
                        </wps:txbx>
                        <wps:bodyPr rot="0" vert="horz" wrap="square" lIns="91440" tIns="45720" rIns="91440" bIns="45720" anchor="t" anchorCtr="0" upright="1">
                          <a:noAutofit/>
                        </wps:bodyPr>
                      </wps:wsp>
                      <wps:wsp>
                        <wps:cNvPr id="180" name="AutoShape 182"/>
                        <wps:cNvCnPr>
                          <a:cxnSpLocks noChangeShapeType="1"/>
                          <a:endCxn id="181" idx="1"/>
                        </wps:cNvCnPr>
                        <wps:spPr bwMode="auto">
                          <a:xfrm>
                            <a:off x="1396365" y="311150"/>
                            <a:ext cx="238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Rectangle 183"/>
                        <wps:cNvSpPr>
                          <a:spLocks noChangeArrowheads="1"/>
                        </wps:cNvSpPr>
                        <wps:spPr bwMode="auto">
                          <a:xfrm>
                            <a:off x="1634490" y="52705"/>
                            <a:ext cx="1363345" cy="518160"/>
                          </a:xfrm>
                          <a:prstGeom prst="rect">
                            <a:avLst/>
                          </a:prstGeom>
                          <a:solidFill>
                            <a:srgbClr val="FFFFFF"/>
                          </a:solidFill>
                          <a:ln w="9525">
                            <a:solidFill>
                              <a:srgbClr val="000000"/>
                            </a:solidFill>
                            <a:miter lim="800000"/>
                            <a:headEnd/>
                            <a:tailEnd/>
                          </a:ln>
                        </wps:spPr>
                        <wps:txbx>
                          <w:txbxContent>
                            <w:p w:rsidR="00FA2275" w:rsidRPr="00B57D83" w:rsidRDefault="00FA2275" w:rsidP="00326F10">
                              <w:pPr>
                                <w:spacing w:after="0" w:line="240" w:lineRule="auto"/>
                                <w:ind w:left="-113" w:right="-113"/>
                                <w:jc w:val="center"/>
                                <w:rPr>
                                  <w:rFonts w:ascii="Times New Roman" w:hAnsi="Times New Roman"/>
                                  <w:sz w:val="28"/>
                                  <w:szCs w:val="28"/>
                                </w:rPr>
                              </w:pPr>
                              <w:r w:rsidRPr="00B57D83">
                                <w:rPr>
                                  <w:rFonts w:ascii="Times New Roman" w:hAnsi="Times New Roman"/>
                                  <w:sz w:val="28"/>
                                  <w:szCs w:val="28"/>
                                </w:rPr>
                                <w:t>Узгоджувальний пристрій</w:t>
                              </w:r>
                            </w:p>
                          </w:txbxContent>
                        </wps:txbx>
                        <wps:bodyPr rot="0" vert="horz" wrap="square" lIns="91440" tIns="45720" rIns="91440" bIns="45720" anchor="t" anchorCtr="0" upright="1">
                          <a:noAutofit/>
                        </wps:bodyPr>
                      </wps:wsp>
                      <wps:wsp>
                        <wps:cNvPr id="182" name="AutoShape 184"/>
                        <wps:cNvCnPr>
                          <a:cxnSpLocks noChangeShapeType="1"/>
                        </wps:cNvCnPr>
                        <wps:spPr bwMode="auto">
                          <a:xfrm flipV="1">
                            <a:off x="3002915" y="313690"/>
                            <a:ext cx="3136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Rectangle 185"/>
                        <wps:cNvSpPr>
                          <a:spLocks noChangeArrowheads="1"/>
                        </wps:cNvSpPr>
                        <wps:spPr bwMode="auto">
                          <a:xfrm>
                            <a:off x="3333115" y="60325"/>
                            <a:ext cx="1153160" cy="518795"/>
                          </a:xfrm>
                          <a:prstGeom prst="rect">
                            <a:avLst/>
                          </a:prstGeom>
                          <a:solidFill>
                            <a:srgbClr val="FFFFFF"/>
                          </a:solidFill>
                          <a:ln w="9525">
                            <a:solidFill>
                              <a:srgbClr val="000000"/>
                            </a:solidFill>
                            <a:miter lim="800000"/>
                            <a:headEnd/>
                            <a:tailEnd/>
                          </a:ln>
                        </wps:spPr>
                        <wps:txbx>
                          <w:txbxContent>
                            <w:p w:rsidR="00FA2275" w:rsidRPr="00B57D83" w:rsidRDefault="00FA2275" w:rsidP="00326F10">
                              <w:pPr>
                                <w:spacing w:before="120"/>
                                <w:jc w:val="center"/>
                                <w:rPr>
                                  <w:rFonts w:ascii="Times New Roman" w:hAnsi="Times New Roman"/>
                                  <w:sz w:val="28"/>
                                  <w:szCs w:val="28"/>
                                </w:rPr>
                              </w:pPr>
                              <w:r w:rsidRPr="00B57D83">
                                <w:rPr>
                                  <w:rFonts w:ascii="Times New Roman" w:hAnsi="Times New Roman"/>
                                  <w:sz w:val="28"/>
                                  <w:szCs w:val="28"/>
                                </w:rPr>
                                <w:t>Акумулятор</w:t>
                              </w:r>
                            </w:p>
                          </w:txbxContent>
                        </wps:txbx>
                        <wps:bodyPr rot="0" vert="horz" wrap="square" lIns="91440" tIns="45720" rIns="91440" bIns="45720" anchor="t" anchorCtr="0" upright="1">
                          <a:noAutofit/>
                        </wps:bodyPr>
                      </wps:wsp>
                      <wps:wsp>
                        <wps:cNvPr id="184" name="AutoShape 186"/>
                        <wps:cNvCnPr>
                          <a:cxnSpLocks noChangeShapeType="1"/>
                        </wps:cNvCnPr>
                        <wps:spPr bwMode="auto">
                          <a:xfrm flipV="1">
                            <a:off x="4502785" y="313055"/>
                            <a:ext cx="31369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Rectangle 187"/>
                        <wps:cNvSpPr>
                          <a:spLocks noChangeArrowheads="1"/>
                        </wps:cNvSpPr>
                        <wps:spPr bwMode="auto">
                          <a:xfrm>
                            <a:off x="4816475" y="53975"/>
                            <a:ext cx="1153160" cy="516890"/>
                          </a:xfrm>
                          <a:prstGeom prst="rect">
                            <a:avLst/>
                          </a:prstGeom>
                          <a:solidFill>
                            <a:srgbClr val="FFFFFF"/>
                          </a:solidFill>
                          <a:ln w="9525">
                            <a:solidFill>
                              <a:srgbClr val="000000"/>
                            </a:solidFill>
                            <a:miter lim="800000"/>
                            <a:headEnd/>
                            <a:tailEnd/>
                          </a:ln>
                        </wps:spPr>
                        <wps:txbx>
                          <w:txbxContent>
                            <w:p w:rsidR="00FA2275" w:rsidRPr="00B57D83" w:rsidRDefault="00FA2275" w:rsidP="00326F10">
                              <w:pPr>
                                <w:spacing w:before="120"/>
                                <w:ind w:left="-113" w:right="-113"/>
                                <w:jc w:val="center"/>
                                <w:rPr>
                                  <w:rFonts w:ascii="Times New Roman" w:hAnsi="Times New Roman"/>
                                  <w:sz w:val="28"/>
                                  <w:szCs w:val="28"/>
                                </w:rPr>
                              </w:pPr>
                              <w:r w:rsidRPr="00B57D83">
                                <w:rPr>
                                  <w:rFonts w:ascii="Times New Roman" w:hAnsi="Times New Roman"/>
                                  <w:sz w:val="28"/>
                                  <w:szCs w:val="28"/>
                                </w:rPr>
                                <w:t>Навантаження</w:t>
                              </w:r>
                            </w:p>
                          </w:txbxContent>
                        </wps:txbx>
                        <wps:bodyPr rot="0" vert="horz" wrap="square" lIns="91440" tIns="45720" rIns="91440" bIns="45720" anchor="t" anchorCtr="0" upright="1">
                          <a:noAutofit/>
                        </wps:bodyPr>
                      </wps:wsp>
                    </wpc:wpc>
                  </a:graphicData>
                </a:graphic>
              </wp:inline>
            </w:drawing>
          </mc:Choice>
          <mc:Fallback>
            <w:pict>
              <v:group w14:anchorId="05C44547" id="Полотно 186" o:spid="_x0000_s1026" editas="canvas" style="width:481.95pt;height:52pt;mso-position-horizontal-relative:char;mso-position-vertical-relative:line" coordsize="61207,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8GMSQQAAAoWAAAOAAAAZHJzL2Uyb0RvYy54bWzsWNtu4zYQfS/QfyD4nljUzbIQZRHYSVFg&#10;2y42277TEmULlUiVZGKnRf+9w6HkVW5o2m22aNd+kEmRGg5nzhwd8ezNvmvJrdCmUbKg7DSgRMhS&#10;VY3cFPTHD1cnGSXGclnxVklR0Dth6Jvzr7862/W5CNVWtZXQBIxIk+/6gm6t7fPZzJRb0XFzqnoh&#10;YbBWuuMWunozqzTfgfWunYVBkM52Sle9VqUwBu6u/CA9R/t1LUr7Q10bYUlbUPDN4lXjde2us/Mz&#10;nm8077dNObjB/4YXHW8kLHowteKWkxvdPDLVNaVWRtX2tFTdTNV1UwrcA+yGBQ92s+TylhvcTAnR&#10;GR2E1j9od71xfkt11bQtRGMG1nN3z/3vID8Cbu56yI7pD3kyn7b+9Zb3Ardl8vL723eaNBWAZ76g&#10;RPIOUPIe8sblphWEZczlyDkAM6/7d9p5a/q3qvzZEKmWW5gnLrRWu63gFTiG82EXkwdcx8CjZL37&#10;TlVgn99Yhena17pzBiERZF/QOEzihJK7gibRYp54dIi9JSUMsiiex3MAUenGWZotED4zno9Wem3s&#10;N0J1xDUKqmEXuAq/fWusiy3Pxym4C9U2lQs7dvRmvWw1ueWA1Cv8ueXhETOd1kqyK+giCRO0fG/M&#10;TE0E+HvKRNdYKLm26QqaHSbx3IXvUlawJs8tb1rfhvVbiajwIfSpsPv1fsjKWlV3EFmtfGkBFUBj&#10;q/SvlOygrApqfrnhWlDSfishOwsWx64OsRMn8xA6ejqyno5wWYKpglpKfHNpfe3e9LrZbGElhmGQ&#10;6gIyWjcYZJdt79XgNyD3c0E4g+14CDuHEOcA4XAC4aX0EC738voBinH6h7seAIog5rmQ1XIvfXVA&#10;IUDD4RCTOgDcm3sxwFm0SKPUQzxijCUDA44YD6OMAbQQ4mmEBfA8vo3V3GVhqaQEqCvtk/EM2g8M&#10;4xD1ySDW6mbA6hO4JRaDaHWDJAJILGgnKsCggJeUa/nKcsiGIO8tlOfQ8qT92yJYXGaXWXwSh+nl&#10;SRysVicXV8v4JL1i82QVrZbLFfvdQY/F+bapKiFdHY8vEBa/jB+HV5mn/sMr5BCo2X3rSAbg7PiP&#10;TiPROW7zCPe4d7tzkPicwAd0PubuaAL81+ZulkZxDJSM7B3Og0fsnUaRI3fP3hlLv2j29pwypudI&#10;4lMdAnz9BInHY7BAh/wFEh+VyEuImtRt0/80vtQGTRIFQbhgI2VHqVcdSFsoSyKG946UfaRs+BR6&#10;6jPiGbmdRSPMp3IbaXMQF69N2RH8QIMgZadBBMID1ecoRmAocjQ9UvZ88SeC5P8tuJGyD1LySNn3&#10;KDsesTzV3em/RNlxEoTz7EDZQfIA2FPKZiBVnJtHmX2U2ZODrOc4G0D1WGbPJzh/bc6OQTnHcDTy&#10;3CHJfc7+0g9JkLMPX0H/Fc4GzYrnjchKw+GoO9Gc9vET8+MR7vkfAAAA//8DAFBLAwQUAAYACAAA&#10;ACEArbddlNsAAAAFAQAADwAAAGRycy9kb3ducmV2LnhtbEyPwUrEQBBE74L/MLTgZXEn6hLcmMmi&#10;guBF0CjrtTfTJsFMT8hMssnf23rRS0FTRdXrfDe7Tk00hNazgct1Aoq48rbl2sD72+PFDagQkS12&#10;nsnAQgF2xelJjpn1R36lqYy1khIOGRpoYuwzrUPVkMOw9j2xeJ9+cBjlHGptBzxKuev0VZKk2mHL&#10;stBgTw8NVV/l6Aw8u9WKXtL0aRr3+LG/3yz1UpbGnJ/Nd7egIs3xLww/+IIOhTAd/Mg2qM6APBJ/&#10;Vbxter0FdZBQsklAF7n+T198AwAA//8DAFBLAQItABQABgAIAAAAIQC2gziS/gAAAOEBAAATAAAA&#10;AAAAAAAAAAAAAAAAAABbQ29udGVudF9UeXBlc10ueG1sUEsBAi0AFAAGAAgAAAAhADj9If/WAAAA&#10;lAEAAAsAAAAAAAAAAAAAAAAALwEAAF9yZWxzLy5yZWxzUEsBAi0AFAAGAAgAAAAhAKdbwYxJBAAA&#10;ChYAAA4AAAAAAAAAAAAAAAAALgIAAGRycy9lMm9Eb2MueG1sUEsBAi0AFAAGAAgAAAAhAK23XZTb&#10;AAAABQEAAA8AAAAAAAAAAAAAAAAAowYAAGRycy9kb3ducmV2LnhtbFBLBQYAAAAABAAEAPMAAACr&#10;BwAAAAA=&#10;">
                <v:shape id="_x0000_s1027" type="#_x0000_t75" style="position:absolute;width:61207;height:6604;visibility:visible;mso-wrap-style:square">
                  <v:fill o:detectmouseclick="t"/>
                  <v:path o:connecttype="none"/>
                </v:shape>
                <v:rect id="Rectangle 181" o:spid="_x0000_s1028" style="position:absolute;left:425;top:539;width:13475;height:5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textbox>
                    <w:txbxContent>
                      <w:p w:rsidR="00FA2275" w:rsidRPr="00B57D83" w:rsidRDefault="00FA2275" w:rsidP="00326F10">
                        <w:pPr>
                          <w:spacing w:after="0" w:line="240" w:lineRule="auto"/>
                          <w:ind w:left="-113" w:right="-113"/>
                          <w:jc w:val="center"/>
                          <w:rPr>
                            <w:rFonts w:ascii="Times New Roman" w:hAnsi="Times New Roman"/>
                            <w:sz w:val="28"/>
                            <w:szCs w:val="28"/>
                          </w:rPr>
                        </w:pPr>
                        <w:r w:rsidRPr="00B57D83">
                          <w:rPr>
                            <w:rFonts w:ascii="Times New Roman" w:hAnsi="Times New Roman"/>
                            <w:sz w:val="28"/>
                            <w:szCs w:val="28"/>
                          </w:rPr>
                          <w:t>Відновлювальне джерело енергії</w:t>
                        </w:r>
                      </w:p>
                    </w:txbxContent>
                  </v:textbox>
                </v:rect>
                <v:shapetype id="_x0000_t32" coordsize="21600,21600" o:spt="32" o:oned="t" path="m,l21600,21600e" filled="f">
                  <v:path arrowok="t" fillok="f" o:connecttype="none"/>
                  <o:lock v:ext="edit" shapetype="t"/>
                </v:shapetype>
                <v:shape id="AutoShape 182" o:spid="_x0000_s1029" type="#_x0000_t32" style="position:absolute;left:13963;top:3111;width:238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rect id="Rectangle 183" o:spid="_x0000_s1030" style="position:absolute;left:16344;top:527;width:13634;height:5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textbox>
                    <w:txbxContent>
                      <w:p w:rsidR="00FA2275" w:rsidRPr="00B57D83" w:rsidRDefault="00FA2275" w:rsidP="00326F10">
                        <w:pPr>
                          <w:spacing w:after="0" w:line="240" w:lineRule="auto"/>
                          <w:ind w:left="-113" w:right="-113"/>
                          <w:jc w:val="center"/>
                          <w:rPr>
                            <w:rFonts w:ascii="Times New Roman" w:hAnsi="Times New Roman"/>
                            <w:sz w:val="28"/>
                            <w:szCs w:val="28"/>
                          </w:rPr>
                        </w:pPr>
                        <w:r w:rsidRPr="00B57D83">
                          <w:rPr>
                            <w:rFonts w:ascii="Times New Roman" w:hAnsi="Times New Roman"/>
                            <w:sz w:val="28"/>
                            <w:szCs w:val="28"/>
                          </w:rPr>
                          <w:t>Узгоджувальний пристрій</w:t>
                        </w:r>
                      </w:p>
                    </w:txbxContent>
                  </v:textbox>
                </v:rect>
                <v:shape id="AutoShape 184" o:spid="_x0000_s1031" type="#_x0000_t32" style="position:absolute;left:30029;top:3136;width:3137;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dYb8AAADcAAAADwAAAGRycy9kb3ducmV2LnhtbERPTYvCMBC9L/gfwgje1lRBkWoUFQTZ&#10;i6wurMehGdtgMylNtqn/3iwI3ubxPme16W0tOmq9caxgMs5AEBdOGy4V/FwOnwsQPiBrrB2Tggd5&#10;2KwHHyvMtYv8Td05lCKFsM9RQRVCk0vpi4os+rFriBN3c63FkGBbSt1iTOG2ltMsm0uLhlNDhQ3t&#10;Kyru5z+rwMST6ZrjPu6+fq9eRzKPmTNKjYb9dgkiUB/e4pf7qNP8xRT+n0kX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NdYb8AAADcAAAADwAAAAAAAAAAAAAAAACh&#10;AgAAZHJzL2Rvd25yZXYueG1sUEsFBgAAAAAEAAQA+QAAAI0DAAAAAA==&#10;">
                  <v:stroke endarrow="block"/>
                </v:shape>
                <v:rect id="Rectangle 185" o:spid="_x0000_s1032" style="position:absolute;left:33331;top:603;width:11531;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iv8MA&#10;AADcAAAADwAAAGRycy9kb3ducmV2LnhtbERPTWvCQBC9F/oflil4qxsTKJpmE6RFqUeNF29jdpqk&#10;zc6G7BpTf323UPA2j/c5WTGZTow0uNaygsU8AkFcWd1yreBYbp6XIJxH1thZJgU/5KDIHx8yTLW9&#10;8p7Gg69FCGGXooLG+z6V0lUNGXRz2xMH7tMOBn2AQy31gNcQbjoZR9GLNNhyaGiwp7eGqu/DxSg4&#10;t/ERb/tyG5nVJvG7qfy6nN6Vmj1N61cQniZ/F/+7P3SYv0z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iv8MAAADcAAAADwAAAAAAAAAAAAAAAACYAgAAZHJzL2Rv&#10;d25yZXYueG1sUEsFBgAAAAAEAAQA9QAAAIgDAAAAAA==&#10;">
                  <v:textbox>
                    <w:txbxContent>
                      <w:p w:rsidR="00FA2275" w:rsidRPr="00B57D83" w:rsidRDefault="00FA2275" w:rsidP="00326F10">
                        <w:pPr>
                          <w:spacing w:before="120"/>
                          <w:jc w:val="center"/>
                          <w:rPr>
                            <w:rFonts w:ascii="Times New Roman" w:hAnsi="Times New Roman"/>
                            <w:sz w:val="28"/>
                            <w:szCs w:val="28"/>
                          </w:rPr>
                        </w:pPr>
                        <w:r w:rsidRPr="00B57D83">
                          <w:rPr>
                            <w:rFonts w:ascii="Times New Roman" w:hAnsi="Times New Roman"/>
                            <w:sz w:val="28"/>
                            <w:szCs w:val="28"/>
                          </w:rPr>
                          <w:t>Акумулятор</w:t>
                        </w:r>
                      </w:p>
                    </w:txbxContent>
                  </v:textbox>
                </v:rect>
                <v:shape id="AutoShape 186" o:spid="_x0000_s1033" type="#_x0000_t32" style="position:absolute;left:45027;top:3130;width:3137;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ZgjsEAAADcAAAADwAAAGRycy9kb3ducmV2LnhtbERPS2sCMRC+F/wPYYTealZpy7IaRYWC&#10;9FJ8gB6Hzbgb3EyWTdys/74pCL3Nx/ecxWqwjeip88axgukkA0FcOm24UnA6fr3lIHxA1tg4JgUP&#10;8rBajl4WWGgXeU/9IVQihbAvUEEdQltI6cuaLPqJa4kTd3WdxZBgV0ndYUzhtpGzLPuUFg2nhhpb&#10;2tZU3g53q8DEH9O3u23cfJ8vXkcyjw9nlHodD+s5iEBD+Bc/3Tud5ufv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RmCOwQAAANwAAAAPAAAAAAAAAAAAAAAA&#10;AKECAABkcnMvZG93bnJldi54bWxQSwUGAAAAAAQABAD5AAAAjwMAAAAA&#10;">
                  <v:stroke endarrow="block"/>
                </v:shape>
                <v:rect id="Rectangle 187" o:spid="_x0000_s1034" style="position:absolute;left:48164;top:539;width:11532;height:5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fUMEA&#10;AADcAAAADwAAAGRycy9kb3ducmV2LnhtbERPTYvCMBC9C/6HMII3TXVR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31DBAAAA3AAAAA8AAAAAAAAAAAAAAAAAmAIAAGRycy9kb3du&#10;cmV2LnhtbFBLBQYAAAAABAAEAPUAAACGAwAAAAA=&#10;">
                  <v:textbox>
                    <w:txbxContent>
                      <w:p w:rsidR="00FA2275" w:rsidRPr="00B57D83" w:rsidRDefault="00FA2275" w:rsidP="00326F10">
                        <w:pPr>
                          <w:spacing w:before="120"/>
                          <w:ind w:left="-113" w:right="-113"/>
                          <w:jc w:val="center"/>
                          <w:rPr>
                            <w:rFonts w:ascii="Times New Roman" w:hAnsi="Times New Roman"/>
                            <w:sz w:val="28"/>
                            <w:szCs w:val="28"/>
                          </w:rPr>
                        </w:pPr>
                        <w:r w:rsidRPr="00B57D83">
                          <w:rPr>
                            <w:rFonts w:ascii="Times New Roman" w:hAnsi="Times New Roman"/>
                            <w:sz w:val="28"/>
                            <w:szCs w:val="28"/>
                          </w:rPr>
                          <w:t>Навантаження</w:t>
                        </w:r>
                      </w:p>
                    </w:txbxContent>
                  </v:textbox>
                </v:rect>
                <w10:anchorlock/>
              </v:group>
            </w:pict>
          </mc:Fallback>
        </mc:AlternateContent>
      </w:r>
    </w:p>
    <w:p w:rsidR="00326F10" w:rsidRPr="00326F10" w:rsidRDefault="00326F10" w:rsidP="00326F10">
      <w:pPr>
        <w:spacing w:after="0" w:line="240" w:lineRule="auto"/>
        <w:jc w:val="center"/>
        <w:rPr>
          <w:rFonts w:ascii="Times New Roman" w:hAnsi="Times New Roman"/>
          <w:sz w:val="28"/>
          <w:szCs w:val="28"/>
          <w:lang w:val="uk-UA"/>
        </w:rPr>
      </w:pPr>
      <w:r w:rsidRPr="00326F10">
        <w:rPr>
          <w:rFonts w:ascii="Times New Roman" w:hAnsi="Times New Roman"/>
          <w:sz w:val="28"/>
          <w:szCs w:val="28"/>
          <w:lang w:val="uk-UA"/>
        </w:rPr>
        <w:t>Рис. Т.3. Структура системи відбору максимальної енергії від ВДЕ</w:t>
      </w:r>
    </w:p>
    <w:p w:rsidR="00326F10" w:rsidRPr="00326F10" w:rsidRDefault="00326F10" w:rsidP="00326F10">
      <w:pPr>
        <w:spacing w:after="0" w:line="240" w:lineRule="auto"/>
        <w:jc w:val="center"/>
        <w:rPr>
          <w:rFonts w:ascii="Times New Roman" w:hAnsi="Times New Roman"/>
          <w:sz w:val="28"/>
          <w:szCs w:val="28"/>
          <w:lang w:val="uk-UA"/>
        </w:rPr>
      </w:pPr>
    </w:p>
    <w:p w:rsidR="00326F10" w:rsidRPr="00326F10" w:rsidRDefault="00326F10" w:rsidP="00326F10">
      <w:pPr>
        <w:tabs>
          <w:tab w:val="left" w:pos="-180"/>
        </w:tabs>
        <w:spacing w:after="0" w:line="240" w:lineRule="auto"/>
        <w:jc w:val="both"/>
        <w:rPr>
          <w:rFonts w:ascii="Times New Roman" w:hAnsi="Times New Roman"/>
          <w:spacing w:val="-2"/>
          <w:sz w:val="28"/>
          <w:szCs w:val="28"/>
          <w:lang w:val="uk-UA"/>
        </w:rPr>
      </w:pPr>
      <w:r w:rsidRPr="00326F10">
        <w:rPr>
          <w:rFonts w:ascii="Times New Roman" w:hAnsi="Times New Roman"/>
          <w:sz w:val="28"/>
          <w:szCs w:val="28"/>
          <w:lang w:val="uk-UA"/>
        </w:rPr>
        <w:tab/>
      </w:r>
      <w:r w:rsidRPr="00326F10">
        <w:rPr>
          <w:rFonts w:ascii="Times New Roman" w:hAnsi="Times New Roman"/>
          <w:spacing w:val="-2"/>
          <w:sz w:val="28"/>
          <w:szCs w:val="28"/>
          <w:lang w:val="uk-UA"/>
        </w:rPr>
        <w:t>Узгоджувальний пристрій на основі ІР виконує роль узгоджувача опорів СБ і навантаження для забезпечення умови (Т.4). У цьому випадку ІР виконує функцію трансформатора постійної напруги і узгоджує внутрішній опір СБ з навантаженням:</w:t>
      </w:r>
    </w:p>
    <w:p w:rsidR="00326F10" w:rsidRPr="00326F10" w:rsidRDefault="00326F10" w:rsidP="00326F10">
      <w:pPr>
        <w:tabs>
          <w:tab w:val="left" w:pos="-180"/>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position w:val="-12"/>
          <w:sz w:val="28"/>
          <w:szCs w:val="28"/>
          <w:lang w:val="uk-UA"/>
        </w:rPr>
        <w:object w:dxaOrig="1359" w:dyaOrig="420">
          <v:shape id="_x0000_i1064" type="#_x0000_t75" style="width:67.25pt;height:22.4pt" o:ole="">
            <v:imagedata r:id="rId80" o:title=""/>
          </v:shape>
          <o:OLEObject Type="Embed" ProgID="Equation.DSMT4" ShapeID="_x0000_i1064" DrawAspect="Content" ObjectID="_1575124835" r:id="rId81"/>
        </w:object>
      </w:r>
      <w:r w:rsidRPr="00326F10">
        <w:rPr>
          <w:rFonts w:ascii="Times New Roman" w:hAnsi="Times New Roman"/>
          <w:sz w:val="28"/>
          <w:szCs w:val="28"/>
          <w:lang w:val="uk-UA"/>
        </w:rPr>
        <w:t>,</w:t>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t xml:space="preserve">        (Т.5)</w:t>
      </w:r>
    </w:p>
    <w:p w:rsidR="00326F10" w:rsidRPr="00326F10" w:rsidRDefault="00326F10" w:rsidP="00326F10">
      <w:pPr>
        <w:tabs>
          <w:tab w:val="left" w:pos="-180"/>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 xml:space="preserve">де </w:t>
      </w:r>
      <w:r w:rsidRPr="00326F10">
        <w:rPr>
          <w:rFonts w:ascii="Times New Roman" w:hAnsi="Times New Roman"/>
          <w:position w:val="-12"/>
          <w:sz w:val="28"/>
          <w:szCs w:val="28"/>
          <w:lang w:val="uk-UA"/>
        </w:rPr>
        <w:object w:dxaOrig="1520" w:dyaOrig="380">
          <v:shape id="_x0000_i1065" type="#_x0000_t75" style="width:74.7pt;height:19.7pt" o:ole="">
            <v:imagedata r:id="rId82" o:title=""/>
          </v:shape>
          <o:OLEObject Type="Embed" ProgID="Equation.DSMT4" ShapeID="_x0000_i1065" DrawAspect="Content" ObjectID="_1575124836" r:id="rId83"/>
        </w:object>
      </w:r>
      <w:r w:rsidRPr="00326F10">
        <w:rPr>
          <w:rFonts w:ascii="Times New Roman" w:hAnsi="Times New Roman"/>
          <w:sz w:val="28"/>
          <w:szCs w:val="28"/>
          <w:lang w:val="uk-UA"/>
        </w:rPr>
        <w:t xml:space="preserve"> - коефіцієнт перетворення постійної напруги ІР.</w:t>
      </w:r>
    </w:p>
    <w:p w:rsidR="00326F10" w:rsidRPr="00326F10" w:rsidRDefault="00326F10" w:rsidP="00326F10">
      <w:pPr>
        <w:tabs>
          <w:tab w:val="left" w:pos="-180"/>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З формули (Т.5) видно, що тип ІР залежить від співвідношення опорів R</w:t>
      </w:r>
      <w:r w:rsidRPr="00326F10">
        <w:rPr>
          <w:rFonts w:ascii="Times New Roman" w:hAnsi="Times New Roman"/>
          <w:sz w:val="28"/>
          <w:szCs w:val="28"/>
          <w:vertAlign w:val="subscript"/>
          <w:lang w:val="uk-UA"/>
        </w:rPr>
        <w:t>i</w:t>
      </w:r>
      <w:r w:rsidRPr="00326F10">
        <w:rPr>
          <w:rFonts w:ascii="Times New Roman" w:hAnsi="Times New Roman"/>
          <w:sz w:val="28"/>
          <w:szCs w:val="28"/>
          <w:lang w:val="uk-UA"/>
        </w:rPr>
        <w:t xml:space="preserve"> і R</w:t>
      </w:r>
      <w:r w:rsidRPr="00326F10">
        <w:rPr>
          <w:rFonts w:ascii="Times New Roman" w:hAnsi="Times New Roman"/>
          <w:sz w:val="28"/>
          <w:szCs w:val="28"/>
          <w:vertAlign w:val="subscript"/>
          <w:lang w:val="uk-UA"/>
        </w:rPr>
        <w:t>H</w:t>
      </w:r>
      <w:r w:rsidRPr="00326F10">
        <w:rPr>
          <w:rFonts w:ascii="Times New Roman" w:hAnsi="Times New Roman"/>
          <w:sz w:val="28"/>
          <w:szCs w:val="28"/>
          <w:lang w:val="uk-UA"/>
        </w:rPr>
        <w:t>:</w:t>
      </w:r>
    </w:p>
    <w:p w:rsidR="00326F10" w:rsidRPr="00326F10" w:rsidRDefault="00326F10" w:rsidP="00326F10">
      <w:pPr>
        <w:numPr>
          <w:ilvl w:val="0"/>
          <w:numId w:val="7"/>
        </w:numPr>
        <w:tabs>
          <w:tab w:val="left" w:pos="-180"/>
          <w:tab w:val="left" w:pos="993"/>
        </w:tabs>
        <w:spacing w:after="0" w:line="240" w:lineRule="auto"/>
        <w:ind w:left="0" w:firstLine="705"/>
        <w:jc w:val="both"/>
        <w:rPr>
          <w:rFonts w:ascii="Times New Roman" w:hAnsi="Times New Roman"/>
          <w:sz w:val="28"/>
          <w:szCs w:val="28"/>
          <w:lang w:val="uk-UA"/>
        </w:rPr>
      </w:pPr>
      <w:r w:rsidRPr="00326F10">
        <w:rPr>
          <w:rFonts w:ascii="Times New Roman" w:hAnsi="Times New Roman"/>
          <w:sz w:val="28"/>
          <w:szCs w:val="28"/>
          <w:lang w:val="uk-UA"/>
        </w:rPr>
        <w:t>за умови R</w:t>
      </w:r>
      <w:r w:rsidRPr="00326F10">
        <w:rPr>
          <w:rFonts w:ascii="Times New Roman" w:hAnsi="Times New Roman"/>
          <w:sz w:val="28"/>
          <w:szCs w:val="28"/>
          <w:vertAlign w:val="subscript"/>
          <w:lang w:val="uk-UA"/>
        </w:rPr>
        <w:t>i</w:t>
      </w:r>
      <w:r w:rsidRPr="00326F10">
        <w:rPr>
          <w:rFonts w:ascii="Times New Roman" w:hAnsi="Times New Roman"/>
          <w:sz w:val="28"/>
          <w:szCs w:val="28"/>
          <w:lang w:val="uk-UA"/>
        </w:rPr>
        <w:t xml:space="preserve"> &gt; R</w:t>
      </w:r>
      <w:r w:rsidRPr="00326F10">
        <w:rPr>
          <w:rFonts w:ascii="Times New Roman" w:hAnsi="Times New Roman"/>
          <w:sz w:val="28"/>
          <w:szCs w:val="28"/>
          <w:vertAlign w:val="subscript"/>
          <w:lang w:val="uk-UA"/>
        </w:rPr>
        <w:t>H</w:t>
      </w:r>
      <w:r w:rsidRPr="00326F10">
        <w:rPr>
          <w:rFonts w:ascii="Times New Roman" w:hAnsi="Times New Roman"/>
          <w:sz w:val="28"/>
          <w:szCs w:val="28"/>
          <w:lang w:val="uk-UA"/>
        </w:rPr>
        <w:t>, використовують підвищувальний перетворювач з коефіцієнтом перетворення напруги 1 ≤ n ≤ 2;</w:t>
      </w:r>
    </w:p>
    <w:p w:rsidR="00326F10" w:rsidRPr="00326F10" w:rsidRDefault="00326F10" w:rsidP="00326F10">
      <w:pPr>
        <w:numPr>
          <w:ilvl w:val="0"/>
          <w:numId w:val="7"/>
        </w:numPr>
        <w:tabs>
          <w:tab w:val="left" w:pos="-180"/>
          <w:tab w:val="left" w:pos="993"/>
        </w:tabs>
        <w:spacing w:after="0" w:line="240" w:lineRule="auto"/>
        <w:ind w:left="0" w:firstLine="705"/>
        <w:jc w:val="both"/>
        <w:rPr>
          <w:rFonts w:ascii="Times New Roman" w:hAnsi="Times New Roman"/>
          <w:sz w:val="28"/>
          <w:szCs w:val="28"/>
          <w:lang w:val="uk-UA"/>
        </w:rPr>
      </w:pPr>
      <w:r w:rsidRPr="00326F10">
        <w:rPr>
          <w:rFonts w:ascii="Times New Roman" w:hAnsi="Times New Roman"/>
          <w:sz w:val="28"/>
          <w:szCs w:val="28"/>
          <w:lang w:val="uk-UA"/>
        </w:rPr>
        <w:t>за умови R</w:t>
      </w:r>
      <w:r w:rsidRPr="00326F10">
        <w:rPr>
          <w:rFonts w:ascii="Times New Roman" w:hAnsi="Times New Roman"/>
          <w:sz w:val="28"/>
          <w:szCs w:val="28"/>
          <w:vertAlign w:val="subscript"/>
          <w:lang w:val="uk-UA"/>
        </w:rPr>
        <w:t>i</w:t>
      </w:r>
      <w:r w:rsidRPr="00326F10">
        <w:rPr>
          <w:rFonts w:ascii="Times New Roman" w:hAnsi="Times New Roman"/>
          <w:sz w:val="28"/>
          <w:szCs w:val="28"/>
          <w:lang w:val="uk-UA"/>
        </w:rPr>
        <w:t xml:space="preserve"> &lt; R</w:t>
      </w:r>
      <w:r w:rsidRPr="00326F10">
        <w:rPr>
          <w:rFonts w:ascii="Times New Roman" w:hAnsi="Times New Roman"/>
          <w:sz w:val="28"/>
          <w:szCs w:val="28"/>
          <w:vertAlign w:val="subscript"/>
          <w:lang w:val="uk-UA"/>
        </w:rPr>
        <w:t>H</w:t>
      </w:r>
      <w:r w:rsidRPr="00326F10">
        <w:rPr>
          <w:rFonts w:ascii="Times New Roman" w:hAnsi="Times New Roman"/>
          <w:sz w:val="28"/>
          <w:szCs w:val="28"/>
          <w:lang w:val="uk-UA"/>
        </w:rPr>
        <w:t>, використовують понижувальний перетворювач з коефіцієнтом перетворення напруги 0 ≤ n ≤ 1;</w:t>
      </w:r>
    </w:p>
    <w:p w:rsidR="00326F10" w:rsidRPr="00326F10" w:rsidRDefault="00326F10" w:rsidP="00326F10">
      <w:pPr>
        <w:numPr>
          <w:ilvl w:val="0"/>
          <w:numId w:val="7"/>
        </w:numPr>
        <w:tabs>
          <w:tab w:val="left" w:pos="-180"/>
          <w:tab w:val="left" w:pos="993"/>
        </w:tabs>
        <w:spacing w:after="0" w:line="240" w:lineRule="auto"/>
        <w:ind w:left="0" w:firstLine="705"/>
        <w:jc w:val="both"/>
        <w:rPr>
          <w:rFonts w:ascii="Times New Roman" w:hAnsi="Times New Roman"/>
          <w:sz w:val="28"/>
          <w:szCs w:val="28"/>
          <w:lang w:val="uk-UA"/>
        </w:rPr>
      </w:pPr>
      <w:r w:rsidRPr="00326F10">
        <w:rPr>
          <w:rFonts w:ascii="Times New Roman" w:hAnsi="Times New Roman"/>
          <w:sz w:val="28"/>
          <w:szCs w:val="28"/>
          <w:lang w:val="uk-UA"/>
        </w:rPr>
        <w:t>якщо в різні моменти часу співвідношення опорів R</w:t>
      </w:r>
      <w:r w:rsidRPr="00326F10">
        <w:rPr>
          <w:rFonts w:ascii="Times New Roman" w:hAnsi="Times New Roman"/>
          <w:sz w:val="28"/>
          <w:szCs w:val="28"/>
          <w:vertAlign w:val="subscript"/>
          <w:lang w:val="uk-UA"/>
        </w:rPr>
        <w:t>i</w:t>
      </w:r>
      <w:r w:rsidRPr="00326F10">
        <w:rPr>
          <w:rFonts w:ascii="Times New Roman" w:hAnsi="Times New Roman"/>
          <w:sz w:val="28"/>
          <w:szCs w:val="28"/>
          <w:lang w:val="uk-UA"/>
        </w:rPr>
        <w:t xml:space="preserve"> і R</w:t>
      </w:r>
      <w:r w:rsidRPr="00326F10">
        <w:rPr>
          <w:rFonts w:ascii="Times New Roman" w:hAnsi="Times New Roman"/>
          <w:sz w:val="28"/>
          <w:szCs w:val="28"/>
          <w:vertAlign w:val="subscript"/>
          <w:lang w:val="uk-UA"/>
        </w:rPr>
        <w:t>H</w:t>
      </w:r>
      <w:r w:rsidRPr="00326F10">
        <w:rPr>
          <w:rFonts w:ascii="Times New Roman" w:hAnsi="Times New Roman"/>
          <w:sz w:val="28"/>
          <w:szCs w:val="28"/>
          <w:lang w:val="uk-UA"/>
        </w:rPr>
        <w:t xml:space="preserve"> відповідає першій або другій умові доцільно використовувати інвертувальний перетворювач  з коефіцієнтом перетворення напруги 0.5 ≤ n ≤ 1.5.  </w:t>
      </w:r>
    </w:p>
    <w:p w:rsidR="00326F10" w:rsidRPr="00326F10" w:rsidRDefault="00326F10" w:rsidP="00326F10">
      <w:pPr>
        <w:tabs>
          <w:tab w:val="left" w:pos="-180"/>
          <w:tab w:val="left" w:pos="993"/>
        </w:tabs>
        <w:spacing w:after="0" w:line="240" w:lineRule="auto"/>
        <w:ind w:firstLine="705"/>
        <w:jc w:val="both"/>
        <w:rPr>
          <w:rFonts w:ascii="Times New Roman" w:hAnsi="Times New Roman"/>
          <w:sz w:val="28"/>
          <w:szCs w:val="28"/>
          <w:lang w:val="uk-UA"/>
        </w:rPr>
      </w:pPr>
      <w:r w:rsidRPr="00326F10">
        <w:rPr>
          <w:rFonts w:ascii="Times New Roman" w:hAnsi="Times New Roman"/>
          <w:sz w:val="28"/>
          <w:szCs w:val="28"/>
          <w:lang w:val="uk-UA"/>
        </w:rPr>
        <w:t>Основною особливістю роботи ІР в якості пристрою відбору максимальної потужності є стабілізація вхідної напруги (струму), що відповідає точці МП СБ. Для цього вхідний струм ІР повинен бути постійним. При безпосередньому використанні ІР безперервне протікання струму можливо забезпечити у перетворювачі підвищувального типу, рис. Т.4 а). У перетворювачах понижувального і інвертувального типів, рис. Т.4 б), Т.4 в) на вході встановлено ключові елементи, тому їх вхідний струм має імпульсну форму. Для забезпечення безперервного протікання струму СБ при використанні  цих ІР на їх вході встановлюють конденсатор С</w:t>
      </w:r>
      <w:r w:rsidRPr="00326F10">
        <w:rPr>
          <w:rFonts w:ascii="Times New Roman" w:hAnsi="Times New Roman"/>
          <w:sz w:val="28"/>
          <w:szCs w:val="28"/>
          <w:vertAlign w:val="subscript"/>
          <w:lang w:val="uk-UA"/>
        </w:rPr>
        <w:t>BX</w:t>
      </w:r>
      <w:r w:rsidRPr="00326F10">
        <w:rPr>
          <w:rFonts w:ascii="Times New Roman" w:hAnsi="Times New Roman"/>
          <w:sz w:val="28"/>
          <w:szCs w:val="28"/>
          <w:lang w:val="uk-UA"/>
        </w:rPr>
        <w:t xml:space="preserve">. </w:t>
      </w:r>
    </w:p>
    <w:p w:rsidR="00326F10" w:rsidRPr="00326F10" w:rsidRDefault="00326F10" w:rsidP="00326F10">
      <w:pPr>
        <w:tabs>
          <w:tab w:val="left" w:pos="-180"/>
          <w:tab w:val="left" w:pos="993"/>
        </w:tabs>
        <w:spacing w:after="0" w:line="240" w:lineRule="auto"/>
        <w:jc w:val="both"/>
        <w:rPr>
          <w:sz w:val="28"/>
          <w:szCs w:val="28"/>
          <w:lang w:val="uk-UA"/>
        </w:rPr>
      </w:pPr>
      <w:r w:rsidRPr="00326F10">
        <w:rPr>
          <w:sz w:val="28"/>
          <w:szCs w:val="28"/>
          <w:lang w:val="uk-UA"/>
        </w:rPr>
        <w:object w:dxaOrig="16185" w:dyaOrig="2976">
          <v:shape id="_x0000_i1066" type="#_x0000_t75" style="width:481.6pt;height:88.3pt" o:ole="">
            <v:imagedata r:id="rId84" o:title=""/>
          </v:shape>
          <o:OLEObject Type="Embed" ProgID="Visio.Drawing.11" ShapeID="_x0000_i1066" DrawAspect="Content" ObjectID="_1575124837" r:id="rId85"/>
        </w:object>
      </w:r>
    </w:p>
    <w:p w:rsidR="00326F10" w:rsidRPr="00326F10" w:rsidRDefault="00326F10" w:rsidP="00326F10">
      <w:pPr>
        <w:tabs>
          <w:tab w:val="left" w:pos="-180"/>
          <w:tab w:val="left" w:pos="993"/>
        </w:tabs>
        <w:spacing w:after="0" w:line="240" w:lineRule="auto"/>
        <w:jc w:val="both"/>
        <w:rPr>
          <w:rFonts w:ascii="Times New Roman" w:hAnsi="Times New Roman"/>
          <w:sz w:val="24"/>
          <w:szCs w:val="24"/>
          <w:lang w:val="uk-UA"/>
        </w:rPr>
      </w:pPr>
      <w:r w:rsidRPr="00326F10">
        <w:rPr>
          <w:sz w:val="28"/>
          <w:szCs w:val="28"/>
          <w:lang w:val="uk-UA"/>
        </w:rPr>
        <w:tab/>
      </w:r>
      <w:r w:rsidRPr="00326F10">
        <w:rPr>
          <w:rFonts w:ascii="Times New Roman" w:hAnsi="Times New Roman"/>
          <w:sz w:val="24"/>
          <w:szCs w:val="24"/>
          <w:lang w:val="uk-UA"/>
        </w:rPr>
        <w:t>а)</w:t>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t>б)</w:t>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t>в)</w:t>
      </w:r>
    </w:p>
    <w:p w:rsidR="00326F10" w:rsidRPr="00326F10" w:rsidRDefault="00326F10" w:rsidP="00326F10">
      <w:pPr>
        <w:tabs>
          <w:tab w:val="left" w:pos="-180"/>
          <w:tab w:val="left" w:pos="993"/>
        </w:tabs>
        <w:spacing w:after="0" w:line="240" w:lineRule="auto"/>
        <w:jc w:val="center"/>
        <w:rPr>
          <w:rFonts w:ascii="Times New Roman" w:hAnsi="Times New Roman"/>
          <w:sz w:val="28"/>
          <w:szCs w:val="28"/>
          <w:lang w:val="uk-UA"/>
        </w:rPr>
      </w:pPr>
      <w:r w:rsidRPr="00326F10">
        <w:rPr>
          <w:rFonts w:ascii="Times New Roman" w:hAnsi="Times New Roman"/>
          <w:sz w:val="28"/>
          <w:szCs w:val="28"/>
          <w:lang w:val="uk-UA"/>
        </w:rPr>
        <w:t>Рис. Т.4. Схеми перетворювачів підвищувального, понижувального і інвертувального типів</w:t>
      </w:r>
    </w:p>
    <w:p w:rsidR="00326F10" w:rsidRPr="00326F10" w:rsidRDefault="00326F10" w:rsidP="00326F10">
      <w:pPr>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ab/>
      </w:r>
    </w:p>
    <w:p w:rsidR="00326F10" w:rsidRPr="00326F10" w:rsidRDefault="00326F10" w:rsidP="00326F10">
      <w:pPr>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ab/>
        <w:t>Вхідний конденсатор часто встановлюють навіть на вході підвищувального перетворювача, що дозволяє додатково зменшити пульсацію напруги (струму) на виході СБ.</w:t>
      </w:r>
    </w:p>
    <w:p w:rsidR="00326F10" w:rsidRPr="00326F10" w:rsidRDefault="00326F10" w:rsidP="00326F10">
      <w:pPr>
        <w:spacing w:after="0" w:line="240" w:lineRule="auto"/>
        <w:ind w:firstLine="708"/>
        <w:jc w:val="both"/>
        <w:rPr>
          <w:rFonts w:ascii="Times New Roman" w:hAnsi="Times New Roman"/>
          <w:sz w:val="28"/>
          <w:szCs w:val="28"/>
          <w:lang w:val="uk-UA"/>
        </w:rPr>
      </w:pPr>
      <w:r w:rsidRPr="00326F10">
        <w:rPr>
          <w:rFonts w:ascii="Times New Roman" w:hAnsi="Times New Roman"/>
          <w:sz w:val="28"/>
          <w:szCs w:val="28"/>
          <w:lang w:val="uk-UA"/>
        </w:rPr>
        <w:t>За рахунок використання ІР у системі виникають додаткові втрати.  Характеристикою цих втрат  є коефіцієнт використання електричної енергії (КВЕЕ) η</w:t>
      </w:r>
      <w:r w:rsidRPr="00326F10">
        <w:rPr>
          <w:rFonts w:ascii="Times New Roman" w:hAnsi="Times New Roman"/>
          <w:sz w:val="28"/>
          <w:szCs w:val="28"/>
          <w:vertAlign w:val="subscript"/>
          <w:lang w:val="uk-UA"/>
        </w:rPr>
        <w:t>Е</w:t>
      </w:r>
      <w:r w:rsidRPr="00326F10">
        <w:rPr>
          <w:rFonts w:ascii="Times New Roman" w:hAnsi="Times New Roman"/>
          <w:sz w:val="28"/>
          <w:szCs w:val="28"/>
          <w:lang w:val="uk-UA"/>
        </w:rPr>
        <w:t>, який показує співвідношення потужності P або енергії W, що відбирається від СБ, до значення відповідних величин в точці ММП P</w:t>
      </w:r>
      <w:r w:rsidRPr="00326F10">
        <w:rPr>
          <w:rFonts w:ascii="Times New Roman" w:hAnsi="Times New Roman"/>
          <w:sz w:val="28"/>
          <w:szCs w:val="28"/>
          <w:vertAlign w:val="subscript"/>
          <w:lang w:val="uk-UA"/>
        </w:rPr>
        <w:t xml:space="preserve">МП </w:t>
      </w:r>
      <w:r w:rsidRPr="00326F10">
        <w:rPr>
          <w:rFonts w:ascii="Times New Roman" w:hAnsi="Times New Roman"/>
          <w:sz w:val="28"/>
          <w:szCs w:val="28"/>
          <w:lang w:val="uk-UA"/>
        </w:rPr>
        <w:t>і W</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xml:space="preserve"> відповідно:</w:t>
      </w:r>
    </w:p>
    <w:p w:rsidR="00326F10" w:rsidRPr="00326F10" w:rsidRDefault="00326F10" w:rsidP="00326F10">
      <w:pPr>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position w:val="-12"/>
          <w:sz w:val="28"/>
          <w:szCs w:val="28"/>
          <w:lang w:val="uk-UA"/>
        </w:rPr>
        <w:object w:dxaOrig="2520" w:dyaOrig="380">
          <v:shape id="_x0000_i1067" type="#_x0000_t75" style="width:124.3pt;height:17.65pt" o:ole="">
            <v:imagedata r:id="rId86" o:title=""/>
          </v:shape>
          <o:OLEObject Type="Embed" ProgID="Equation.DSMT4" ShapeID="_x0000_i1067" DrawAspect="Content" ObjectID="_1575124838" r:id="rId87"/>
        </w:object>
      </w:r>
      <w:r w:rsidRPr="00326F10">
        <w:rPr>
          <w:rFonts w:ascii="Times New Roman" w:hAnsi="Times New Roman"/>
          <w:sz w:val="28"/>
          <w:szCs w:val="28"/>
          <w:lang w:val="uk-UA"/>
        </w:rPr>
        <w:t>.</w:t>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t xml:space="preserve">        (Т.6)</w:t>
      </w:r>
    </w:p>
    <w:p w:rsidR="00326F10" w:rsidRPr="00326F10" w:rsidRDefault="00326F10" w:rsidP="00326F10">
      <w:pPr>
        <w:spacing w:after="0" w:line="228" w:lineRule="auto"/>
        <w:ind w:firstLine="708"/>
        <w:jc w:val="both"/>
        <w:rPr>
          <w:rFonts w:ascii="Times New Roman" w:hAnsi="Times New Roman"/>
          <w:sz w:val="28"/>
          <w:szCs w:val="28"/>
          <w:lang w:val="uk-UA"/>
        </w:rPr>
      </w:pPr>
      <w:r w:rsidRPr="00326F10">
        <w:rPr>
          <w:rFonts w:ascii="Times New Roman" w:hAnsi="Times New Roman"/>
          <w:sz w:val="28"/>
          <w:szCs w:val="28"/>
          <w:lang w:val="uk-UA"/>
        </w:rPr>
        <w:t>Оскільки ІР працює в імпульсному режимі, його вхідний струм (вихідний струм СБ) має пульсуючий характер. При цьому навіть в узгодженому режимі робоча точка СБ коливатиметься відносно точки МП, що додатково зменшує її вихідну потужність. Для оцінки величини η та залежності від пульсації вихідного струму ΔІ та напруги ΔU СБ необхідно оцінити кількість недоотриманої енергії ΔW = W</w:t>
      </w:r>
      <w:r w:rsidRPr="00326F10">
        <w:rPr>
          <w:rFonts w:ascii="Times New Roman" w:hAnsi="Times New Roman"/>
          <w:sz w:val="28"/>
          <w:szCs w:val="28"/>
          <w:vertAlign w:val="subscript"/>
          <w:lang w:val="uk-UA"/>
        </w:rPr>
        <w:t>MП</w:t>
      </w:r>
      <w:r w:rsidRPr="00326F10">
        <w:rPr>
          <w:rFonts w:ascii="Times New Roman" w:hAnsi="Times New Roman"/>
          <w:sz w:val="28"/>
          <w:szCs w:val="28"/>
          <w:lang w:val="uk-UA"/>
        </w:rPr>
        <w:t xml:space="preserve"> - W</w:t>
      </w:r>
      <w:r w:rsidRPr="00326F10">
        <w:rPr>
          <w:rFonts w:ascii="Times New Roman" w:hAnsi="Times New Roman"/>
          <w:sz w:val="28"/>
          <w:szCs w:val="28"/>
          <w:vertAlign w:val="subscript"/>
          <w:lang w:val="uk-UA"/>
        </w:rPr>
        <w:t>ВИХ</w:t>
      </w:r>
      <w:r w:rsidRPr="00326F10">
        <w:rPr>
          <w:rFonts w:ascii="Times New Roman" w:hAnsi="Times New Roman"/>
          <w:sz w:val="28"/>
          <w:szCs w:val="28"/>
          <w:lang w:val="uk-UA"/>
        </w:rPr>
        <w:t xml:space="preserve">. Для забезпечення найбільш загального характеру одержуваних результатів аналізують нормовані характеристики СБ. </w:t>
      </w:r>
      <w:r w:rsidRPr="00326F10">
        <w:rPr>
          <w:rFonts w:ascii="Times New Roman" w:hAnsi="Times New Roman"/>
          <w:spacing w:val="-2"/>
          <w:sz w:val="28"/>
          <w:szCs w:val="28"/>
          <w:lang w:val="uk-UA"/>
        </w:rPr>
        <w:t>Крім величини пульсації ΔІ</w:t>
      </w:r>
      <w:r w:rsidRPr="00326F10">
        <w:rPr>
          <w:rFonts w:ascii="Times New Roman" w:hAnsi="Times New Roman"/>
          <w:spacing w:val="-2"/>
          <w:sz w:val="28"/>
          <w:szCs w:val="28"/>
          <w:vertAlign w:val="superscript"/>
          <w:lang w:val="uk-UA"/>
        </w:rPr>
        <w:t>*</w:t>
      </w:r>
      <w:r w:rsidRPr="00326F10">
        <w:rPr>
          <w:rFonts w:ascii="Times New Roman" w:hAnsi="Times New Roman"/>
          <w:spacing w:val="-2"/>
          <w:sz w:val="28"/>
          <w:szCs w:val="28"/>
          <w:lang w:val="uk-UA"/>
        </w:rPr>
        <w:t xml:space="preserve"> на параметр η впливатиме положення робочої точки ІР, що пов’язано з несиметрією кривої потужності СБ.  Вплив несиметрії кривої на η демонструється на рис. Т.5. Як випливає з            рис. Т.5 а), внаслідок несиметрії кривої вихідної потужності Р = </w:t>
      </w:r>
      <w:r w:rsidRPr="00326F10">
        <w:rPr>
          <w:rFonts w:ascii="Times New Roman" w:hAnsi="Times New Roman"/>
          <w:i/>
          <w:spacing w:val="-2"/>
          <w:sz w:val="28"/>
          <w:szCs w:val="28"/>
          <w:lang w:val="uk-UA"/>
        </w:rPr>
        <w:t>f</w:t>
      </w:r>
      <w:r w:rsidRPr="00326F10">
        <w:rPr>
          <w:rFonts w:ascii="Times New Roman" w:hAnsi="Times New Roman"/>
          <w:spacing w:val="-2"/>
          <w:sz w:val="28"/>
          <w:szCs w:val="28"/>
          <w:lang w:val="uk-UA"/>
        </w:rPr>
        <w:t>(I), її графік в часовій області Р =</w:t>
      </w:r>
      <w:r w:rsidRPr="00326F10">
        <w:rPr>
          <w:rFonts w:ascii="Times New Roman" w:hAnsi="Times New Roman"/>
          <w:i/>
          <w:spacing w:val="-2"/>
          <w:sz w:val="28"/>
          <w:szCs w:val="28"/>
          <w:lang w:val="uk-UA"/>
        </w:rPr>
        <w:t>f</w:t>
      </w:r>
      <w:r w:rsidRPr="00326F10">
        <w:rPr>
          <w:rFonts w:ascii="Times New Roman" w:hAnsi="Times New Roman"/>
          <w:spacing w:val="-2"/>
          <w:sz w:val="28"/>
          <w:szCs w:val="28"/>
          <w:lang w:val="uk-UA"/>
        </w:rPr>
        <w:t xml:space="preserve">(t) також має несиметричну пульсацію. </w:t>
      </w:r>
      <w:r w:rsidRPr="00326F10">
        <w:rPr>
          <w:rFonts w:ascii="Times New Roman" w:hAnsi="Times New Roman"/>
          <w:sz w:val="28"/>
          <w:szCs w:val="28"/>
          <w:lang w:val="uk-UA"/>
        </w:rPr>
        <w:t>Якщо змістити робочу точку (PT) лівіше від точки МП, рис. Т.5 б), можна забезпечити симетричний режим роботи, за якого кількість недоотриманої енергії буде значно меншою.</w:t>
      </w:r>
    </w:p>
    <w:p w:rsidR="00326F10" w:rsidRPr="00326F10" w:rsidRDefault="00326F10" w:rsidP="00326F10">
      <w:pPr>
        <w:spacing w:after="0" w:line="228" w:lineRule="auto"/>
        <w:ind w:left="4395" w:hanging="4395"/>
        <w:jc w:val="center"/>
        <w:rPr>
          <w:rFonts w:ascii="Times New Roman" w:hAnsi="Times New Roman"/>
          <w:sz w:val="28"/>
          <w:szCs w:val="28"/>
          <w:lang w:val="uk-UA"/>
        </w:rPr>
      </w:pPr>
      <w:r w:rsidRPr="00326F10">
        <w:rPr>
          <w:rFonts w:ascii="Times New Roman" w:hAnsi="Times New Roman"/>
          <w:noProof/>
          <w:sz w:val="28"/>
          <w:szCs w:val="28"/>
          <w:lang w:val="uk-UA" w:eastAsia="uk-UA"/>
        </w:rPr>
        <w:drawing>
          <wp:inline distT="0" distB="0" distL="0" distR="0" wp14:anchorId="538F64D7" wp14:editId="3F1C69FE">
            <wp:extent cx="6115936" cy="1938441"/>
            <wp:effectExtent l="19050" t="0" r="0" b="0"/>
            <wp:docPr id="52" name="Рисунок 5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ис"/>
                    <pic:cNvPicPr>
                      <a:picLocks noChangeAspect="1" noChangeArrowheads="1"/>
                    </pic:cNvPicPr>
                  </pic:nvPicPr>
                  <pic:blipFill>
                    <a:blip r:embed="rId88" cstate="print"/>
                    <a:srcRect/>
                    <a:stretch>
                      <a:fillRect/>
                    </a:stretch>
                  </pic:blipFill>
                  <pic:spPr bwMode="auto">
                    <a:xfrm>
                      <a:off x="0" y="0"/>
                      <a:ext cx="6119795" cy="1939664"/>
                    </a:xfrm>
                    <a:prstGeom prst="rect">
                      <a:avLst/>
                    </a:prstGeom>
                    <a:noFill/>
                    <a:ln w="9525">
                      <a:noFill/>
                      <a:miter lim="800000"/>
                      <a:headEnd/>
                      <a:tailEnd/>
                    </a:ln>
                  </pic:spPr>
                </pic:pic>
              </a:graphicData>
            </a:graphic>
          </wp:inline>
        </w:drawing>
      </w:r>
    </w:p>
    <w:p w:rsidR="00326F10" w:rsidRPr="00326F10" w:rsidRDefault="00326F10" w:rsidP="00326F10">
      <w:pPr>
        <w:spacing w:after="0" w:line="228" w:lineRule="auto"/>
        <w:ind w:left="1416" w:firstLine="708"/>
        <w:jc w:val="both"/>
        <w:rPr>
          <w:rFonts w:ascii="Times New Roman" w:hAnsi="Times New Roman"/>
          <w:sz w:val="24"/>
          <w:szCs w:val="24"/>
          <w:lang w:val="uk-UA"/>
        </w:rPr>
      </w:pPr>
      <w:r w:rsidRPr="00326F10">
        <w:rPr>
          <w:rFonts w:ascii="Times New Roman" w:hAnsi="Times New Roman"/>
          <w:sz w:val="24"/>
          <w:szCs w:val="24"/>
          <w:lang w:val="uk-UA"/>
        </w:rPr>
        <w:t>а)</w:t>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t>б)</w:t>
      </w:r>
    </w:p>
    <w:p w:rsidR="00326F10" w:rsidRPr="00326F10" w:rsidRDefault="00326F10" w:rsidP="00326F10">
      <w:pPr>
        <w:spacing w:after="0" w:line="228" w:lineRule="auto"/>
        <w:ind w:firstLine="425"/>
        <w:jc w:val="center"/>
        <w:rPr>
          <w:rFonts w:ascii="Times New Roman" w:hAnsi="Times New Roman"/>
          <w:sz w:val="28"/>
          <w:szCs w:val="28"/>
          <w:lang w:val="uk-UA"/>
        </w:rPr>
      </w:pPr>
      <w:r w:rsidRPr="00326F10">
        <w:rPr>
          <w:rFonts w:ascii="Times New Roman" w:hAnsi="Times New Roman"/>
          <w:sz w:val="28"/>
          <w:szCs w:val="28"/>
          <w:lang w:val="uk-UA"/>
        </w:rPr>
        <w:t xml:space="preserve">Рис. Т.5. Вибір робочої точки СБ </w:t>
      </w:r>
    </w:p>
    <w:p w:rsidR="00326F10" w:rsidRPr="00326F10" w:rsidRDefault="00326F10" w:rsidP="00326F10">
      <w:pPr>
        <w:spacing w:after="0" w:line="228" w:lineRule="auto"/>
        <w:ind w:firstLine="425"/>
        <w:jc w:val="center"/>
        <w:rPr>
          <w:rFonts w:ascii="Times New Roman" w:hAnsi="Times New Roman"/>
          <w:sz w:val="28"/>
          <w:szCs w:val="28"/>
          <w:lang w:val="uk-UA"/>
        </w:rPr>
      </w:pPr>
    </w:p>
    <w:p w:rsidR="00326F10" w:rsidRPr="00326F10" w:rsidRDefault="00326F10" w:rsidP="00326F10">
      <w:pPr>
        <w:spacing w:after="0" w:line="228" w:lineRule="auto"/>
        <w:ind w:firstLine="708"/>
        <w:jc w:val="both"/>
        <w:rPr>
          <w:rFonts w:ascii="Times New Roman" w:hAnsi="Times New Roman"/>
          <w:sz w:val="28"/>
          <w:szCs w:val="28"/>
          <w:lang w:val="uk-UA"/>
        </w:rPr>
      </w:pPr>
      <w:r w:rsidRPr="00326F10">
        <w:rPr>
          <w:rFonts w:ascii="Times New Roman" w:hAnsi="Times New Roman"/>
          <w:sz w:val="28"/>
          <w:szCs w:val="28"/>
          <w:lang w:val="uk-UA"/>
        </w:rPr>
        <w:t>Розглянемо детальніше графіки пульсації вихідної потужності СБ у несиметричному і симетричному режимах (рис. Т.6), представлені в нормованому вигляді Р</w:t>
      </w:r>
      <w:r w:rsidRPr="00326F10">
        <w:rPr>
          <w:rFonts w:ascii="Times New Roman" w:hAnsi="Times New Roman"/>
          <w:sz w:val="28"/>
          <w:szCs w:val="28"/>
          <w:vertAlign w:val="superscript"/>
          <w:lang w:val="uk-UA"/>
        </w:rPr>
        <w:t>*</w:t>
      </w:r>
      <w:r w:rsidRPr="00326F10">
        <w:rPr>
          <w:rFonts w:ascii="Times New Roman" w:hAnsi="Times New Roman"/>
          <w:sz w:val="28"/>
          <w:szCs w:val="28"/>
          <w:lang w:val="uk-UA"/>
        </w:rPr>
        <w:t xml:space="preserve"> =</w:t>
      </w:r>
      <w:r w:rsidRPr="00326F10">
        <w:rPr>
          <w:rFonts w:ascii="Times New Roman" w:hAnsi="Times New Roman"/>
          <w:i/>
          <w:sz w:val="28"/>
          <w:szCs w:val="28"/>
          <w:lang w:val="uk-UA"/>
        </w:rPr>
        <w:t>f</w:t>
      </w:r>
      <w:r w:rsidRPr="00326F10">
        <w:rPr>
          <w:rFonts w:ascii="Times New Roman" w:hAnsi="Times New Roman"/>
          <w:sz w:val="28"/>
          <w:szCs w:val="28"/>
          <w:lang w:val="uk-UA"/>
        </w:rPr>
        <w:t>(t</w:t>
      </w:r>
      <w:r w:rsidRPr="00326F10">
        <w:rPr>
          <w:rFonts w:ascii="Times New Roman" w:hAnsi="Times New Roman"/>
          <w:sz w:val="28"/>
          <w:szCs w:val="28"/>
          <w:vertAlign w:val="superscript"/>
          <w:lang w:val="uk-UA"/>
        </w:rPr>
        <w:t>*</w:t>
      </w:r>
      <w:r w:rsidRPr="00326F10">
        <w:rPr>
          <w:rFonts w:ascii="Times New Roman" w:hAnsi="Times New Roman"/>
          <w:sz w:val="28"/>
          <w:szCs w:val="28"/>
          <w:lang w:val="uk-UA"/>
        </w:rPr>
        <w:t>), де t</w:t>
      </w:r>
      <w:r w:rsidRPr="00326F10">
        <w:rPr>
          <w:rFonts w:ascii="Times New Roman" w:hAnsi="Times New Roman"/>
          <w:sz w:val="28"/>
          <w:szCs w:val="28"/>
          <w:vertAlign w:val="superscript"/>
          <w:lang w:val="uk-UA"/>
        </w:rPr>
        <w:t>*</w:t>
      </w:r>
      <w:r w:rsidRPr="00326F10">
        <w:rPr>
          <w:rFonts w:ascii="Times New Roman" w:hAnsi="Times New Roman"/>
          <w:sz w:val="28"/>
          <w:szCs w:val="28"/>
          <w:lang w:val="uk-UA"/>
        </w:rPr>
        <w:t xml:space="preserve"> = t/Т. У випадку, коли початкова робоча точка ІР знаходиться в точці МП , рис. Т.5 а) і Т.6 а), обсяг недоотриманої енергії визначають площею заштрихованих областей. Якщо припустити, що потужність змінюється по закону, близькому до лінійного, її можна розрахувати за формулою площ трикутників: ΔW=(0.5ΔP</w:t>
      </w:r>
      <w:r w:rsidRPr="00326F10">
        <w:rPr>
          <w:rFonts w:ascii="Times New Roman" w:hAnsi="Times New Roman"/>
          <w:sz w:val="28"/>
          <w:szCs w:val="28"/>
          <w:vertAlign w:val="subscript"/>
          <w:lang w:val="uk-UA"/>
        </w:rPr>
        <w:t>П</w:t>
      </w:r>
      <w:r w:rsidRPr="00326F10">
        <w:rPr>
          <w:rFonts w:ascii="Times New Roman" w:hAnsi="Times New Roman"/>
          <w:sz w:val="28"/>
          <w:szCs w:val="28"/>
          <w:lang w:val="uk-UA"/>
        </w:rPr>
        <w:t>)(0.5Т)+ +(0.5ΔP</w:t>
      </w:r>
      <w:r w:rsidRPr="00326F10">
        <w:rPr>
          <w:rFonts w:ascii="Times New Roman" w:hAnsi="Times New Roman"/>
          <w:sz w:val="28"/>
          <w:szCs w:val="28"/>
          <w:vertAlign w:val="subscript"/>
          <w:lang w:val="uk-UA"/>
        </w:rPr>
        <w:t>Л</w:t>
      </w:r>
      <w:r w:rsidRPr="00326F10">
        <w:rPr>
          <w:rFonts w:ascii="Times New Roman" w:hAnsi="Times New Roman"/>
          <w:sz w:val="28"/>
          <w:szCs w:val="28"/>
          <w:lang w:val="uk-UA"/>
        </w:rPr>
        <w:t>)(0.5Т) = (ΔP</w:t>
      </w:r>
      <w:r w:rsidRPr="00326F10">
        <w:rPr>
          <w:rFonts w:ascii="Times New Roman" w:hAnsi="Times New Roman"/>
          <w:sz w:val="28"/>
          <w:szCs w:val="28"/>
          <w:vertAlign w:val="subscript"/>
          <w:lang w:val="uk-UA"/>
        </w:rPr>
        <w:t>П</w:t>
      </w:r>
      <w:r w:rsidRPr="00326F10">
        <w:rPr>
          <w:rFonts w:ascii="Times New Roman" w:hAnsi="Times New Roman"/>
          <w:sz w:val="28"/>
          <w:szCs w:val="28"/>
          <w:lang w:val="uk-UA"/>
        </w:rPr>
        <w:t>+ΔP</w:t>
      </w:r>
      <w:r w:rsidRPr="00326F10">
        <w:rPr>
          <w:rFonts w:ascii="Times New Roman" w:hAnsi="Times New Roman"/>
          <w:sz w:val="28"/>
          <w:szCs w:val="28"/>
          <w:vertAlign w:val="subscript"/>
          <w:lang w:val="uk-UA"/>
        </w:rPr>
        <w:t>Л</w:t>
      </w:r>
      <w:r w:rsidRPr="00326F10">
        <w:rPr>
          <w:rFonts w:ascii="Times New Roman" w:hAnsi="Times New Roman"/>
          <w:sz w:val="28"/>
          <w:szCs w:val="28"/>
          <w:lang w:val="uk-UA"/>
        </w:rPr>
        <w:t>)Т/4. У цьому випадку коефіцієнт використання електричної енергії СБ з урахуванням нелінійного закону зміни пульсації є більшим, ніж одержаний при використанні лінійної моделі:</w:t>
      </w:r>
    </w:p>
    <w:p w:rsidR="00326F10" w:rsidRPr="00326F10" w:rsidRDefault="00326F10" w:rsidP="00326F10">
      <w:pPr>
        <w:tabs>
          <w:tab w:val="left" w:pos="-180"/>
        </w:tabs>
        <w:spacing w:after="0" w:line="228" w:lineRule="auto"/>
        <w:jc w:val="both"/>
        <w:rPr>
          <w:rFonts w:ascii="Times New Roman" w:hAnsi="Times New Roman"/>
          <w:sz w:val="28"/>
          <w:szCs w:val="28"/>
          <w:lang w:val="uk-UA"/>
        </w:rPr>
      </w:pPr>
      <w:r w:rsidRPr="00326F10">
        <w:rPr>
          <w:rFonts w:ascii="Times New Roman" w:hAnsi="Times New Roman"/>
          <w:position w:val="-12"/>
          <w:sz w:val="28"/>
          <w:szCs w:val="28"/>
          <w:lang w:val="uk-UA"/>
        </w:rPr>
        <w:object w:dxaOrig="9200" w:dyaOrig="420">
          <v:shape id="_x0000_i1068" type="#_x0000_t75" style="width:442.2pt;height:19.7pt" o:ole="">
            <v:imagedata r:id="rId89" o:title=""/>
          </v:shape>
          <o:OLEObject Type="Embed" ProgID="Equation.DSMT4" ShapeID="_x0000_i1068" DrawAspect="Content" ObjectID="_1575124839" r:id="rId90"/>
        </w:object>
      </w:r>
      <w:r w:rsidRPr="00326F10">
        <w:rPr>
          <w:rFonts w:ascii="Times New Roman" w:hAnsi="Times New Roman"/>
          <w:sz w:val="28"/>
          <w:szCs w:val="28"/>
          <w:lang w:val="uk-UA"/>
        </w:rPr>
        <w:t>.  (Т.7)</w:t>
      </w:r>
    </w:p>
    <w:p w:rsidR="00326F10" w:rsidRPr="00326F10" w:rsidRDefault="00326F10" w:rsidP="00326F10">
      <w:pPr>
        <w:spacing w:after="0" w:line="228" w:lineRule="auto"/>
        <w:jc w:val="both"/>
        <w:rPr>
          <w:rFonts w:ascii="Times New Roman" w:hAnsi="Times New Roman"/>
          <w:sz w:val="28"/>
          <w:szCs w:val="28"/>
          <w:lang w:val="uk-UA"/>
        </w:rPr>
      </w:pPr>
      <w:r w:rsidRPr="00326F10">
        <w:rPr>
          <w:rFonts w:ascii="Times New Roman" w:hAnsi="Times New Roman"/>
          <w:sz w:val="28"/>
          <w:szCs w:val="28"/>
          <w:lang w:val="uk-UA"/>
        </w:rPr>
        <w:t>Для симетричного режиму, рис. Т.5 б), Т.6 б) виконується рівність ΔP</w:t>
      </w:r>
      <w:r w:rsidRPr="00326F10">
        <w:rPr>
          <w:rFonts w:ascii="Times New Roman" w:hAnsi="Times New Roman"/>
          <w:sz w:val="28"/>
          <w:szCs w:val="28"/>
          <w:vertAlign w:val="subscript"/>
          <w:lang w:val="uk-UA"/>
        </w:rPr>
        <w:t>П</w:t>
      </w:r>
      <w:r w:rsidRPr="00326F10">
        <w:rPr>
          <w:rFonts w:ascii="Times New Roman" w:hAnsi="Times New Roman"/>
          <w:sz w:val="28"/>
          <w:szCs w:val="28"/>
          <w:vertAlign w:val="superscript"/>
          <w:lang w:val="uk-UA"/>
        </w:rPr>
        <w:t>*</w:t>
      </w:r>
      <w:r w:rsidRPr="00326F10">
        <w:rPr>
          <w:rFonts w:ascii="Times New Roman" w:hAnsi="Times New Roman"/>
          <w:sz w:val="28"/>
          <w:szCs w:val="28"/>
          <w:lang w:val="uk-UA"/>
        </w:rPr>
        <w:t>=ΔP</w:t>
      </w:r>
      <w:r w:rsidRPr="00326F10">
        <w:rPr>
          <w:rFonts w:ascii="Times New Roman" w:hAnsi="Times New Roman"/>
          <w:sz w:val="28"/>
          <w:szCs w:val="28"/>
          <w:vertAlign w:val="subscript"/>
          <w:lang w:val="uk-UA"/>
        </w:rPr>
        <w:t>Л</w:t>
      </w:r>
      <w:r w:rsidRPr="00326F10">
        <w:rPr>
          <w:rFonts w:ascii="Times New Roman" w:hAnsi="Times New Roman"/>
          <w:sz w:val="28"/>
          <w:szCs w:val="28"/>
          <w:vertAlign w:val="superscript"/>
          <w:lang w:val="uk-UA"/>
        </w:rPr>
        <w:t>*</w:t>
      </w:r>
      <w:r w:rsidRPr="00326F10">
        <w:rPr>
          <w:rFonts w:ascii="Times New Roman" w:hAnsi="Times New Roman"/>
          <w:sz w:val="28"/>
          <w:szCs w:val="28"/>
          <w:lang w:val="uk-UA"/>
        </w:rPr>
        <w:t>=ΔP</w:t>
      </w:r>
      <w:r w:rsidRPr="00326F10">
        <w:rPr>
          <w:rFonts w:ascii="Times New Roman" w:hAnsi="Times New Roman"/>
          <w:sz w:val="28"/>
          <w:szCs w:val="28"/>
          <w:vertAlign w:val="superscript"/>
          <w:lang w:val="uk-UA"/>
        </w:rPr>
        <w:t>*</w:t>
      </w:r>
      <w:r w:rsidRPr="00326F10">
        <w:rPr>
          <w:rFonts w:ascii="Times New Roman" w:hAnsi="Times New Roman"/>
          <w:sz w:val="28"/>
          <w:szCs w:val="28"/>
          <w:lang w:val="uk-UA"/>
        </w:rPr>
        <w:t xml:space="preserve">. Тому параметр η визначається з нерівності: </w:t>
      </w:r>
    </w:p>
    <w:p w:rsidR="00326F10" w:rsidRPr="00326F10" w:rsidRDefault="00326F10" w:rsidP="00326F10">
      <w:pPr>
        <w:tabs>
          <w:tab w:val="left" w:pos="-180"/>
        </w:tabs>
        <w:spacing w:after="0" w:line="228" w:lineRule="auto"/>
        <w:jc w:val="both"/>
        <w:rPr>
          <w:rFonts w:ascii="Times New Roman" w:hAnsi="Times New Roman"/>
          <w:sz w:val="28"/>
          <w:szCs w:val="28"/>
          <w:lang w:val="uk-UA"/>
        </w:rPr>
      </w:pP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position w:val="-10"/>
          <w:sz w:val="28"/>
          <w:szCs w:val="28"/>
          <w:lang w:val="uk-UA"/>
        </w:rPr>
        <w:object w:dxaOrig="1640" w:dyaOrig="400">
          <v:shape id="_x0000_i1069" type="#_x0000_t75" style="width:80.85pt;height:19.7pt" o:ole="">
            <v:imagedata r:id="rId91" o:title=""/>
          </v:shape>
          <o:OLEObject Type="Embed" ProgID="Equation.DSMT4" ShapeID="_x0000_i1069" DrawAspect="Content" ObjectID="_1575124840" r:id="rId92"/>
        </w:object>
      </w:r>
      <w:r w:rsidRPr="00326F10">
        <w:rPr>
          <w:rFonts w:ascii="Times New Roman" w:hAnsi="Times New Roman"/>
          <w:sz w:val="28"/>
          <w:szCs w:val="28"/>
          <w:lang w:val="uk-UA"/>
        </w:rPr>
        <w:t>.</w:t>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t xml:space="preserve">        (Т.8)</w:t>
      </w:r>
    </w:p>
    <w:p w:rsidR="00326F10" w:rsidRPr="00326F10" w:rsidRDefault="00326F10" w:rsidP="00326F10">
      <w:pPr>
        <w:spacing w:after="0" w:line="228" w:lineRule="auto"/>
        <w:jc w:val="center"/>
        <w:rPr>
          <w:rFonts w:ascii="Times New Roman" w:hAnsi="Times New Roman"/>
          <w:sz w:val="28"/>
          <w:szCs w:val="28"/>
          <w:lang w:val="uk-UA"/>
        </w:rPr>
      </w:pPr>
      <w:r w:rsidRPr="00326F10">
        <w:rPr>
          <w:rFonts w:ascii="Times New Roman" w:hAnsi="Times New Roman"/>
          <w:noProof/>
          <w:sz w:val="28"/>
          <w:szCs w:val="28"/>
          <w:lang w:val="uk-UA" w:eastAsia="uk-UA"/>
        </w:rPr>
        <w:drawing>
          <wp:inline distT="0" distB="0" distL="0" distR="0" wp14:anchorId="401AFF9A" wp14:editId="66CC97FA">
            <wp:extent cx="6030876" cy="1329886"/>
            <wp:effectExtent l="19050" t="0" r="7974" b="0"/>
            <wp:docPr id="55" name="Рисунок 55" descr="pulse_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ulse_sum"/>
                    <pic:cNvPicPr>
                      <a:picLocks noChangeAspect="1" noChangeArrowheads="1"/>
                    </pic:cNvPicPr>
                  </pic:nvPicPr>
                  <pic:blipFill>
                    <a:blip r:embed="rId93" cstate="print"/>
                    <a:srcRect/>
                    <a:stretch>
                      <a:fillRect/>
                    </a:stretch>
                  </pic:blipFill>
                  <pic:spPr bwMode="auto">
                    <a:xfrm>
                      <a:off x="0" y="0"/>
                      <a:ext cx="6026305" cy="1328878"/>
                    </a:xfrm>
                    <a:prstGeom prst="rect">
                      <a:avLst/>
                    </a:prstGeom>
                    <a:noFill/>
                    <a:ln w="9525">
                      <a:noFill/>
                      <a:miter lim="800000"/>
                      <a:headEnd/>
                      <a:tailEnd/>
                    </a:ln>
                  </pic:spPr>
                </pic:pic>
              </a:graphicData>
            </a:graphic>
          </wp:inline>
        </w:drawing>
      </w:r>
    </w:p>
    <w:p w:rsidR="00326F10" w:rsidRPr="00326F10" w:rsidRDefault="00326F10" w:rsidP="00326F10">
      <w:pPr>
        <w:spacing w:after="0" w:line="228" w:lineRule="auto"/>
        <w:jc w:val="both"/>
        <w:rPr>
          <w:rFonts w:ascii="Times New Roman" w:hAnsi="Times New Roman"/>
          <w:sz w:val="24"/>
          <w:szCs w:val="24"/>
          <w:lang w:val="uk-UA"/>
        </w:rPr>
      </w:pP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8"/>
          <w:szCs w:val="28"/>
          <w:lang w:val="uk-UA"/>
        </w:rPr>
        <w:tab/>
      </w:r>
      <w:r w:rsidRPr="00326F10">
        <w:rPr>
          <w:rFonts w:ascii="Times New Roman" w:hAnsi="Times New Roman"/>
          <w:sz w:val="24"/>
          <w:szCs w:val="24"/>
          <w:lang w:val="uk-UA"/>
        </w:rPr>
        <w:t>а)</w:t>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r>
      <w:r w:rsidRPr="00326F10">
        <w:rPr>
          <w:rFonts w:ascii="Times New Roman" w:hAnsi="Times New Roman"/>
          <w:sz w:val="24"/>
          <w:szCs w:val="24"/>
          <w:lang w:val="uk-UA"/>
        </w:rPr>
        <w:tab/>
        <w:t>б)</w:t>
      </w:r>
    </w:p>
    <w:p w:rsidR="00326F10" w:rsidRPr="00326F10" w:rsidRDefault="00326F10" w:rsidP="00326F10">
      <w:pPr>
        <w:spacing w:after="0" w:line="228" w:lineRule="auto"/>
        <w:jc w:val="center"/>
        <w:rPr>
          <w:rFonts w:ascii="Times New Roman" w:hAnsi="Times New Roman"/>
          <w:sz w:val="28"/>
          <w:szCs w:val="28"/>
          <w:lang w:val="uk-UA"/>
        </w:rPr>
      </w:pPr>
      <w:r w:rsidRPr="00326F10">
        <w:rPr>
          <w:rFonts w:ascii="Times New Roman" w:hAnsi="Times New Roman"/>
          <w:sz w:val="28"/>
          <w:szCs w:val="28"/>
          <w:lang w:val="uk-UA"/>
        </w:rPr>
        <w:t>Рис. Т.6. Пульсація вихідної потужності СБ</w:t>
      </w:r>
    </w:p>
    <w:p w:rsidR="00326F10" w:rsidRPr="00326F10" w:rsidRDefault="00326F10" w:rsidP="00326F10">
      <w:pPr>
        <w:spacing w:after="0" w:line="228" w:lineRule="auto"/>
        <w:jc w:val="both"/>
        <w:rPr>
          <w:rFonts w:ascii="Times New Roman" w:hAnsi="Times New Roman"/>
          <w:sz w:val="28"/>
          <w:szCs w:val="28"/>
          <w:lang w:val="uk-UA"/>
        </w:rPr>
      </w:pPr>
    </w:p>
    <w:p w:rsidR="00326F10" w:rsidRPr="00326F10" w:rsidRDefault="00326F10" w:rsidP="00326F10">
      <w:pPr>
        <w:tabs>
          <w:tab w:val="left" w:pos="-180"/>
        </w:tabs>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З рис. Т.5 і Т.6 слідує, що при однаковій пульсації струму ΔІ</w:t>
      </w:r>
      <w:r w:rsidRPr="00326F10">
        <w:rPr>
          <w:rFonts w:ascii="Times New Roman" w:hAnsi="Times New Roman"/>
          <w:sz w:val="28"/>
          <w:szCs w:val="28"/>
          <w:vertAlign w:val="superscript"/>
          <w:lang w:val="uk-UA"/>
        </w:rPr>
        <w:t>*</w:t>
      </w:r>
      <w:r w:rsidRPr="00326F10">
        <w:rPr>
          <w:rFonts w:ascii="Times New Roman" w:hAnsi="Times New Roman"/>
          <w:sz w:val="28"/>
          <w:szCs w:val="28"/>
          <w:lang w:val="uk-UA"/>
        </w:rPr>
        <w:t xml:space="preserve"> або напруги ΔU</w:t>
      </w:r>
      <w:r w:rsidRPr="00326F10">
        <w:rPr>
          <w:rFonts w:ascii="Times New Roman" w:hAnsi="Times New Roman"/>
          <w:sz w:val="28"/>
          <w:szCs w:val="28"/>
          <w:vertAlign w:val="superscript"/>
          <w:lang w:val="uk-UA"/>
        </w:rPr>
        <w:t>*</w:t>
      </w:r>
      <w:r w:rsidRPr="00326F10">
        <w:rPr>
          <w:rFonts w:ascii="Times New Roman" w:hAnsi="Times New Roman"/>
          <w:sz w:val="28"/>
          <w:szCs w:val="28"/>
          <w:lang w:val="uk-UA"/>
        </w:rPr>
        <w:t xml:space="preserve"> в несиметричному режимі пульсація потужності має значно більшу амплітуду, ніж в симетричному режимі ΔP</w:t>
      </w:r>
      <w:r w:rsidRPr="00326F10">
        <w:rPr>
          <w:rFonts w:ascii="Times New Roman" w:hAnsi="Times New Roman"/>
          <w:sz w:val="28"/>
          <w:szCs w:val="28"/>
          <w:vertAlign w:val="subscript"/>
          <w:lang w:val="uk-UA"/>
        </w:rPr>
        <w:t>П</w:t>
      </w:r>
      <w:r w:rsidRPr="00326F10">
        <w:rPr>
          <w:rFonts w:ascii="Times New Roman" w:hAnsi="Times New Roman"/>
          <w:sz w:val="28"/>
          <w:szCs w:val="28"/>
          <w:vertAlign w:val="superscript"/>
          <w:lang w:val="uk-UA"/>
        </w:rPr>
        <w:t xml:space="preserve">* </w:t>
      </w:r>
      <w:r w:rsidRPr="00326F10">
        <w:rPr>
          <w:rFonts w:ascii="Times New Roman" w:hAnsi="Times New Roman"/>
          <w:sz w:val="28"/>
          <w:szCs w:val="28"/>
          <w:lang w:val="uk-UA"/>
        </w:rPr>
        <w:t>&gt;&gt; ΔP</w:t>
      </w:r>
      <w:r w:rsidRPr="00326F10">
        <w:rPr>
          <w:rFonts w:ascii="Times New Roman" w:hAnsi="Times New Roman"/>
          <w:sz w:val="28"/>
          <w:szCs w:val="28"/>
          <w:vertAlign w:val="superscript"/>
          <w:lang w:val="uk-UA"/>
        </w:rPr>
        <w:t>*</w:t>
      </w:r>
      <w:r w:rsidRPr="00326F10">
        <w:rPr>
          <w:rFonts w:ascii="Times New Roman" w:hAnsi="Times New Roman"/>
          <w:sz w:val="28"/>
          <w:szCs w:val="28"/>
          <w:lang w:val="uk-UA"/>
        </w:rPr>
        <w:t>, тому КВЕЕ СБ в симетричному режимі збільшується. З практичної точки зору КВЕЕ СБ доцільно обмежувати на рівні 0.9..0.95, що згідно з (Т.7) і (Т.8) відповідає пульсації потужності              ΔP</w:t>
      </w:r>
      <w:r w:rsidRPr="00326F10">
        <w:rPr>
          <w:rFonts w:ascii="Times New Roman" w:hAnsi="Times New Roman"/>
          <w:sz w:val="28"/>
          <w:szCs w:val="28"/>
          <w:vertAlign w:val="superscript"/>
          <w:lang w:val="uk-UA"/>
        </w:rPr>
        <w:t>*</w:t>
      </w:r>
      <w:r w:rsidRPr="00326F10">
        <w:rPr>
          <w:rFonts w:ascii="Times New Roman" w:hAnsi="Times New Roman"/>
          <w:sz w:val="28"/>
          <w:szCs w:val="28"/>
          <w:lang w:val="uk-UA"/>
        </w:rPr>
        <w:t xml:space="preserve"> = 0.2..0.1.</w:t>
      </w:r>
    </w:p>
    <w:p w:rsidR="00326F10" w:rsidRPr="00326F10" w:rsidRDefault="00326F10" w:rsidP="00326F10">
      <w:pPr>
        <w:spacing w:after="0" w:line="240" w:lineRule="auto"/>
        <w:ind w:firstLine="709"/>
        <w:jc w:val="both"/>
        <w:rPr>
          <w:rFonts w:ascii="Times New Roman" w:hAnsi="Times New Roman"/>
          <w:sz w:val="28"/>
          <w:szCs w:val="28"/>
          <w:lang w:val="uk-UA"/>
        </w:rPr>
      </w:pPr>
      <w:r w:rsidRPr="00326F10">
        <w:rPr>
          <w:rFonts w:ascii="Times New Roman" w:hAnsi="Times New Roman"/>
          <w:sz w:val="28"/>
          <w:szCs w:val="28"/>
          <w:lang w:val="uk-UA"/>
        </w:rPr>
        <w:t>Для знаходження точки МП розроблено ряд методів, які умовно можна розділити на дві групи:</w:t>
      </w:r>
    </w:p>
    <w:p w:rsidR="00326F10" w:rsidRPr="00326F10" w:rsidRDefault="00326F10" w:rsidP="00326F10">
      <w:pPr>
        <w:spacing w:after="0" w:line="240" w:lineRule="auto"/>
        <w:ind w:firstLine="709"/>
        <w:jc w:val="both"/>
        <w:rPr>
          <w:rFonts w:ascii="Times New Roman" w:hAnsi="Times New Roman"/>
          <w:sz w:val="28"/>
          <w:szCs w:val="28"/>
          <w:lang w:val="uk-UA"/>
        </w:rPr>
      </w:pPr>
      <w:r w:rsidRPr="00326F10">
        <w:rPr>
          <w:rFonts w:ascii="Times New Roman" w:hAnsi="Times New Roman"/>
          <w:spacing w:val="-4"/>
          <w:sz w:val="28"/>
          <w:szCs w:val="28"/>
          <w:lang w:val="uk-UA"/>
        </w:rPr>
        <w:t xml:space="preserve">- </w:t>
      </w:r>
      <w:r w:rsidRPr="00326F10">
        <w:rPr>
          <w:rFonts w:ascii="Times New Roman" w:hAnsi="Times New Roman"/>
          <w:sz w:val="28"/>
          <w:szCs w:val="28"/>
          <w:lang w:val="uk-UA"/>
        </w:rPr>
        <w:t>однокрокові алгоритми визначення точки МП [3];</w:t>
      </w:r>
    </w:p>
    <w:p w:rsidR="00326F10" w:rsidRPr="00326F10" w:rsidRDefault="00326F10" w:rsidP="00326F10">
      <w:pPr>
        <w:spacing w:after="0" w:line="240" w:lineRule="auto"/>
        <w:ind w:firstLine="708"/>
        <w:jc w:val="both"/>
        <w:rPr>
          <w:rFonts w:ascii="Times New Roman" w:hAnsi="Times New Roman"/>
          <w:sz w:val="28"/>
          <w:szCs w:val="28"/>
          <w:lang w:val="uk-UA"/>
        </w:rPr>
      </w:pPr>
      <w:r w:rsidRPr="00326F10">
        <w:rPr>
          <w:rFonts w:ascii="Times New Roman" w:hAnsi="Times New Roman"/>
          <w:sz w:val="28"/>
          <w:szCs w:val="28"/>
          <w:lang w:val="uk-UA"/>
        </w:rPr>
        <w:t>- ітеративні алгоритми [3] поступового зміщення робочої точки в сторону збільшення вихідної потужності СБ. В англомовній літературі ця група методів отримала назву P&amp;O (perturbation and observation – зміщення і огляду).</w:t>
      </w:r>
    </w:p>
    <w:p w:rsidR="00326F10" w:rsidRPr="00326F10" w:rsidRDefault="00326F10" w:rsidP="00326F10">
      <w:pPr>
        <w:spacing w:after="0" w:line="240" w:lineRule="auto"/>
        <w:ind w:firstLine="709"/>
        <w:jc w:val="both"/>
        <w:rPr>
          <w:rFonts w:ascii="Times New Roman" w:hAnsi="Times New Roman"/>
          <w:spacing w:val="-4"/>
          <w:sz w:val="28"/>
          <w:szCs w:val="28"/>
          <w:lang w:val="uk-UA"/>
        </w:rPr>
      </w:pPr>
      <w:r w:rsidRPr="00326F10">
        <w:rPr>
          <w:rFonts w:ascii="Times New Roman" w:hAnsi="Times New Roman"/>
          <w:spacing w:val="-4"/>
          <w:sz w:val="28"/>
          <w:szCs w:val="28"/>
          <w:lang w:val="uk-UA"/>
        </w:rPr>
        <w:t xml:space="preserve">Перша група методів розроблена спеціально для напівпровідникових СБ, що дозволяє розрахувати точку МП на основі декількох вимірювань. Найвідомішими алгоритмами цієї групи є вимірювання напруги холостого ходу </w:t>
      </w:r>
      <w:r w:rsidRPr="00326F10">
        <w:rPr>
          <w:rFonts w:ascii="Times New Roman" w:hAnsi="Times New Roman"/>
          <w:i/>
          <w:spacing w:val="-4"/>
          <w:sz w:val="28"/>
          <w:szCs w:val="28"/>
          <w:lang w:val="uk-UA"/>
        </w:rPr>
        <w:t>U</w:t>
      </w:r>
      <w:r w:rsidRPr="00326F10">
        <w:rPr>
          <w:rFonts w:ascii="Times New Roman" w:hAnsi="Times New Roman"/>
          <w:i/>
          <w:spacing w:val="-4"/>
          <w:sz w:val="28"/>
          <w:szCs w:val="28"/>
          <w:vertAlign w:val="subscript"/>
          <w:lang w:val="uk-UA"/>
        </w:rPr>
        <w:t>XX</w:t>
      </w:r>
      <w:r w:rsidRPr="00326F10">
        <w:rPr>
          <w:rFonts w:ascii="Times New Roman" w:hAnsi="Times New Roman"/>
          <w:spacing w:val="-4"/>
          <w:sz w:val="28"/>
          <w:szCs w:val="28"/>
          <w:lang w:val="uk-UA"/>
        </w:rPr>
        <w:t xml:space="preserve"> і струму короткого замикання </w:t>
      </w:r>
      <w:r w:rsidRPr="00326F10">
        <w:rPr>
          <w:rFonts w:ascii="Times New Roman" w:hAnsi="Times New Roman"/>
          <w:i/>
          <w:spacing w:val="-4"/>
          <w:sz w:val="28"/>
          <w:szCs w:val="28"/>
          <w:lang w:val="uk-UA"/>
        </w:rPr>
        <w:t>I</w:t>
      </w:r>
      <w:r w:rsidRPr="00326F10">
        <w:rPr>
          <w:rFonts w:ascii="Times New Roman" w:hAnsi="Times New Roman"/>
          <w:i/>
          <w:spacing w:val="-4"/>
          <w:sz w:val="28"/>
          <w:szCs w:val="28"/>
          <w:vertAlign w:val="subscript"/>
          <w:lang w:val="uk-UA"/>
        </w:rPr>
        <w:t>КЗ</w:t>
      </w:r>
      <w:r w:rsidRPr="00326F10">
        <w:rPr>
          <w:rFonts w:ascii="Times New Roman" w:hAnsi="Times New Roman"/>
          <w:spacing w:val="-4"/>
          <w:sz w:val="28"/>
          <w:szCs w:val="28"/>
          <w:lang w:val="uk-UA"/>
        </w:rPr>
        <w:t xml:space="preserve">. Координата точки максимальної потужності за напругою </w:t>
      </w:r>
      <w:r w:rsidRPr="00326F10">
        <w:rPr>
          <w:rFonts w:ascii="Times New Roman" w:hAnsi="Times New Roman"/>
          <w:i/>
          <w:spacing w:val="-4"/>
          <w:sz w:val="28"/>
          <w:szCs w:val="28"/>
          <w:lang w:val="uk-UA"/>
        </w:rPr>
        <w:t>U</w:t>
      </w:r>
      <w:r w:rsidRPr="00326F10">
        <w:rPr>
          <w:rFonts w:ascii="Times New Roman" w:hAnsi="Times New Roman"/>
          <w:i/>
          <w:spacing w:val="-4"/>
          <w:sz w:val="28"/>
          <w:szCs w:val="28"/>
          <w:vertAlign w:val="subscript"/>
          <w:lang w:val="uk-UA"/>
        </w:rPr>
        <w:t>МП</w:t>
      </w:r>
      <w:r w:rsidRPr="00326F10">
        <w:rPr>
          <w:rFonts w:ascii="Times New Roman" w:hAnsi="Times New Roman"/>
          <w:spacing w:val="-4"/>
          <w:sz w:val="28"/>
          <w:szCs w:val="28"/>
          <w:lang w:val="uk-UA"/>
        </w:rPr>
        <w:t xml:space="preserve"> знаходиться в межах 0.7..0.8 </w:t>
      </w:r>
      <w:r w:rsidRPr="00326F10">
        <w:rPr>
          <w:rFonts w:ascii="Times New Roman" w:hAnsi="Times New Roman"/>
          <w:i/>
          <w:spacing w:val="-4"/>
          <w:sz w:val="28"/>
          <w:szCs w:val="28"/>
          <w:lang w:val="uk-UA"/>
        </w:rPr>
        <w:t>U</w:t>
      </w:r>
      <w:r w:rsidRPr="00326F10">
        <w:rPr>
          <w:rFonts w:ascii="Times New Roman" w:hAnsi="Times New Roman"/>
          <w:i/>
          <w:spacing w:val="-4"/>
          <w:sz w:val="28"/>
          <w:szCs w:val="28"/>
          <w:vertAlign w:val="subscript"/>
          <w:lang w:val="uk-UA"/>
        </w:rPr>
        <w:t>XX</w:t>
      </w:r>
      <w:r w:rsidRPr="00326F10">
        <w:rPr>
          <w:rFonts w:ascii="Times New Roman" w:hAnsi="Times New Roman"/>
          <w:spacing w:val="-4"/>
          <w:sz w:val="28"/>
          <w:szCs w:val="28"/>
          <w:lang w:val="uk-UA"/>
        </w:rPr>
        <w:t xml:space="preserve">, а за струмом   </w:t>
      </w:r>
      <w:r w:rsidRPr="00326F10">
        <w:rPr>
          <w:rFonts w:ascii="Times New Roman" w:hAnsi="Times New Roman"/>
          <w:i/>
          <w:spacing w:val="-4"/>
          <w:sz w:val="28"/>
          <w:szCs w:val="28"/>
          <w:lang w:val="uk-UA"/>
        </w:rPr>
        <w:t>І</w:t>
      </w:r>
      <w:r w:rsidRPr="00326F10">
        <w:rPr>
          <w:rFonts w:ascii="Times New Roman" w:hAnsi="Times New Roman"/>
          <w:i/>
          <w:spacing w:val="-4"/>
          <w:sz w:val="28"/>
          <w:szCs w:val="28"/>
          <w:vertAlign w:val="subscript"/>
          <w:lang w:val="uk-UA"/>
        </w:rPr>
        <w:t>МП</w:t>
      </w:r>
      <w:r w:rsidRPr="00326F10">
        <w:rPr>
          <w:rFonts w:ascii="Times New Roman" w:hAnsi="Times New Roman"/>
          <w:spacing w:val="-4"/>
          <w:sz w:val="28"/>
          <w:szCs w:val="28"/>
          <w:lang w:val="uk-UA"/>
        </w:rPr>
        <w:t xml:space="preserve"> – в межах 0.87..0.93 </w:t>
      </w:r>
      <w:r w:rsidRPr="00326F10">
        <w:rPr>
          <w:rFonts w:ascii="Times New Roman" w:hAnsi="Times New Roman"/>
          <w:i/>
          <w:spacing w:val="-4"/>
          <w:sz w:val="28"/>
          <w:szCs w:val="28"/>
          <w:lang w:val="uk-UA"/>
        </w:rPr>
        <w:t>І</w:t>
      </w:r>
      <w:r w:rsidRPr="00326F10">
        <w:rPr>
          <w:rFonts w:ascii="Times New Roman" w:hAnsi="Times New Roman"/>
          <w:i/>
          <w:spacing w:val="-4"/>
          <w:sz w:val="28"/>
          <w:szCs w:val="28"/>
          <w:vertAlign w:val="subscript"/>
          <w:lang w:val="uk-UA"/>
        </w:rPr>
        <w:t>КЗ</w:t>
      </w:r>
      <w:r w:rsidRPr="00326F10">
        <w:rPr>
          <w:rFonts w:ascii="Times New Roman" w:hAnsi="Times New Roman"/>
          <w:spacing w:val="-4"/>
          <w:sz w:val="28"/>
          <w:szCs w:val="28"/>
          <w:lang w:val="uk-UA"/>
        </w:rPr>
        <w:t>. Ці методи є одними з найпростіших. Для їх реалізації СБ на короткий час (одиниці мілісекунд) закорочується або відключається від навантаження. Після вимірювання струму короткого замикання чи напруги холостого ходу, за допомогою ІР забезпечується режим роботи близький до точки МП.</w:t>
      </w:r>
    </w:p>
    <w:p w:rsidR="00326F10" w:rsidRPr="00326F10" w:rsidRDefault="00326F10" w:rsidP="00326F10">
      <w:pPr>
        <w:spacing w:after="0" w:line="240" w:lineRule="auto"/>
        <w:ind w:firstLine="708"/>
        <w:jc w:val="both"/>
        <w:rPr>
          <w:rFonts w:ascii="Times New Roman" w:hAnsi="Times New Roman"/>
          <w:spacing w:val="-4"/>
          <w:sz w:val="28"/>
          <w:szCs w:val="28"/>
          <w:lang w:val="uk-UA"/>
        </w:rPr>
      </w:pPr>
      <w:r w:rsidRPr="00326F10">
        <w:rPr>
          <w:rFonts w:ascii="Times New Roman" w:hAnsi="Times New Roman"/>
          <w:spacing w:val="-4"/>
          <w:sz w:val="28"/>
          <w:szCs w:val="28"/>
          <w:lang w:val="uk-UA"/>
        </w:rPr>
        <w:t>Алгоритми P&amp;O, через простоту і надійну роботу, знайшли широке використання на практиці. При використанні цього алгоритму напрям зміщення робочої точки визначається нахилом кривої потужності відносно напруги dP/dU  або відносно струму dP/dІ. На початку кривої потужності, починаючи з нульового значення струму І = 0 (напруги U = 0) до значення точки максимальної потужності І</w:t>
      </w:r>
      <w:r w:rsidRPr="00326F10">
        <w:rPr>
          <w:rFonts w:ascii="Times New Roman" w:hAnsi="Times New Roman"/>
          <w:spacing w:val="-4"/>
          <w:sz w:val="28"/>
          <w:szCs w:val="28"/>
          <w:vertAlign w:val="subscript"/>
          <w:lang w:val="uk-UA"/>
        </w:rPr>
        <w:t>МП</w:t>
      </w:r>
      <w:r w:rsidRPr="00326F10">
        <w:rPr>
          <w:rFonts w:ascii="Times New Roman" w:hAnsi="Times New Roman"/>
          <w:spacing w:val="-4"/>
          <w:sz w:val="28"/>
          <w:szCs w:val="28"/>
          <w:lang w:val="uk-UA"/>
        </w:rPr>
        <w:t xml:space="preserve"> (U</w:t>
      </w:r>
      <w:r w:rsidRPr="00326F10">
        <w:rPr>
          <w:rFonts w:ascii="Times New Roman" w:hAnsi="Times New Roman"/>
          <w:spacing w:val="-4"/>
          <w:sz w:val="28"/>
          <w:szCs w:val="28"/>
          <w:vertAlign w:val="subscript"/>
          <w:lang w:val="uk-UA"/>
        </w:rPr>
        <w:t>МП</w:t>
      </w:r>
      <w:r w:rsidRPr="00326F10">
        <w:rPr>
          <w:rFonts w:ascii="Times New Roman" w:hAnsi="Times New Roman"/>
          <w:spacing w:val="-4"/>
          <w:sz w:val="28"/>
          <w:szCs w:val="28"/>
          <w:lang w:val="uk-UA"/>
        </w:rPr>
        <w:t>), нахил кривої потужності є додатним dP/dІ &gt; 0 (dP/dU &gt; 0), а зі значення I = I</w:t>
      </w:r>
      <w:r w:rsidRPr="00326F10">
        <w:rPr>
          <w:rFonts w:ascii="Times New Roman" w:hAnsi="Times New Roman"/>
          <w:spacing w:val="-4"/>
          <w:sz w:val="28"/>
          <w:szCs w:val="28"/>
          <w:vertAlign w:val="subscript"/>
          <w:lang w:val="uk-UA"/>
        </w:rPr>
        <w:t>МП</w:t>
      </w:r>
      <w:r w:rsidRPr="00326F10">
        <w:rPr>
          <w:rFonts w:ascii="Times New Roman" w:hAnsi="Times New Roman"/>
          <w:spacing w:val="-4"/>
          <w:sz w:val="28"/>
          <w:szCs w:val="28"/>
          <w:lang w:val="uk-UA"/>
        </w:rPr>
        <w:t xml:space="preserve"> (U = U</w:t>
      </w:r>
      <w:r w:rsidRPr="00326F10">
        <w:rPr>
          <w:rFonts w:ascii="Times New Roman" w:hAnsi="Times New Roman"/>
          <w:spacing w:val="-4"/>
          <w:sz w:val="28"/>
          <w:szCs w:val="28"/>
          <w:vertAlign w:val="subscript"/>
          <w:lang w:val="uk-UA"/>
        </w:rPr>
        <w:t>МП</w:t>
      </w:r>
      <w:r w:rsidRPr="00326F10">
        <w:rPr>
          <w:rFonts w:ascii="Times New Roman" w:hAnsi="Times New Roman"/>
          <w:spacing w:val="-4"/>
          <w:sz w:val="28"/>
          <w:szCs w:val="28"/>
          <w:lang w:val="uk-UA"/>
        </w:rPr>
        <w:t>) до струму короткого замикання І</w:t>
      </w:r>
      <w:r w:rsidRPr="00326F10">
        <w:rPr>
          <w:rFonts w:ascii="Times New Roman" w:hAnsi="Times New Roman"/>
          <w:spacing w:val="-4"/>
          <w:sz w:val="28"/>
          <w:szCs w:val="28"/>
          <w:vertAlign w:val="subscript"/>
          <w:lang w:val="uk-UA"/>
        </w:rPr>
        <w:t>КЗ</w:t>
      </w:r>
      <w:r w:rsidRPr="00326F10">
        <w:rPr>
          <w:rFonts w:ascii="Times New Roman" w:hAnsi="Times New Roman"/>
          <w:spacing w:val="-4"/>
          <w:sz w:val="28"/>
          <w:szCs w:val="28"/>
          <w:lang w:val="uk-UA"/>
        </w:rPr>
        <w:t xml:space="preserve"> (напруги холостого ходу U</w:t>
      </w:r>
      <w:r w:rsidRPr="00326F10">
        <w:rPr>
          <w:rFonts w:ascii="Times New Roman" w:hAnsi="Times New Roman"/>
          <w:spacing w:val="-4"/>
          <w:sz w:val="28"/>
          <w:szCs w:val="28"/>
          <w:vertAlign w:val="subscript"/>
          <w:lang w:val="uk-UA"/>
        </w:rPr>
        <w:t>XX</w:t>
      </w:r>
      <w:r w:rsidRPr="00326F10">
        <w:rPr>
          <w:rFonts w:ascii="Times New Roman" w:hAnsi="Times New Roman"/>
          <w:spacing w:val="-4"/>
          <w:sz w:val="28"/>
          <w:szCs w:val="28"/>
          <w:lang w:val="uk-UA"/>
        </w:rPr>
        <w:t>), нахил кривої потужності від’ємний dP/dI &lt; 0 (dP/dI &lt; 0). Якщо нахил робочої ділянки додатний, робочу точку необхідно зміщувати праворуч, в іншому випадку – ліворуч. Принцип роботи алгоритму P&amp;O показаний на рис. Т.7.</w:t>
      </w:r>
    </w:p>
    <w:p w:rsidR="00326F10" w:rsidRPr="00326F10" w:rsidRDefault="00326F10" w:rsidP="00326F10">
      <w:pPr>
        <w:spacing w:after="0" w:line="240" w:lineRule="auto"/>
        <w:jc w:val="both"/>
        <w:rPr>
          <w:rFonts w:ascii="Times New Roman" w:hAnsi="Times New Roman"/>
          <w:sz w:val="28"/>
          <w:szCs w:val="28"/>
          <w:lang w:val="uk-UA"/>
        </w:rPr>
      </w:pPr>
      <w:r w:rsidRPr="00326F10">
        <w:rPr>
          <w:rFonts w:ascii="Times New Roman" w:hAnsi="Times New Roman"/>
          <w:noProof/>
          <w:sz w:val="28"/>
          <w:szCs w:val="28"/>
          <w:lang w:val="uk-UA" w:eastAsia="uk-UA"/>
        </w:rPr>
        <w:drawing>
          <wp:inline distT="0" distB="0" distL="0" distR="0" wp14:anchorId="51EF3446" wp14:editId="60B55531">
            <wp:extent cx="6120765" cy="3402965"/>
            <wp:effectExtent l="19050" t="0" r="0" b="0"/>
            <wp:docPr id="1" name="Рисунок 0" descr="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jpg"/>
                    <pic:cNvPicPr/>
                  </pic:nvPicPr>
                  <pic:blipFill>
                    <a:blip r:embed="rId94"/>
                    <a:stretch>
                      <a:fillRect/>
                    </a:stretch>
                  </pic:blipFill>
                  <pic:spPr>
                    <a:xfrm>
                      <a:off x="0" y="0"/>
                      <a:ext cx="6120765" cy="3402965"/>
                    </a:xfrm>
                    <a:prstGeom prst="rect">
                      <a:avLst/>
                    </a:prstGeom>
                  </pic:spPr>
                </pic:pic>
              </a:graphicData>
            </a:graphic>
          </wp:inline>
        </w:drawing>
      </w:r>
    </w:p>
    <w:p w:rsidR="00326F10" w:rsidRPr="00326F10" w:rsidRDefault="00326F10" w:rsidP="00326F10">
      <w:pPr>
        <w:spacing w:after="0" w:line="240" w:lineRule="auto"/>
        <w:ind w:firstLine="708"/>
        <w:jc w:val="center"/>
        <w:rPr>
          <w:rFonts w:ascii="Times New Roman" w:hAnsi="Times New Roman"/>
          <w:sz w:val="28"/>
          <w:szCs w:val="28"/>
          <w:lang w:val="uk-UA"/>
        </w:rPr>
      </w:pPr>
      <w:r w:rsidRPr="00326F10">
        <w:rPr>
          <w:rFonts w:ascii="Times New Roman" w:hAnsi="Times New Roman"/>
          <w:sz w:val="28"/>
          <w:szCs w:val="28"/>
          <w:lang w:val="uk-UA"/>
        </w:rPr>
        <w:t>Рис. Т.7. Алгоритм пошуку точки МП P&amp;O</w:t>
      </w:r>
    </w:p>
    <w:p w:rsidR="00326F10" w:rsidRPr="00326F10" w:rsidRDefault="00326F10" w:rsidP="00326F10">
      <w:pPr>
        <w:spacing w:after="0" w:line="240" w:lineRule="auto"/>
        <w:ind w:firstLine="708"/>
        <w:jc w:val="center"/>
        <w:rPr>
          <w:rFonts w:ascii="Times New Roman" w:hAnsi="Times New Roman"/>
          <w:sz w:val="28"/>
          <w:szCs w:val="28"/>
          <w:lang w:val="uk-UA"/>
        </w:rPr>
      </w:pPr>
    </w:p>
    <w:p w:rsidR="00326F10" w:rsidRPr="00326F10" w:rsidRDefault="00326F10" w:rsidP="00326F10">
      <w:pPr>
        <w:spacing w:after="0" w:line="240" w:lineRule="auto"/>
        <w:ind w:firstLine="709"/>
        <w:jc w:val="both"/>
        <w:rPr>
          <w:rFonts w:ascii="Times New Roman" w:hAnsi="Times New Roman"/>
          <w:sz w:val="28"/>
          <w:szCs w:val="28"/>
          <w:lang w:val="uk-UA"/>
        </w:rPr>
      </w:pPr>
      <w:r w:rsidRPr="00326F10">
        <w:rPr>
          <w:rFonts w:ascii="Times New Roman" w:hAnsi="Times New Roman"/>
          <w:sz w:val="28"/>
          <w:szCs w:val="28"/>
          <w:lang w:val="uk-UA"/>
        </w:rPr>
        <w:t>З рис. Т.7 видно, що алгоритм P&amp;O дозволяє за допомогою ітеративних процедур вимірювання потужності і зміщення робочої точки досить швидко знаходити положення точки МП. Безпосереднє використання алгоритму P&amp;O передбачає періодичне зміщення робочої точки СБ відносно положення МП і дозволяє досить швидко перевести робочу точку СБ у положення МП за умови зміни опору навантаження чи зовнішніх умов. Недоліком цього методу є збільшення пульсації вихідної напруги СБ. У лабортному стенді вказана модифікація методу P&amp;O має назву «Алгоритм відбору максимальної потужності № 1», що показана на рис. Т.8.</w:t>
      </w:r>
    </w:p>
    <w:p w:rsidR="00326F10" w:rsidRPr="00326F10" w:rsidRDefault="00326F10" w:rsidP="00326F10">
      <w:pPr>
        <w:spacing w:after="0" w:line="240" w:lineRule="auto"/>
        <w:jc w:val="both"/>
        <w:rPr>
          <w:rFonts w:ascii="Times New Roman" w:hAnsi="Times New Roman"/>
          <w:sz w:val="28"/>
          <w:szCs w:val="28"/>
          <w:lang w:val="uk-UA"/>
        </w:rPr>
      </w:pPr>
      <w:r w:rsidRPr="00326F10">
        <w:rPr>
          <w:rFonts w:ascii="Times New Roman" w:hAnsi="Times New Roman"/>
          <w:noProof/>
          <w:sz w:val="28"/>
          <w:szCs w:val="28"/>
          <w:lang w:val="uk-UA" w:eastAsia="uk-UA"/>
        </w:rPr>
        <mc:AlternateContent>
          <mc:Choice Requires="wpc">
            <w:drawing>
              <wp:inline distT="0" distB="0" distL="0" distR="0" wp14:anchorId="27922AFE" wp14:editId="2D882538">
                <wp:extent cx="6120765" cy="7694930"/>
                <wp:effectExtent l="4445" t="13970" r="0" b="6350"/>
                <wp:docPr id="178" name="Полотно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7" name="AutoShape 148"/>
                        <wps:cNvSpPr>
                          <a:spLocks noChangeArrowheads="1"/>
                        </wps:cNvSpPr>
                        <wps:spPr bwMode="auto">
                          <a:xfrm>
                            <a:off x="2609215" y="0"/>
                            <a:ext cx="914400" cy="393065"/>
                          </a:xfrm>
                          <a:prstGeom prst="flowChartTerminator">
                            <a:avLst/>
                          </a:prstGeom>
                          <a:solidFill>
                            <a:srgbClr val="FFFFFF"/>
                          </a:solidFill>
                          <a:ln w="9525">
                            <a:solidFill>
                              <a:srgbClr val="000000"/>
                            </a:solidFill>
                            <a:miter lim="800000"/>
                            <a:headEnd/>
                            <a:tailEnd/>
                          </a:ln>
                        </wps:spPr>
                        <wps:txbx>
                          <w:txbxContent>
                            <w:p w:rsidR="00FA2275" w:rsidRPr="00AD4FF2" w:rsidRDefault="00FA2275" w:rsidP="00326F10">
                              <w:pPr>
                                <w:rPr>
                                  <w:rFonts w:ascii="Times New Roman" w:hAnsi="Times New Roman"/>
                                  <w:sz w:val="28"/>
                                  <w:szCs w:val="28"/>
                                </w:rPr>
                              </w:pPr>
                              <w:r>
                                <w:rPr>
                                  <w:rFonts w:ascii="Times New Roman" w:hAnsi="Times New Roman"/>
                                  <w:sz w:val="28"/>
                                  <w:szCs w:val="28"/>
                                </w:rPr>
                                <w:t>Початок</w:t>
                              </w:r>
                            </w:p>
                          </w:txbxContent>
                        </wps:txbx>
                        <wps:bodyPr rot="0" vert="horz" wrap="square" lIns="91440" tIns="45720" rIns="91440" bIns="45720" anchor="t" anchorCtr="0" upright="1">
                          <a:noAutofit/>
                        </wps:bodyPr>
                      </wps:wsp>
                      <wps:wsp>
                        <wps:cNvPr id="148" name="AutoShape 149"/>
                        <wps:cNvCnPr>
                          <a:cxnSpLocks noChangeShapeType="1"/>
                        </wps:cNvCnPr>
                        <wps:spPr bwMode="auto">
                          <a:xfrm>
                            <a:off x="3066415" y="414655"/>
                            <a:ext cx="635"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Rectangle 150"/>
                        <wps:cNvSpPr>
                          <a:spLocks noChangeArrowheads="1"/>
                        </wps:cNvSpPr>
                        <wps:spPr bwMode="auto">
                          <a:xfrm>
                            <a:off x="2118360" y="624840"/>
                            <a:ext cx="1870710" cy="438150"/>
                          </a:xfrm>
                          <a:prstGeom prst="rect">
                            <a:avLst/>
                          </a:prstGeom>
                          <a:solidFill>
                            <a:srgbClr val="FFFFFF"/>
                          </a:solidFill>
                          <a:ln w="9525">
                            <a:solidFill>
                              <a:srgbClr val="000000"/>
                            </a:solidFill>
                            <a:miter lim="800000"/>
                            <a:headEnd/>
                            <a:tailEnd/>
                          </a:ln>
                        </wps:spPr>
                        <wps:txbx>
                          <w:txbxContent>
                            <w:p w:rsidR="00FA2275" w:rsidRPr="00AD4FF2" w:rsidRDefault="00FA2275" w:rsidP="00326F10">
                              <w:pPr>
                                <w:jc w:val="center"/>
                                <w:rPr>
                                  <w:rFonts w:ascii="Times New Roman" w:hAnsi="Times New Roman"/>
                                  <w:sz w:val="28"/>
                                  <w:szCs w:val="28"/>
                                  <w:vertAlign w:val="subscript"/>
                                </w:rPr>
                              </w:pPr>
                              <w:r>
                                <w:rPr>
                                  <w:rFonts w:ascii="Times New Roman" w:hAnsi="Times New Roman"/>
                                  <w:sz w:val="28"/>
                                  <w:szCs w:val="28"/>
                                </w:rPr>
                                <w:t>γ = γ</w:t>
                              </w:r>
                              <w:r>
                                <w:rPr>
                                  <w:rFonts w:ascii="Times New Roman" w:hAnsi="Times New Roman"/>
                                  <w:sz w:val="28"/>
                                  <w:szCs w:val="28"/>
                                  <w:vertAlign w:val="subscript"/>
                                </w:rPr>
                                <w:t>ПОЧ</w:t>
                              </w:r>
                            </w:p>
                          </w:txbxContent>
                        </wps:txbx>
                        <wps:bodyPr rot="0" vert="horz" wrap="square" lIns="91440" tIns="45720" rIns="91440" bIns="45720" anchor="t" anchorCtr="0" upright="1">
                          <a:noAutofit/>
                        </wps:bodyPr>
                      </wps:wsp>
                      <wps:wsp>
                        <wps:cNvPr id="150" name="AutoShape 151"/>
                        <wps:cNvCnPr>
                          <a:cxnSpLocks noChangeShapeType="1"/>
                        </wps:cNvCnPr>
                        <wps:spPr bwMode="auto">
                          <a:xfrm>
                            <a:off x="3056890" y="1042035"/>
                            <a:ext cx="635"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152"/>
                        <wps:cNvSpPr>
                          <a:spLocks noChangeArrowheads="1"/>
                        </wps:cNvSpPr>
                        <wps:spPr bwMode="auto">
                          <a:xfrm>
                            <a:off x="2045335" y="1891665"/>
                            <a:ext cx="1943735" cy="609600"/>
                          </a:xfrm>
                          <a:prstGeom prst="flowChartInputOutput">
                            <a:avLst/>
                          </a:prstGeom>
                          <a:solidFill>
                            <a:srgbClr val="FFFFFF"/>
                          </a:solidFill>
                          <a:ln w="9525">
                            <a:solidFill>
                              <a:srgbClr val="000000"/>
                            </a:solidFill>
                            <a:miter lim="800000"/>
                            <a:headEnd/>
                            <a:tailEnd/>
                          </a:ln>
                        </wps:spPr>
                        <wps:txbx>
                          <w:txbxContent>
                            <w:p w:rsidR="00FA2275" w:rsidRDefault="00FA2275" w:rsidP="00326F10">
                              <w:pPr>
                                <w:spacing w:after="0" w:line="240" w:lineRule="auto"/>
                                <w:jc w:val="center"/>
                                <w:rPr>
                                  <w:rFonts w:ascii="Times New Roman" w:hAnsi="Times New Roman"/>
                                  <w:sz w:val="28"/>
                                  <w:szCs w:val="28"/>
                                </w:rPr>
                              </w:pPr>
                              <w:r w:rsidRPr="00AD4FF2">
                                <w:rPr>
                                  <w:rFonts w:ascii="Times New Roman" w:hAnsi="Times New Roman"/>
                                  <w:sz w:val="28"/>
                                  <w:szCs w:val="28"/>
                                </w:rPr>
                                <w:t>Вимірювання</w:t>
                              </w:r>
                            </w:p>
                            <w:p w:rsidR="00FA2275" w:rsidRPr="00AD4FF2" w:rsidRDefault="00FA2275" w:rsidP="00326F10">
                              <w:pPr>
                                <w:spacing w:after="0" w:line="240" w:lineRule="auto"/>
                                <w:jc w:val="center"/>
                                <w:rPr>
                                  <w:rFonts w:ascii="Times New Roman" w:hAnsi="Times New Roman"/>
                                  <w:sz w:val="28"/>
                                  <w:szCs w:val="28"/>
                                  <w:vertAlign w:val="subscript"/>
                                  <w:lang w:val="en-US"/>
                                </w:rPr>
                              </w:pPr>
                              <w:r>
                                <w:rPr>
                                  <w:rFonts w:ascii="Times New Roman" w:hAnsi="Times New Roman"/>
                                  <w:sz w:val="28"/>
                                  <w:szCs w:val="28"/>
                                </w:rPr>
                                <w:t>Р</w:t>
                              </w:r>
                              <w:r>
                                <w:rPr>
                                  <w:rFonts w:ascii="Times New Roman" w:hAnsi="Times New Roman"/>
                                  <w:sz w:val="28"/>
                                  <w:szCs w:val="28"/>
                                  <w:vertAlign w:val="subscript"/>
                                  <w:lang w:val="en-US"/>
                                </w:rPr>
                                <w:t>OLD</w:t>
                              </w:r>
                              <w:r>
                                <w:rPr>
                                  <w:rFonts w:ascii="Times New Roman" w:hAnsi="Times New Roman"/>
                                  <w:sz w:val="28"/>
                                  <w:szCs w:val="28"/>
                                </w:rPr>
                                <w:t xml:space="preserve"> = Р</w:t>
                              </w:r>
                            </w:p>
                          </w:txbxContent>
                        </wps:txbx>
                        <wps:bodyPr rot="0" vert="horz" wrap="square" lIns="91440" tIns="45720" rIns="91440" bIns="45720" anchor="t" anchorCtr="0" upright="1">
                          <a:noAutofit/>
                        </wps:bodyPr>
                      </wps:wsp>
                      <wps:wsp>
                        <wps:cNvPr id="152" name="AutoShape 153"/>
                        <wps:cNvCnPr>
                          <a:cxnSpLocks noChangeShapeType="1"/>
                        </wps:cNvCnPr>
                        <wps:spPr bwMode="auto">
                          <a:xfrm>
                            <a:off x="3068955" y="2500630"/>
                            <a:ext cx="635"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154"/>
                        <wps:cNvSpPr>
                          <a:spLocks noChangeArrowheads="1"/>
                        </wps:cNvSpPr>
                        <wps:spPr bwMode="auto">
                          <a:xfrm>
                            <a:off x="2119630" y="2720340"/>
                            <a:ext cx="1870710" cy="438150"/>
                          </a:xfrm>
                          <a:prstGeom prst="rect">
                            <a:avLst/>
                          </a:prstGeom>
                          <a:solidFill>
                            <a:srgbClr val="FFFFFF"/>
                          </a:solidFill>
                          <a:ln w="9525">
                            <a:solidFill>
                              <a:srgbClr val="000000"/>
                            </a:solidFill>
                            <a:miter lim="800000"/>
                            <a:headEnd/>
                            <a:tailEnd/>
                          </a:ln>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rPr>
                                <w:t>γ = γ</w:t>
                              </w:r>
                              <w:r>
                                <w:rPr>
                                  <w:rFonts w:ascii="Times New Roman" w:hAnsi="Times New Roman"/>
                                  <w:sz w:val="28"/>
                                  <w:szCs w:val="28"/>
                                  <w:vertAlign w:val="subscript"/>
                                  <w:lang w:val="en-US"/>
                                </w:rPr>
                                <w:t xml:space="preserve"> </w:t>
                              </w:r>
                              <w:r>
                                <w:rPr>
                                  <w:rFonts w:ascii="Times New Roman" w:hAnsi="Times New Roman"/>
                                  <w:sz w:val="28"/>
                                  <w:szCs w:val="28"/>
                                  <w:lang w:val="en-US"/>
                                </w:rPr>
                                <w:t>+ n*Δγ</w:t>
                              </w:r>
                            </w:p>
                          </w:txbxContent>
                        </wps:txbx>
                        <wps:bodyPr rot="0" vert="horz" wrap="square" lIns="91440" tIns="45720" rIns="91440" bIns="45720" anchor="t" anchorCtr="0" upright="1">
                          <a:noAutofit/>
                        </wps:bodyPr>
                      </wps:wsp>
                      <wps:wsp>
                        <wps:cNvPr id="154" name="AutoShape 155"/>
                        <wps:cNvCnPr>
                          <a:cxnSpLocks noChangeShapeType="1"/>
                          <a:stCxn id="153" idx="2"/>
                        </wps:cNvCnPr>
                        <wps:spPr bwMode="auto">
                          <a:xfrm flipH="1">
                            <a:off x="3048000" y="3158490"/>
                            <a:ext cx="6985" cy="288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AutoShape 156"/>
                        <wps:cNvSpPr>
                          <a:spLocks noChangeArrowheads="1"/>
                        </wps:cNvSpPr>
                        <wps:spPr bwMode="auto">
                          <a:xfrm>
                            <a:off x="2035810" y="3458210"/>
                            <a:ext cx="1943735" cy="609600"/>
                          </a:xfrm>
                          <a:prstGeom prst="flowChartInputOutput">
                            <a:avLst/>
                          </a:prstGeom>
                          <a:solidFill>
                            <a:srgbClr val="FFFFFF"/>
                          </a:solidFill>
                          <a:ln w="9525">
                            <a:solidFill>
                              <a:srgbClr val="000000"/>
                            </a:solidFill>
                            <a:miter lim="800000"/>
                            <a:headEnd/>
                            <a:tailEnd/>
                          </a:ln>
                        </wps:spPr>
                        <wps:txbx>
                          <w:txbxContent>
                            <w:p w:rsidR="00FA2275" w:rsidRDefault="00FA2275" w:rsidP="00326F10">
                              <w:pPr>
                                <w:spacing w:after="0" w:line="240" w:lineRule="auto"/>
                                <w:jc w:val="center"/>
                                <w:rPr>
                                  <w:rFonts w:ascii="Times New Roman" w:hAnsi="Times New Roman"/>
                                  <w:sz w:val="28"/>
                                  <w:szCs w:val="28"/>
                                </w:rPr>
                              </w:pPr>
                              <w:r w:rsidRPr="00AD4FF2">
                                <w:rPr>
                                  <w:rFonts w:ascii="Times New Roman" w:hAnsi="Times New Roman"/>
                                  <w:sz w:val="28"/>
                                  <w:szCs w:val="28"/>
                                </w:rPr>
                                <w:t>Вимірювання</w:t>
                              </w:r>
                            </w:p>
                            <w:p w:rsidR="00FA2275" w:rsidRPr="00AD4FF2" w:rsidRDefault="00FA2275" w:rsidP="00326F10">
                              <w:pPr>
                                <w:spacing w:after="0" w:line="240" w:lineRule="auto"/>
                                <w:jc w:val="center"/>
                                <w:rPr>
                                  <w:rFonts w:ascii="Times New Roman" w:hAnsi="Times New Roman"/>
                                  <w:sz w:val="28"/>
                                  <w:szCs w:val="28"/>
                                  <w:vertAlign w:val="subscript"/>
                                  <w:lang w:val="en-US"/>
                                </w:rPr>
                              </w:pP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rPr>
                                <w:t xml:space="preserve"> = Р</w:t>
                              </w:r>
                            </w:p>
                          </w:txbxContent>
                        </wps:txbx>
                        <wps:bodyPr rot="0" vert="horz" wrap="square" lIns="91440" tIns="45720" rIns="91440" bIns="45720" anchor="t" anchorCtr="0" upright="1">
                          <a:noAutofit/>
                        </wps:bodyPr>
                      </wps:wsp>
                      <wps:wsp>
                        <wps:cNvPr id="156" name="Rectangle 157"/>
                        <wps:cNvSpPr>
                          <a:spLocks noChangeArrowheads="1"/>
                        </wps:cNvSpPr>
                        <wps:spPr bwMode="auto">
                          <a:xfrm>
                            <a:off x="3311525" y="5027930"/>
                            <a:ext cx="1870710" cy="438150"/>
                          </a:xfrm>
                          <a:prstGeom prst="rect">
                            <a:avLst/>
                          </a:prstGeom>
                          <a:solidFill>
                            <a:srgbClr val="FFFFFF"/>
                          </a:solidFill>
                          <a:ln w="9525">
                            <a:solidFill>
                              <a:srgbClr val="000000"/>
                            </a:solidFill>
                            <a:miter lim="800000"/>
                            <a:headEnd/>
                            <a:tailEnd/>
                          </a:ln>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n</w:t>
                              </w:r>
                              <w:r>
                                <w:rPr>
                                  <w:rFonts w:ascii="Times New Roman" w:hAnsi="Times New Roman"/>
                                  <w:sz w:val="28"/>
                                  <w:szCs w:val="28"/>
                                </w:rPr>
                                <w:t xml:space="preserve"> = </w:t>
                              </w:r>
                              <w:r>
                                <w:rPr>
                                  <w:rFonts w:ascii="Times New Roman" w:hAnsi="Times New Roman"/>
                                  <w:sz w:val="28"/>
                                  <w:szCs w:val="28"/>
                                  <w:lang w:val="en-US"/>
                                </w:rPr>
                                <w:t>-n</w:t>
                              </w:r>
                            </w:p>
                          </w:txbxContent>
                        </wps:txbx>
                        <wps:bodyPr rot="0" vert="horz" wrap="square" lIns="91440" tIns="45720" rIns="91440" bIns="45720" anchor="t" anchorCtr="0" upright="1">
                          <a:noAutofit/>
                        </wps:bodyPr>
                      </wps:wsp>
                      <wps:wsp>
                        <wps:cNvPr id="157" name="Rectangle 158"/>
                        <wps:cNvSpPr>
                          <a:spLocks noChangeArrowheads="1"/>
                        </wps:cNvSpPr>
                        <wps:spPr bwMode="auto">
                          <a:xfrm>
                            <a:off x="2119630" y="1263015"/>
                            <a:ext cx="1870710" cy="438150"/>
                          </a:xfrm>
                          <a:prstGeom prst="rect">
                            <a:avLst/>
                          </a:prstGeom>
                          <a:solidFill>
                            <a:srgbClr val="FFFFFF"/>
                          </a:solidFill>
                          <a:ln w="9525">
                            <a:solidFill>
                              <a:srgbClr val="000000"/>
                            </a:solidFill>
                            <a:miter lim="800000"/>
                            <a:headEnd/>
                            <a:tailEnd/>
                          </a:ln>
                        </wps:spPr>
                        <wps:txbx>
                          <w:txbxContent>
                            <w:p w:rsidR="00FA2275" w:rsidRPr="00CF52B3"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n</w:t>
                              </w:r>
                              <w:r>
                                <w:rPr>
                                  <w:rFonts w:ascii="Times New Roman" w:hAnsi="Times New Roman"/>
                                  <w:sz w:val="28"/>
                                  <w:szCs w:val="28"/>
                                </w:rPr>
                                <w:t xml:space="preserve"> = </w:t>
                              </w:r>
                              <w:r>
                                <w:rPr>
                                  <w:rFonts w:ascii="Times New Roman" w:hAnsi="Times New Roman"/>
                                  <w:sz w:val="28"/>
                                  <w:szCs w:val="28"/>
                                  <w:lang w:val="en-US"/>
                                </w:rPr>
                                <w:t>1</w:t>
                              </w:r>
                            </w:p>
                          </w:txbxContent>
                        </wps:txbx>
                        <wps:bodyPr rot="0" vert="horz" wrap="square" lIns="91440" tIns="45720" rIns="91440" bIns="45720" anchor="t" anchorCtr="0" upright="1">
                          <a:noAutofit/>
                        </wps:bodyPr>
                      </wps:wsp>
                      <wps:wsp>
                        <wps:cNvPr id="158" name="AutoShape 159"/>
                        <wps:cNvCnPr>
                          <a:cxnSpLocks noChangeShapeType="1"/>
                        </wps:cNvCnPr>
                        <wps:spPr bwMode="auto">
                          <a:xfrm>
                            <a:off x="3058160" y="1680210"/>
                            <a:ext cx="635"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160"/>
                        <wps:cNvSpPr>
                          <a:spLocks noChangeArrowheads="1"/>
                        </wps:cNvSpPr>
                        <wps:spPr bwMode="auto">
                          <a:xfrm>
                            <a:off x="2113915" y="4272915"/>
                            <a:ext cx="1854835" cy="755015"/>
                          </a:xfrm>
                          <a:prstGeom prst="flowChartDecision">
                            <a:avLst/>
                          </a:prstGeom>
                          <a:solidFill>
                            <a:srgbClr val="FFFFFF"/>
                          </a:solidFill>
                          <a:ln w="9525">
                            <a:solidFill>
                              <a:srgbClr val="000000"/>
                            </a:solidFill>
                            <a:miter lim="800000"/>
                            <a:headEnd/>
                            <a:tailEnd/>
                          </a:ln>
                        </wps:spPr>
                        <wps:txbx>
                          <w:txbxContent>
                            <w:p w:rsidR="00FA2275" w:rsidRPr="00CF52B3" w:rsidRDefault="00FA2275" w:rsidP="00326F10">
                              <w:pPr>
                                <w:ind w:left="-57" w:right="-57"/>
                              </w:pP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lang w:val="en-US"/>
                                </w:rPr>
                                <w:t xml:space="preserve"> &lt; </w:t>
                              </w:r>
                              <w:r>
                                <w:rPr>
                                  <w:rFonts w:ascii="Times New Roman" w:hAnsi="Times New Roman"/>
                                  <w:sz w:val="28"/>
                                  <w:szCs w:val="28"/>
                                </w:rPr>
                                <w:t>Р</w:t>
                              </w:r>
                              <w:r>
                                <w:rPr>
                                  <w:rFonts w:ascii="Times New Roman" w:hAnsi="Times New Roman"/>
                                  <w:sz w:val="28"/>
                                  <w:szCs w:val="28"/>
                                  <w:vertAlign w:val="subscript"/>
                                  <w:lang w:val="en-US"/>
                                </w:rPr>
                                <w:t>OLD</w:t>
                              </w:r>
                            </w:p>
                          </w:txbxContent>
                        </wps:txbx>
                        <wps:bodyPr rot="0" vert="horz" wrap="square" lIns="91440" tIns="45720" rIns="91440" bIns="45720" anchor="t" anchorCtr="0" upright="1">
                          <a:noAutofit/>
                        </wps:bodyPr>
                      </wps:wsp>
                      <wps:wsp>
                        <wps:cNvPr id="160" name="AutoShape 161"/>
                        <wps:cNvCnPr>
                          <a:cxnSpLocks noChangeShapeType="1"/>
                        </wps:cNvCnPr>
                        <wps:spPr bwMode="auto">
                          <a:xfrm>
                            <a:off x="3048635" y="4056380"/>
                            <a:ext cx="635"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162"/>
                        <wps:cNvCnPr>
                          <a:cxnSpLocks noChangeShapeType="1"/>
                          <a:stCxn id="159" idx="3"/>
                        </wps:cNvCnPr>
                        <wps:spPr bwMode="auto">
                          <a:xfrm>
                            <a:off x="3968750" y="4650740"/>
                            <a:ext cx="288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63"/>
                        <wps:cNvCnPr>
                          <a:cxnSpLocks noChangeShapeType="1"/>
                        </wps:cNvCnPr>
                        <wps:spPr bwMode="auto">
                          <a:xfrm>
                            <a:off x="4257040" y="4651375"/>
                            <a:ext cx="0" cy="376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Rectangle 164"/>
                        <wps:cNvSpPr>
                          <a:spLocks noChangeArrowheads="1"/>
                        </wps:cNvSpPr>
                        <wps:spPr bwMode="auto">
                          <a:xfrm>
                            <a:off x="3827780" y="4380865"/>
                            <a:ext cx="453390"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wps:txbx>
                        <wps:bodyPr rot="0" vert="horz" wrap="square" lIns="91440" tIns="45720" rIns="91440" bIns="45720" anchor="t" anchorCtr="0" upright="1">
                          <a:noAutofit/>
                        </wps:bodyPr>
                      </wps:wsp>
                      <wps:wsp>
                        <wps:cNvPr id="164" name="AutoShape 165"/>
                        <wps:cNvCnPr>
                          <a:cxnSpLocks noChangeShapeType="1"/>
                          <a:stCxn id="159" idx="1"/>
                        </wps:cNvCnPr>
                        <wps:spPr bwMode="auto">
                          <a:xfrm flipH="1">
                            <a:off x="1769110" y="4650740"/>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166"/>
                        <wps:cNvCnPr>
                          <a:cxnSpLocks noChangeShapeType="1"/>
                        </wps:cNvCnPr>
                        <wps:spPr bwMode="auto">
                          <a:xfrm>
                            <a:off x="1769110" y="4651375"/>
                            <a:ext cx="0" cy="1099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167"/>
                        <wps:cNvSpPr>
                          <a:spLocks noChangeArrowheads="1"/>
                        </wps:cNvSpPr>
                        <wps:spPr bwMode="auto">
                          <a:xfrm>
                            <a:off x="1666240" y="4380865"/>
                            <a:ext cx="453390"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wps:txbx>
                        <wps:bodyPr rot="0" vert="horz" wrap="square" lIns="91440" tIns="45720" rIns="91440" bIns="45720" anchor="t" anchorCtr="0" upright="1">
                          <a:noAutofit/>
                        </wps:bodyPr>
                      </wps:wsp>
                      <wps:wsp>
                        <wps:cNvPr id="167" name="AutoShape 168"/>
                        <wps:cNvCnPr>
                          <a:cxnSpLocks noChangeShapeType="1"/>
                        </wps:cNvCnPr>
                        <wps:spPr bwMode="auto">
                          <a:xfrm>
                            <a:off x="1769110" y="5751195"/>
                            <a:ext cx="24879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169"/>
                        <wps:cNvCnPr>
                          <a:cxnSpLocks noChangeShapeType="1"/>
                          <a:stCxn id="156" idx="2"/>
                        </wps:cNvCnPr>
                        <wps:spPr bwMode="auto">
                          <a:xfrm>
                            <a:off x="4246880" y="5466080"/>
                            <a:ext cx="635" cy="285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170"/>
                        <wps:cNvSpPr>
                          <a:spLocks noChangeArrowheads="1"/>
                        </wps:cNvSpPr>
                        <wps:spPr bwMode="auto">
                          <a:xfrm>
                            <a:off x="2110105" y="5971540"/>
                            <a:ext cx="1870710" cy="438150"/>
                          </a:xfrm>
                          <a:prstGeom prst="rect">
                            <a:avLst/>
                          </a:prstGeom>
                          <a:solidFill>
                            <a:srgbClr val="FFFFFF"/>
                          </a:solidFill>
                          <a:ln w="9525">
                            <a:solidFill>
                              <a:srgbClr val="000000"/>
                            </a:solidFill>
                            <a:miter lim="800000"/>
                            <a:headEnd/>
                            <a:tailEnd/>
                          </a:ln>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rPr>
                                <w:t>γ = γ</w:t>
                              </w:r>
                              <w:r>
                                <w:rPr>
                                  <w:rFonts w:ascii="Times New Roman" w:hAnsi="Times New Roman"/>
                                  <w:sz w:val="28"/>
                                  <w:szCs w:val="28"/>
                                  <w:vertAlign w:val="subscript"/>
                                  <w:lang w:val="en-US"/>
                                </w:rPr>
                                <w:t xml:space="preserve"> </w:t>
                              </w:r>
                              <w:r>
                                <w:rPr>
                                  <w:rFonts w:ascii="Times New Roman" w:hAnsi="Times New Roman"/>
                                  <w:sz w:val="28"/>
                                  <w:szCs w:val="28"/>
                                  <w:lang w:val="en-US"/>
                                </w:rPr>
                                <w:t>+ n*Δγ</w:t>
                              </w:r>
                            </w:p>
                          </w:txbxContent>
                        </wps:txbx>
                        <wps:bodyPr rot="0" vert="horz" wrap="square" lIns="91440" tIns="45720" rIns="91440" bIns="45720" anchor="t" anchorCtr="0" upright="1">
                          <a:noAutofit/>
                        </wps:bodyPr>
                      </wps:wsp>
                      <wps:wsp>
                        <wps:cNvPr id="170" name="AutoShape 171"/>
                        <wps:cNvCnPr>
                          <a:cxnSpLocks noChangeShapeType="1"/>
                        </wps:cNvCnPr>
                        <wps:spPr bwMode="auto">
                          <a:xfrm>
                            <a:off x="3049905" y="5741670"/>
                            <a:ext cx="635"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Rectangle 172"/>
                        <wps:cNvSpPr>
                          <a:spLocks noChangeArrowheads="1"/>
                        </wps:cNvSpPr>
                        <wps:spPr bwMode="auto">
                          <a:xfrm>
                            <a:off x="2120900" y="6629400"/>
                            <a:ext cx="1870710" cy="438150"/>
                          </a:xfrm>
                          <a:prstGeom prst="rect">
                            <a:avLst/>
                          </a:prstGeom>
                          <a:solidFill>
                            <a:srgbClr val="FFFFFF"/>
                          </a:solidFill>
                          <a:ln w="9525">
                            <a:solidFill>
                              <a:srgbClr val="000000"/>
                            </a:solidFill>
                            <a:miter lim="800000"/>
                            <a:headEnd/>
                            <a:tailEnd/>
                          </a:ln>
                        </wps:spPr>
                        <wps:txbx>
                          <w:txbxContent>
                            <w:p w:rsidR="00FA2275" w:rsidRPr="001157F7" w:rsidRDefault="00FA2275" w:rsidP="00326F10">
                              <w:pPr>
                                <w:jc w:val="center"/>
                              </w:pPr>
                              <w:r>
                                <w:rPr>
                                  <w:rFonts w:ascii="Times New Roman" w:hAnsi="Times New Roman"/>
                                  <w:sz w:val="28"/>
                                  <w:szCs w:val="28"/>
                                </w:rPr>
                                <w:t>Р</w:t>
                              </w:r>
                              <w:r>
                                <w:rPr>
                                  <w:rFonts w:ascii="Times New Roman" w:hAnsi="Times New Roman"/>
                                  <w:sz w:val="28"/>
                                  <w:szCs w:val="28"/>
                                  <w:vertAlign w:val="subscript"/>
                                  <w:lang w:val="en-US"/>
                                </w:rPr>
                                <w:t>OLD</w:t>
                              </w:r>
                              <w:r>
                                <w:rPr>
                                  <w:rFonts w:ascii="Times New Roman" w:hAnsi="Times New Roman"/>
                                  <w:sz w:val="28"/>
                                  <w:szCs w:val="28"/>
                                  <w:lang w:val="en-US"/>
                                </w:rPr>
                                <w:t xml:space="preserve"> = </w:t>
                              </w:r>
                              <w:r>
                                <w:rPr>
                                  <w:rFonts w:ascii="Times New Roman" w:hAnsi="Times New Roman"/>
                                  <w:sz w:val="28"/>
                                  <w:szCs w:val="28"/>
                                </w:rPr>
                                <w:t>Р</w:t>
                              </w:r>
                              <w:r>
                                <w:rPr>
                                  <w:rFonts w:ascii="Times New Roman" w:hAnsi="Times New Roman"/>
                                  <w:sz w:val="28"/>
                                  <w:szCs w:val="28"/>
                                  <w:vertAlign w:val="subscript"/>
                                  <w:lang w:val="en-US"/>
                                </w:rPr>
                                <w:t>NEW</w:t>
                              </w:r>
                            </w:p>
                          </w:txbxContent>
                        </wps:txbx>
                        <wps:bodyPr rot="0" vert="horz" wrap="square" lIns="91440" tIns="45720" rIns="91440" bIns="45720" anchor="t" anchorCtr="0" upright="1">
                          <a:noAutofit/>
                        </wps:bodyPr>
                      </wps:wsp>
                      <wps:wsp>
                        <wps:cNvPr id="172" name="AutoShape 173"/>
                        <wps:cNvCnPr>
                          <a:cxnSpLocks noChangeShapeType="1"/>
                        </wps:cNvCnPr>
                        <wps:spPr bwMode="auto">
                          <a:xfrm>
                            <a:off x="3040380" y="6412230"/>
                            <a:ext cx="635"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174"/>
                        <wps:cNvCnPr>
                          <a:cxnSpLocks noChangeShapeType="1"/>
                        </wps:cNvCnPr>
                        <wps:spPr bwMode="auto">
                          <a:xfrm>
                            <a:off x="3040380" y="7049135"/>
                            <a:ext cx="635" cy="456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175"/>
                        <wps:cNvCnPr>
                          <a:cxnSpLocks noChangeShapeType="1"/>
                        </wps:cNvCnPr>
                        <wps:spPr bwMode="auto">
                          <a:xfrm flipH="1">
                            <a:off x="1322705" y="7196455"/>
                            <a:ext cx="1717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176"/>
                        <wps:cNvCnPr>
                          <a:cxnSpLocks noChangeShapeType="1"/>
                        </wps:cNvCnPr>
                        <wps:spPr bwMode="auto">
                          <a:xfrm flipV="1">
                            <a:off x="1322705" y="3273425"/>
                            <a:ext cx="635" cy="392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177"/>
                        <wps:cNvCnPr>
                          <a:cxnSpLocks noChangeShapeType="1"/>
                        </wps:cNvCnPr>
                        <wps:spPr bwMode="auto">
                          <a:xfrm>
                            <a:off x="1322705" y="3295015"/>
                            <a:ext cx="17176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178"/>
                        <wps:cNvSpPr>
                          <a:spLocks noChangeArrowheads="1"/>
                        </wps:cNvSpPr>
                        <wps:spPr bwMode="auto">
                          <a:xfrm>
                            <a:off x="2581910" y="7301865"/>
                            <a:ext cx="914400" cy="393065"/>
                          </a:xfrm>
                          <a:prstGeom prst="flowChartTerminator">
                            <a:avLst/>
                          </a:prstGeom>
                          <a:solidFill>
                            <a:srgbClr val="FFFFFF"/>
                          </a:solidFill>
                          <a:ln w="9525">
                            <a:solidFill>
                              <a:srgbClr val="000000"/>
                            </a:solidFill>
                            <a:miter lim="800000"/>
                            <a:headEnd/>
                            <a:tailEnd/>
                          </a:ln>
                        </wps:spPr>
                        <wps:txbx>
                          <w:txbxContent>
                            <w:p w:rsidR="00FA2275" w:rsidRPr="00484CD4" w:rsidRDefault="00FA2275" w:rsidP="00326F10">
                              <w:pPr>
                                <w:jc w:val="center"/>
                                <w:rPr>
                                  <w:rFonts w:ascii="Times New Roman" w:hAnsi="Times New Roman"/>
                                  <w:sz w:val="28"/>
                                  <w:szCs w:val="28"/>
                                </w:rPr>
                              </w:pPr>
                              <w:r>
                                <w:rPr>
                                  <w:rFonts w:ascii="Times New Roman" w:hAnsi="Times New Roman"/>
                                  <w:sz w:val="28"/>
                                  <w:szCs w:val="28"/>
                                  <w:lang w:val="en-US"/>
                                </w:rPr>
                                <w:t>Кінець</w:t>
                              </w:r>
                            </w:p>
                          </w:txbxContent>
                        </wps:txbx>
                        <wps:bodyPr rot="0" vert="horz" wrap="square" lIns="91440" tIns="45720" rIns="91440" bIns="45720" anchor="t" anchorCtr="0" upright="1">
                          <a:noAutofit/>
                        </wps:bodyPr>
                      </wps:wsp>
                    </wpc:wpc>
                  </a:graphicData>
                </a:graphic>
              </wp:inline>
            </w:drawing>
          </mc:Choice>
          <mc:Fallback>
            <w:pict>
              <v:group w14:anchorId="27922AFE" id="Полотно 178" o:spid="_x0000_s1035" editas="canvas" style="width:481.95pt;height:605.9pt;mso-position-horizontal-relative:char;mso-position-vertical-relative:line" coordsize="61207,7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1HlggAAH9aAAAOAAAAZHJzL2Uyb0RvYy54bWzsXOGTmzYe/X4z/R8YvjtGIBB44mRSO9vr&#10;TK7pNLn7rrXxmikGKtj1pjf3v9+TBFqwcZrNNkyTanfGixdbCPH09PT7Pen5y/tD7tylos7KYumS&#10;Z57rpMWm3GbFzdL99/urWew6dcOLLc/LIl26H9Laffniu388P1aL1C/3Zb5NhYNCinpxrJbuvmmq&#10;xXxeb/bpgdfPyiotcHJXigNv8FbczLeCH1H6IZ/7nhfNj6XYVqLcpHWN/671SfeFKn+3SzfN292u&#10;ThsnX7qoW6NehXq9lq/zF8/54kbwap9t2mrwz6jFgWcFLmqKWvOGO7ciOyvqkG1EWZe75tmmPMzL&#10;3S7bpOoecDfEO7mbFS/ueK1uZoPW6SqIoz+x3OsbWe+ivMryHK0xR+kL+T/594jnk+KfxwpPp67M&#10;c6qfdv13e16l6rbqxeanu5+Fk20BHspcp+AHoOTVbVOqDzmExvIZyQrgk++qn4WsbV29KTe/1k5R&#10;rva8uElfCVEe9ynfomJEfh530fuCfFPjq8718V/lFuVzlK8e1/1OHGSBeBDO/dL1Iy/xSeg6Hww2&#10;0vvG2eBUQij1gKANTgVJ4EWhug5fdEVUom5+SMuDIw+W7i4vj6icaN6n4pAVvCmFuiK/e1M3soZ8&#10;0X1D3VGZZ1v5CNQbcXO9yoVzx4HaK/XTXqzufywvnCMqFvqhKnlwru4X4amfsSIOWYPul2eHpRub&#10;D/GFbMrXxRbV5IuGZ7k+RpXzom1b2Zz6sTT31/fq+VF5AdnU1+X2AxpblLq3gR1wsC/F765zRE9b&#10;uvVvt1ykrpP/WOCBqZZF11RvaMh8tLLon7nun+HFBkUt3cZ19OGq0d35thLZzR5XIqo1ilKCaJep&#10;tn6oVVt9gHkyVIMBz1GddI0FVK8KjerNffHuBNiqE7z/UAGzA1zrr3wyrgHXiLa4poRGoQIvX3Tg&#10;jgJgXiIbJARst0i5gOy6EVy29KosCvBrKXSDXwC2IRYJnifjVZS3LSw/ClF1Z+hnEr/yHhUT/zfx&#10;ktfx65jOqB+9nlFvvZ69ulrRWXRFWLgO1qvVmvxPgofQxT7bbtNCdshuVCD000ivHZ80n5txwTTD&#10;fFi6IgJUsfurKq3Y66GH6f7UsdqU0E066P6CBw2izVOHhAoeEnpTEDIhcRCBEIDNyKcxbUfsDrgk&#10;Zh4jLS3TIG5rB6a6AF6BG1H8cAGul0n0q+Fh1bcfGM/ysFYXwO05D4eKVVswT8HDYRQnGs7Eo74H&#10;3lWDbIdnS8SWiEeUMWA6gl2/pyG+uDL2aBhIlQAiJnFCIq1/HyQESWjAOhkBGR1BLMsh6yITG4H8&#10;Y1HdNm9vG7x+48wcdQ/MKuT+vC/0x9AddI01lUKOE8hiiW8/RGBBq+AHfFtmtsw8xsxBh92+RDZT&#10;4WkkciLRqpCLyXNgNbIedz4Wq2AduVgmHjAx7dDci8DpYMHjNTLCdM3qvmjVN/pJtpUhNqUKBqXJ&#10;N5fDc84uz6p/dmGdNlAXeFTGqxToAxLGFKJ6KKSTuAtpxLGvz17WIjak0QXcR+PT31BIQw7xZ9G4&#10;0AizKfgak75YhiygNAIaxj6OB9C1SvqP+dskBSx/D/g76tDdVyNmsJsA3UFAiExISHSHns/aaPKD&#10;jrYRu/PMiUkGWDQP0GzygX00m64/AZp9Qoy2Jj5UNnIoQ6628eezPKAez6Sos3AewHksERiavg84&#10;TxKAjkmbTyFR7J2JDxvmsGGOsTCHyQT2JobAEciwncp98QA0IUHSpbB95svjEyoOadwFoFkYtlx9&#10;edJnAtDrdJNJ/9I3Hn0mJtdlebnPy5IOz6aEkWmsiXiZxop6IZupF0ZBfDIptLxseXmElwHTEez2&#10;E4OP0BTDgB0YXwXsVB6m89M91neURDGTiXcJ6yj02Gls2tfBOeU9khDXM/8L3g0bpfu7ROmisYxg&#10;NG1GkPoh84DXFrskYCeCA6eUGZTBTmeRay1zysMMkLaE3ItZRFPmA4PYZwzyQeEWOiI+dWpII4f0&#10;ICm/Z5T4mpMv62TxVMucdGHyvNpzbWhWygaXay3KyiMysN3JxF3fka5txyqEeO7pJKj/934yu8JI&#10;M6NXNJwlzItn8LF+Dw8KTej6aujpfJMV6dM9nU92sj7SeW0sqbL6nVm0+ztmGjW2bGLUgJX9A9k/&#10;luvUfWWQneSLT/Blj0unR1u2R3OdhEUJaRNGoyIqoEiGttlOK6KG/uqn9/QTLjIdUS/WAI/9Vd3b&#10;wPLI3KCf6nzE3OAzJwAn2L0oooiXJDEWflj9bxcewOoRjeUxoynzmKgC1htYFWVVlF7cRszk06qo&#10;gYoyOdp+YqCfo512kAlZiJztyUwdC4eUEcGGmez6tgF4xzKy0WdmZIdTAAxgn2d3lHKzNTlSn0Zx&#10;O5MPaRR5l5MCMVBvY1A2BqVjUCZZ24tBsYmTtdjNoHWBJYyEp3F/6wI7d4EREyW0EqPP0kDu+TyW&#10;TZ6fTZIO0IySSHenB1ujzc/a/OxIfhYwPU8HMBORncTC6HtJu1ICU9pEbmJy4puxS+jFyVYmWktZ&#10;C2Nn7up26AFyR6jYTI2nssp40h4j81vY1MT37UpNu5lJfw8wtWcOvHxtFsdg12Rme5EKZjTX5NiF&#10;uSAh2vIyIiNoGOHXxsPtRjxbxMMB0xHeVfB4fK7yMamc8YRk4PusFcMMCySotr88oJgw5H1gl7Hx&#10;NhtvG8zkxjKSbIKMpILxf07WEJMejAOfBTB8DZWxmdMFMMkEf7SfiXUn/l3ciUDsCBv3s5MT5DwG&#10;4E261Q7fHAc7jdr8sBGZ2n4OO0gu3UO6xd6RKfablUfaMqA9Y7BinDvE7K5/2CJ3bHvZS0J5LKXH&#10;+im9L77WBwvkk9bxxLDo8szCaDdjlRtrfWyDE2JG1a8lmAxZqjY5VqbGdkdmuY1y/z2O+/tGv/g/&#10;AAAA//8DAFBLAwQUAAYACAAAACEAa1lMlN0AAAAGAQAADwAAAGRycy9kb3ducmV2LnhtbEyPwU7D&#10;MBBE70j8g7VI3KiTIqo2jVNVlbiAQNBy4Oja2yQiXgfbTcLfs3CBy0irGc28LTeT68SAIbaeFOSz&#10;DASS8balWsHb4f5mCSImTVZ3nlDBF0bYVJcXpS6sH+kVh32qBZdQLLSCJqW+kDKaBp2OM98jsXfy&#10;wenEZ6ilDXrkctfJeZYtpNMt8UKje9w1aD72Z6fgOT+MQ9i+ZHF392ie5IP9NO9WqeurabsGkXBK&#10;f2H4wWd0qJjp6M9ko+gU8CPpV9lbLW5XII4cmuf5EmRVyv/41TcAAAD//wMAUEsBAi0AFAAGAAgA&#10;AAAhALaDOJL+AAAA4QEAABMAAAAAAAAAAAAAAAAAAAAAAFtDb250ZW50X1R5cGVzXS54bWxQSwEC&#10;LQAUAAYACAAAACEAOP0h/9YAAACUAQAACwAAAAAAAAAAAAAAAAAvAQAAX3JlbHMvLnJlbHNQSwEC&#10;LQAUAAYACAAAACEAMO6tR5YIAAB/WgAADgAAAAAAAAAAAAAAAAAuAgAAZHJzL2Uyb0RvYy54bWxQ&#10;SwECLQAUAAYACAAAACEAa1lMlN0AAAAGAQAADwAAAAAAAAAAAAAAAADwCgAAZHJzL2Rvd25yZXYu&#10;eG1sUEsFBgAAAAAEAAQA8wAAAPoLAAAAAA==&#10;">
                <v:shape id="_x0000_s1036" type="#_x0000_t75" style="position:absolute;width:61207;height:76949;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148" o:spid="_x0000_s1037" type="#_x0000_t116" style="position:absolute;left:26092;width:9144;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CBsIA&#10;AADcAAAADwAAAGRycy9kb3ducmV2LnhtbERPS2sCMRC+C/6HMEIvotkWsWU1yrIgehBKfdyHzbi7&#10;mEyWJHXXf98UCr3Nx/ec9XawRjzIh9axgtd5BoK4crrlWsHlvJt9gAgRWaNxTAqeFGC7GY/WmGvX&#10;8xc9TrEWKYRDjgqaGLtcylA1ZDHMXUecuJvzFmOCvpbaY5/CrZFvWbaUFltODQ12VDZU3U/fVsHn&#10;0ZTelNTvy+f1cLkuiulxWSj1MhmKFYhIQ/wX/7kPOs1fvMP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cIGwgAAANwAAAAPAAAAAAAAAAAAAAAAAJgCAABkcnMvZG93&#10;bnJldi54bWxQSwUGAAAAAAQABAD1AAAAhwMAAAAA&#10;">
                  <v:textbox>
                    <w:txbxContent>
                      <w:p w:rsidR="00FA2275" w:rsidRPr="00AD4FF2" w:rsidRDefault="00FA2275" w:rsidP="00326F10">
                        <w:pPr>
                          <w:rPr>
                            <w:rFonts w:ascii="Times New Roman" w:hAnsi="Times New Roman"/>
                            <w:sz w:val="28"/>
                            <w:szCs w:val="28"/>
                          </w:rPr>
                        </w:pPr>
                        <w:r>
                          <w:rPr>
                            <w:rFonts w:ascii="Times New Roman" w:hAnsi="Times New Roman"/>
                            <w:sz w:val="28"/>
                            <w:szCs w:val="28"/>
                          </w:rPr>
                          <w:t>Початок</w:t>
                        </w:r>
                      </w:p>
                    </w:txbxContent>
                  </v:textbox>
                </v:shape>
                <v:shape id="AutoShape 149" o:spid="_x0000_s1038" type="#_x0000_t32" style="position:absolute;left:30664;top:4146;width:6;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rect id="Rectangle 150" o:spid="_x0000_s1039" style="position:absolute;left:21183;top:6248;width:1870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rsidR="00FA2275" w:rsidRPr="00AD4FF2" w:rsidRDefault="00FA2275" w:rsidP="00326F10">
                        <w:pPr>
                          <w:jc w:val="center"/>
                          <w:rPr>
                            <w:rFonts w:ascii="Times New Roman" w:hAnsi="Times New Roman"/>
                            <w:sz w:val="28"/>
                            <w:szCs w:val="28"/>
                            <w:vertAlign w:val="subscript"/>
                          </w:rPr>
                        </w:pPr>
                        <w:r>
                          <w:rPr>
                            <w:rFonts w:ascii="Times New Roman" w:hAnsi="Times New Roman"/>
                            <w:sz w:val="28"/>
                            <w:szCs w:val="28"/>
                          </w:rPr>
                          <w:t>γ = γ</w:t>
                        </w:r>
                        <w:r>
                          <w:rPr>
                            <w:rFonts w:ascii="Times New Roman" w:hAnsi="Times New Roman"/>
                            <w:sz w:val="28"/>
                            <w:szCs w:val="28"/>
                            <w:vertAlign w:val="subscript"/>
                          </w:rPr>
                          <w:t>ПОЧ</w:t>
                        </w:r>
                      </w:p>
                    </w:txbxContent>
                  </v:textbox>
                </v:rect>
                <v:shape id="AutoShape 151" o:spid="_x0000_s1040" type="#_x0000_t32" style="position:absolute;left:30568;top:10420;width:7;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type id="_x0000_t111" coordsize="21600,21600" o:spt="111" path="m4321,l21600,,17204,21600,,21600xe">
                  <v:stroke joinstyle="miter"/>
                  <v:path gradientshapeok="t" o:connecttype="custom" o:connectlocs="12961,0;10800,0;2161,10800;8602,21600;10800,21600;19402,10800" textboxrect="4321,0,17204,21600"/>
                </v:shapetype>
                <v:shape id="AutoShape 152" o:spid="_x0000_s1041" type="#_x0000_t111" style="position:absolute;left:20453;top:18916;width:19437;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C7sMA&#10;AADcAAAADwAAAGRycy9kb3ducmV2LnhtbERPTWvCQBC9F/wPyxS81U0Klja6Sg1EvASpbfE6ZCfZ&#10;YHY2ZLcm/vuuUOhtHu9z1tvJduJKg28dK0gXCQjiyumWGwVfn8XTKwgfkDV2jknBjTxsN7OHNWba&#10;jfxB11NoRAxhn6ECE0KfSekrQxb9wvXEkavdYDFEODRSDzjGcNvJ5yR5kRZbjg0Ge8oNVZfTj1WQ&#10;785N8d0fy/1kzl3RlnXxtqyVmj9O7ysQgabwL/5zH3Scv0zh/k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OC7sMAAADcAAAADwAAAAAAAAAAAAAAAACYAgAAZHJzL2Rv&#10;d25yZXYueG1sUEsFBgAAAAAEAAQA9QAAAIgDAAAAAA==&#10;">
                  <v:textbox>
                    <w:txbxContent>
                      <w:p w:rsidR="00FA2275" w:rsidRDefault="00FA2275" w:rsidP="00326F10">
                        <w:pPr>
                          <w:spacing w:after="0" w:line="240" w:lineRule="auto"/>
                          <w:jc w:val="center"/>
                          <w:rPr>
                            <w:rFonts w:ascii="Times New Roman" w:hAnsi="Times New Roman"/>
                            <w:sz w:val="28"/>
                            <w:szCs w:val="28"/>
                          </w:rPr>
                        </w:pPr>
                        <w:r w:rsidRPr="00AD4FF2">
                          <w:rPr>
                            <w:rFonts w:ascii="Times New Roman" w:hAnsi="Times New Roman"/>
                            <w:sz w:val="28"/>
                            <w:szCs w:val="28"/>
                          </w:rPr>
                          <w:t>Вимірювання</w:t>
                        </w:r>
                      </w:p>
                      <w:p w:rsidR="00FA2275" w:rsidRPr="00AD4FF2" w:rsidRDefault="00FA2275" w:rsidP="00326F10">
                        <w:pPr>
                          <w:spacing w:after="0" w:line="240" w:lineRule="auto"/>
                          <w:jc w:val="center"/>
                          <w:rPr>
                            <w:rFonts w:ascii="Times New Roman" w:hAnsi="Times New Roman"/>
                            <w:sz w:val="28"/>
                            <w:szCs w:val="28"/>
                            <w:vertAlign w:val="subscript"/>
                            <w:lang w:val="en-US"/>
                          </w:rPr>
                        </w:pPr>
                        <w:r>
                          <w:rPr>
                            <w:rFonts w:ascii="Times New Roman" w:hAnsi="Times New Roman"/>
                            <w:sz w:val="28"/>
                            <w:szCs w:val="28"/>
                          </w:rPr>
                          <w:t>Р</w:t>
                        </w:r>
                        <w:r>
                          <w:rPr>
                            <w:rFonts w:ascii="Times New Roman" w:hAnsi="Times New Roman"/>
                            <w:sz w:val="28"/>
                            <w:szCs w:val="28"/>
                            <w:vertAlign w:val="subscript"/>
                            <w:lang w:val="en-US"/>
                          </w:rPr>
                          <w:t>OLD</w:t>
                        </w:r>
                        <w:r>
                          <w:rPr>
                            <w:rFonts w:ascii="Times New Roman" w:hAnsi="Times New Roman"/>
                            <w:sz w:val="28"/>
                            <w:szCs w:val="28"/>
                          </w:rPr>
                          <w:t xml:space="preserve"> = Р</w:t>
                        </w:r>
                      </w:p>
                    </w:txbxContent>
                  </v:textbox>
                </v:shape>
                <v:shape id="AutoShape 153" o:spid="_x0000_s1042" type="#_x0000_t32" style="position:absolute;left:30689;top:25006;width:6;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WMsIAAADcAAAADwAAAGRycy9kb3ducmV2LnhtbERPS2sCMRC+C/6HMIIXqVkFi2yNshYE&#10;LXjwdZ9uppvgZrLdRN3++6ZQ8DYf33MWq87V4k5tsJ4VTMYZCOLSa8uVgvNp8zIHESKyxtozKfih&#10;AKtlv7fAXPsHH+h+jJVIIRxyVGBibHIpQ2nIYRj7hjhxX751GBNsK6lbfKRwV8tplr1Kh5ZTg8GG&#10;3g2V1+PNKdjvJuvi09jdx+Hb7me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WWMsIAAADcAAAADwAAAAAAAAAAAAAA&#10;AAChAgAAZHJzL2Rvd25yZXYueG1sUEsFBgAAAAAEAAQA+QAAAJADAAAAAA==&#10;"/>
                <v:rect id="Rectangle 154" o:spid="_x0000_s1043" style="position:absolute;left:21196;top:27203;width:1870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rPr>
                          <w:t>γ = γ</w:t>
                        </w:r>
                        <w:r>
                          <w:rPr>
                            <w:rFonts w:ascii="Times New Roman" w:hAnsi="Times New Roman"/>
                            <w:sz w:val="28"/>
                            <w:szCs w:val="28"/>
                            <w:vertAlign w:val="subscript"/>
                            <w:lang w:val="en-US"/>
                          </w:rPr>
                          <w:t xml:space="preserve"> </w:t>
                        </w:r>
                        <w:r>
                          <w:rPr>
                            <w:rFonts w:ascii="Times New Roman" w:hAnsi="Times New Roman"/>
                            <w:sz w:val="28"/>
                            <w:szCs w:val="28"/>
                            <w:lang w:val="en-US"/>
                          </w:rPr>
                          <w:t>+ n*Δγ</w:t>
                        </w:r>
                      </w:p>
                    </w:txbxContent>
                  </v:textbox>
                </v:rect>
                <v:shape id="AutoShape 155" o:spid="_x0000_s1044" type="#_x0000_t32" style="position:absolute;left:30480;top:31584;width:69;height:28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rtsIAAADcAAAADwAAAGRycy9kb3ducmV2LnhtbERPTWsCMRC9F/ofwgheimZXq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ErtsIAAADcAAAADwAAAAAAAAAAAAAA&#10;AAChAgAAZHJzL2Rvd25yZXYueG1sUEsFBgAAAAAEAAQA+QAAAJADAAAAAA==&#10;"/>
                <v:shape id="AutoShape 156" o:spid="_x0000_s1045" type="#_x0000_t111" style="position:absolute;left:20358;top:34582;width:19437;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7cIA&#10;AADcAAAADwAAAGRycy9kb3ducmV2LnhtbERPTWvCQBC9F/oflhG81Y1CxKbZSCtEepGitngdspNs&#10;aHY2ZFdN/71bELzN431Ovh5tJy40+NaxgvksAUFcOd1yo+D7WL6sQPiArLFzTAr+yMO6eH7KMdPu&#10;ynu6HEIjYgj7DBWYEPpMSl8ZsuhnrieOXO0GiyHCoZF6wGsMt51cJMlSWmw5NhjsaWOo+j2crYLN&#10;x6kpf/qv3XY0p65sd3X5mtZKTSfj+xuIQGN4iO/uTx3npyn8PxMv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ITtwgAAANwAAAAPAAAAAAAAAAAAAAAAAJgCAABkcnMvZG93&#10;bnJldi54bWxQSwUGAAAAAAQABAD1AAAAhwMAAAAA&#10;">
                  <v:textbox>
                    <w:txbxContent>
                      <w:p w:rsidR="00FA2275" w:rsidRDefault="00FA2275" w:rsidP="00326F10">
                        <w:pPr>
                          <w:spacing w:after="0" w:line="240" w:lineRule="auto"/>
                          <w:jc w:val="center"/>
                          <w:rPr>
                            <w:rFonts w:ascii="Times New Roman" w:hAnsi="Times New Roman"/>
                            <w:sz w:val="28"/>
                            <w:szCs w:val="28"/>
                          </w:rPr>
                        </w:pPr>
                        <w:r w:rsidRPr="00AD4FF2">
                          <w:rPr>
                            <w:rFonts w:ascii="Times New Roman" w:hAnsi="Times New Roman"/>
                            <w:sz w:val="28"/>
                            <w:szCs w:val="28"/>
                          </w:rPr>
                          <w:t>Вимірювання</w:t>
                        </w:r>
                      </w:p>
                      <w:p w:rsidR="00FA2275" w:rsidRPr="00AD4FF2" w:rsidRDefault="00FA2275" w:rsidP="00326F10">
                        <w:pPr>
                          <w:spacing w:after="0" w:line="240" w:lineRule="auto"/>
                          <w:jc w:val="center"/>
                          <w:rPr>
                            <w:rFonts w:ascii="Times New Roman" w:hAnsi="Times New Roman"/>
                            <w:sz w:val="28"/>
                            <w:szCs w:val="28"/>
                            <w:vertAlign w:val="subscript"/>
                            <w:lang w:val="en-US"/>
                          </w:rPr>
                        </w:pP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rPr>
                          <w:t xml:space="preserve"> = Р</w:t>
                        </w:r>
                      </w:p>
                    </w:txbxContent>
                  </v:textbox>
                </v:shape>
                <v:rect id="Rectangle 157" o:spid="_x0000_s1046" style="position:absolute;left:33115;top:50279;width:1870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n</w:t>
                        </w:r>
                        <w:r>
                          <w:rPr>
                            <w:rFonts w:ascii="Times New Roman" w:hAnsi="Times New Roman"/>
                            <w:sz w:val="28"/>
                            <w:szCs w:val="28"/>
                          </w:rPr>
                          <w:t xml:space="preserve"> = </w:t>
                        </w:r>
                        <w:r>
                          <w:rPr>
                            <w:rFonts w:ascii="Times New Roman" w:hAnsi="Times New Roman"/>
                            <w:sz w:val="28"/>
                            <w:szCs w:val="28"/>
                            <w:lang w:val="en-US"/>
                          </w:rPr>
                          <w:t>-n</w:t>
                        </w:r>
                      </w:p>
                    </w:txbxContent>
                  </v:textbox>
                </v:rect>
                <v:rect id="Rectangle 158" o:spid="_x0000_s1047" style="position:absolute;left:21196;top:12630;width:1870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rsidR="00FA2275" w:rsidRPr="00CF52B3"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n</w:t>
                        </w:r>
                        <w:r>
                          <w:rPr>
                            <w:rFonts w:ascii="Times New Roman" w:hAnsi="Times New Roman"/>
                            <w:sz w:val="28"/>
                            <w:szCs w:val="28"/>
                          </w:rPr>
                          <w:t xml:space="preserve"> = </w:t>
                        </w:r>
                        <w:r>
                          <w:rPr>
                            <w:rFonts w:ascii="Times New Roman" w:hAnsi="Times New Roman"/>
                            <w:sz w:val="28"/>
                            <w:szCs w:val="28"/>
                            <w:lang w:val="en-US"/>
                          </w:rPr>
                          <w:t>1</w:t>
                        </w:r>
                      </w:p>
                    </w:txbxContent>
                  </v:textbox>
                </v:rect>
                <v:shape id="AutoShape 159" o:spid="_x0000_s1048" type="#_x0000_t32" style="position:absolute;left:30581;top:16802;width:6;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h2MYAAADcAAAADwAAAGRycy9kb3ducmV2LnhtbESPQWsCMRCF7wX/Qxihl1KzFixlNcpa&#10;EGrBg9rex810E7qZrJuo23/fORR6m+G9ee+bxWoIrbpSn3xkA9NJAYq4jtZzY+DjuHl8AZUyssU2&#10;Mhn4oQSr5ehugaWNN97T9ZAbJSGcSjTgcu5KrVPtKGCaxI5YtK/YB8yy9o22Pd4kPLT6qSiedUDP&#10;0uCwo1dH9ffhEgzsttN1dXJ++74/+91s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odjGAAAA3AAAAA8AAAAAAAAA&#10;AAAAAAAAoQIAAGRycy9kb3ducmV2LnhtbFBLBQYAAAAABAAEAPkAAACUAwAAAAA=&#10;"/>
                <v:shapetype id="_x0000_t110" coordsize="21600,21600" o:spt="110" path="m10800,l,10800,10800,21600,21600,10800xe">
                  <v:stroke joinstyle="miter"/>
                  <v:path gradientshapeok="t" o:connecttype="rect" textboxrect="5400,5400,16200,16200"/>
                </v:shapetype>
                <v:shape id="AutoShape 160" o:spid="_x0000_s1049" type="#_x0000_t110" style="position:absolute;left:21139;top:42729;width:18548;height:7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4CXcQA&#10;AADcAAAADwAAAGRycy9kb3ducmV2LnhtbERPTWvCQBC9F/wPywi91U1btTV1lVIo9SBFbfE8Zsck&#10;NDMbsquJ/npXEHqbx/uc6bzjSh2p8aUTA4+DBBRJ5mwpuYHfn8+HV1A+oFisnJCBE3mYz3p3U0yt&#10;a2VNx03IVQwRn6KBIoQ61dpnBTH6gatJIrd3DWOIsMm1bbCN4VzppyQZa8ZSYkOBNX0UlP1tDmxg&#10;tRuuuF2e97w8D7dcHb5ett/Pxtz3u/c3UIG68C++uRc2zh9N4PpMvE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Al3EAAAA3AAAAA8AAAAAAAAAAAAAAAAAmAIAAGRycy9k&#10;b3ducmV2LnhtbFBLBQYAAAAABAAEAPUAAACJAwAAAAA=&#10;">
                  <v:textbox>
                    <w:txbxContent>
                      <w:p w:rsidR="00FA2275" w:rsidRPr="00CF52B3" w:rsidRDefault="00FA2275" w:rsidP="00326F10">
                        <w:pPr>
                          <w:ind w:left="-57" w:right="-57"/>
                        </w:pP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lang w:val="en-US"/>
                          </w:rPr>
                          <w:t xml:space="preserve"> &lt; </w:t>
                        </w:r>
                        <w:r>
                          <w:rPr>
                            <w:rFonts w:ascii="Times New Roman" w:hAnsi="Times New Roman"/>
                            <w:sz w:val="28"/>
                            <w:szCs w:val="28"/>
                          </w:rPr>
                          <w:t>Р</w:t>
                        </w:r>
                        <w:r>
                          <w:rPr>
                            <w:rFonts w:ascii="Times New Roman" w:hAnsi="Times New Roman"/>
                            <w:sz w:val="28"/>
                            <w:szCs w:val="28"/>
                            <w:vertAlign w:val="subscript"/>
                            <w:lang w:val="en-US"/>
                          </w:rPr>
                          <w:t>OLD</w:t>
                        </w:r>
                      </w:p>
                    </w:txbxContent>
                  </v:textbox>
                </v:shape>
                <v:shape id="AutoShape 161" o:spid="_x0000_s1050" type="#_x0000_t32" style="position:absolute;left:30486;top:40563;width:6;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shape id="AutoShape 162" o:spid="_x0000_s1051" type="#_x0000_t32" style="position:absolute;left:39687;top:46507;width:288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163" o:spid="_x0000_s1052" type="#_x0000_t32" style="position:absolute;left:42570;top:46513;width:0;height:3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rect id="Rectangle 164" o:spid="_x0000_s1053" style="position:absolute;left:38277;top:43808;width:4534;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ysAA&#10;AADcAAAADwAAAGRycy9kb3ducmV2LnhtbERPTYvCMBC9L/gfwgje1lQFWatRRC3owcNWxevQjG2x&#10;mZQmav33RhC8zeN9zmzRmkrcqXGlZQWDfgSCOLO65FzB8ZD8/oFwHlljZZkUPMnBYt75mWGs7YP/&#10;6Z76XIQQdjEqKLyvYyldVpBB17c1ceAutjHoA2xyqRt8hHBTyWEUjaXBkkNDgTWtCsqu6c0oSJOT&#10;3k/OfnS2bZJvduv1ZVMflOp12+UUhKfWf8Uf91aH+eMRvJ8JF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tysAAAADcAAAADwAAAAAAAAAAAAAAAACYAgAAZHJzL2Rvd25y&#10;ZXYueG1sUEsFBgAAAAAEAAQA9QAAAIUDAAAAAA==&#10;" stroked="f">
                  <v:fill opacity="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v:textbox>
                </v:rect>
                <v:shape id="AutoShape 165" o:spid="_x0000_s1054" type="#_x0000_t32" style="position:absolute;left:17691;top:46507;width:344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3hC8IAAADcAAAADwAAAGRycy9kb3ducmV2LnhtbERPTYvCMBC9C/6HMIIXWdOK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3hC8IAAADcAAAADwAAAAAAAAAAAAAA&#10;AAChAgAAZHJzL2Rvd25yZXYueG1sUEsFBgAAAAAEAAQA+QAAAJADAAAAAA==&#10;"/>
                <v:shape id="AutoShape 166" o:spid="_x0000_s1055" type="#_x0000_t32" style="position:absolute;left:17691;top:46513;width:0;height:10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rect id="Rectangle 167" o:spid="_x0000_s1056" style="position:absolute;left:16662;top:43808;width:4534;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OUsIA&#10;AADcAAAADwAAAGRycy9kb3ducmV2LnhtbERPTYvCMBC9C/6HMII3TVUobjWKqAX3sAfbFa9DM7bF&#10;ZlKaqPXfbxYW9jaP9znrbW8a8aTO1ZYVzKYRCOLC6ppLBd95OlmCcB5ZY2OZFLzJwXYzHKwx0fbF&#10;Z3pmvhQhhF2CCirv20RKV1Rk0E1tSxy4m+0M+gC7UuoOXyHcNHIeRbE0WHNoqLClfUXFPXsYBVl6&#10;0V8fV7+42j4tj5+Hw+3Y5kqNR/1uBcJT7//Ff+6TDvPjGH6fC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45SwgAAANwAAAAPAAAAAAAAAAAAAAAAAJgCAABkcnMvZG93&#10;bnJldi54bWxQSwUGAAAAAAQABAD1AAAAhwMAAAAA&#10;" stroked="f">
                  <v:fill opacity="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v:textbox>
                </v:rect>
                <v:shape id="AutoShape 168" o:spid="_x0000_s1057" type="#_x0000_t32" style="position:absolute;left:17691;top:57511;width:2487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shape id="AutoShape 169" o:spid="_x0000_s1058" type="#_x0000_t32" style="position:absolute;left:42468;top:54660;width:7;height:2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rect id="Rectangle 170" o:spid="_x0000_s1059" style="position:absolute;left:21101;top:59715;width:1870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rPr>
                          <w:t>γ = γ</w:t>
                        </w:r>
                        <w:r>
                          <w:rPr>
                            <w:rFonts w:ascii="Times New Roman" w:hAnsi="Times New Roman"/>
                            <w:sz w:val="28"/>
                            <w:szCs w:val="28"/>
                            <w:vertAlign w:val="subscript"/>
                            <w:lang w:val="en-US"/>
                          </w:rPr>
                          <w:t xml:space="preserve"> </w:t>
                        </w:r>
                        <w:r>
                          <w:rPr>
                            <w:rFonts w:ascii="Times New Roman" w:hAnsi="Times New Roman"/>
                            <w:sz w:val="28"/>
                            <w:szCs w:val="28"/>
                            <w:lang w:val="en-US"/>
                          </w:rPr>
                          <w:t>+ n*Δγ</w:t>
                        </w:r>
                      </w:p>
                    </w:txbxContent>
                  </v:textbox>
                </v:rect>
                <v:shape id="AutoShape 171" o:spid="_x0000_s1060" type="#_x0000_t32" style="position:absolute;left:30499;top:57416;width:6;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rect id="Rectangle 172" o:spid="_x0000_s1061" style="position:absolute;left:21209;top:66294;width:1870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textbox>
                    <w:txbxContent>
                      <w:p w:rsidR="00FA2275" w:rsidRPr="001157F7" w:rsidRDefault="00FA2275" w:rsidP="00326F10">
                        <w:pPr>
                          <w:jc w:val="center"/>
                        </w:pPr>
                        <w:r>
                          <w:rPr>
                            <w:rFonts w:ascii="Times New Roman" w:hAnsi="Times New Roman"/>
                            <w:sz w:val="28"/>
                            <w:szCs w:val="28"/>
                          </w:rPr>
                          <w:t>Р</w:t>
                        </w:r>
                        <w:r>
                          <w:rPr>
                            <w:rFonts w:ascii="Times New Roman" w:hAnsi="Times New Roman"/>
                            <w:sz w:val="28"/>
                            <w:szCs w:val="28"/>
                            <w:vertAlign w:val="subscript"/>
                            <w:lang w:val="en-US"/>
                          </w:rPr>
                          <w:t>OLD</w:t>
                        </w:r>
                        <w:r>
                          <w:rPr>
                            <w:rFonts w:ascii="Times New Roman" w:hAnsi="Times New Roman"/>
                            <w:sz w:val="28"/>
                            <w:szCs w:val="28"/>
                            <w:lang w:val="en-US"/>
                          </w:rPr>
                          <w:t xml:space="preserve"> = </w:t>
                        </w:r>
                        <w:r>
                          <w:rPr>
                            <w:rFonts w:ascii="Times New Roman" w:hAnsi="Times New Roman"/>
                            <w:sz w:val="28"/>
                            <w:szCs w:val="28"/>
                          </w:rPr>
                          <w:t>Р</w:t>
                        </w:r>
                        <w:r>
                          <w:rPr>
                            <w:rFonts w:ascii="Times New Roman" w:hAnsi="Times New Roman"/>
                            <w:sz w:val="28"/>
                            <w:szCs w:val="28"/>
                            <w:vertAlign w:val="subscript"/>
                            <w:lang w:val="en-US"/>
                          </w:rPr>
                          <w:t>NEW</w:t>
                        </w:r>
                      </w:p>
                    </w:txbxContent>
                  </v:textbox>
                </v:rect>
                <v:shape id="AutoShape 173" o:spid="_x0000_s1062" type="#_x0000_t32" style="position:absolute;left:30403;top:64122;width:7;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174" o:spid="_x0000_s1063" type="#_x0000_t32" style="position:absolute;left:30403;top:70491;width:7;height:4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 id="AutoShape 175" o:spid="_x0000_s1064" type="#_x0000_t32" style="position:absolute;left:13227;top:71964;width:1717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31sIAAADcAAAADwAAAGRycy9kb3ducmV2LnhtbERPTWsCMRC9F/ofwgheimZXis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R31sIAAADcAAAADwAAAAAAAAAAAAAA&#10;AAChAgAAZHJzL2Rvd25yZXYueG1sUEsFBgAAAAAEAAQA+QAAAJADAAAAAA==&#10;"/>
                <v:shape id="AutoShape 176" o:spid="_x0000_s1065" type="#_x0000_t32" style="position:absolute;left:13227;top:32734;width:6;height:39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STcIAAADcAAAADwAAAGRycy9kb3ducmV2LnhtbERPTWsCMRC9F/ofwgheimZXqM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jSTcIAAADcAAAADwAAAAAAAAAAAAAA&#10;AAChAgAAZHJzL2Rvd25yZXYueG1sUEsFBgAAAAAEAAQA+QAAAJADAAAAAA==&#10;"/>
                <v:shape id="AutoShape 177" o:spid="_x0000_s1066" type="#_x0000_t32" style="position:absolute;left:13227;top:32950;width:171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shape id="AutoShape 178" o:spid="_x0000_s1067" type="#_x0000_t116" style="position:absolute;left:25819;top:73018;width:9144;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Iu8IA&#10;AADcAAAADwAAAGRycy9kb3ducmV2LnhtbERPS2sCMRC+F/wPYYReimaVorIaZVkoehBKfdyHzbi7&#10;mEyWJHXXf98UCr3Nx/eczW6wRjzIh9axgtk0A0FcOd1yreBy/pisQISIrNE4JgVPCrDbjl42mGvX&#10;8xc9TrEWKYRDjgqaGLtcylA1ZDFMXUecuJvzFmOCvpbaY5/CrZHzLFtIiy2nhgY7Khuq7qdvq+Dz&#10;aEpvSur35fN6uFzfi7fjolDqdTwUaxCRhvgv/nMfdJq/XML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Qi7wgAAANwAAAAPAAAAAAAAAAAAAAAAAJgCAABkcnMvZG93&#10;bnJldi54bWxQSwUGAAAAAAQABAD1AAAAhwMAAAAA&#10;">
                  <v:textbox>
                    <w:txbxContent>
                      <w:p w:rsidR="00FA2275" w:rsidRPr="00484CD4" w:rsidRDefault="00FA2275" w:rsidP="00326F10">
                        <w:pPr>
                          <w:jc w:val="center"/>
                          <w:rPr>
                            <w:rFonts w:ascii="Times New Roman" w:hAnsi="Times New Roman"/>
                            <w:sz w:val="28"/>
                            <w:szCs w:val="28"/>
                          </w:rPr>
                        </w:pPr>
                        <w:r>
                          <w:rPr>
                            <w:rFonts w:ascii="Times New Roman" w:hAnsi="Times New Roman"/>
                            <w:sz w:val="28"/>
                            <w:szCs w:val="28"/>
                            <w:lang w:val="en-US"/>
                          </w:rPr>
                          <w:t>Кінець</w:t>
                        </w:r>
                      </w:p>
                    </w:txbxContent>
                  </v:textbox>
                </v:shape>
                <w10:anchorlock/>
              </v:group>
            </w:pict>
          </mc:Fallback>
        </mc:AlternateContent>
      </w:r>
    </w:p>
    <w:p w:rsidR="00326F10" w:rsidRPr="00326F10" w:rsidRDefault="00326F10" w:rsidP="00326F10">
      <w:pPr>
        <w:spacing w:after="0" w:line="240" w:lineRule="auto"/>
        <w:jc w:val="center"/>
        <w:rPr>
          <w:rFonts w:ascii="Times New Roman" w:hAnsi="Times New Roman"/>
          <w:sz w:val="28"/>
          <w:szCs w:val="28"/>
          <w:lang w:val="uk-UA"/>
        </w:rPr>
      </w:pPr>
      <w:r w:rsidRPr="00326F10">
        <w:rPr>
          <w:rFonts w:ascii="Times New Roman" w:hAnsi="Times New Roman"/>
          <w:sz w:val="28"/>
          <w:szCs w:val="28"/>
          <w:lang w:val="uk-UA"/>
        </w:rPr>
        <w:t>Рис. Т.8. Алгоритм відбору максимальної потужності № 1</w:t>
      </w:r>
    </w:p>
    <w:p w:rsidR="00326F10" w:rsidRPr="00326F10" w:rsidRDefault="00326F10" w:rsidP="00326F10">
      <w:pPr>
        <w:spacing w:after="0" w:line="240" w:lineRule="auto"/>
        <w:jc w:val="center"/>
        <w:rPr>
          <w:rFonts w:ascii="Times New Roman" w:hAnsi="Times New Roman"/>
          <w:sz w:val="28"/>
          <w:szCs w:val="28"/>
          <w:lang w:val="uk-UA"/>
        </w:rPr>
      </w:pPr>
    </w:p>
    <w:p w:rsidR="00326F10" w:rsidRPr="00326F10" w:rsidRDefault="00326F10" w:rsidP="00326F10">
      <w:pPr>
        <w:spacing w:after="0" w:line="240" w:lineRule="auto"/>
        <w:ind w:firstLine="709"/>
        <w:jc w:val="both"/>
        <w:rPr>
          <w:rFonts w:ascii="Times New Roman" w:hAnsi="Times New Roman"/>
          <w:sz w:val="28"/>
          <w:szCs w:val="28"/>
          <w:lang w:val="uk-UA"/>
        </w:rPr>
      </w:pPr>
      <w:r w:rsidRPr="00326F10">
        <w:rPr>
          <w:rFonts w:ascii="Times New Roman" w:hAnsi="Times New Roman"/>
          <w:sz w:val="28"/>
          <w:szCs w:val="28"/>
          <w:lang w:val="uk-UA"/>
        </w:rPr>
        <w:t xml:space="preserve"> </w:t>
      </w:r>
    </w:p>
    <w:p w:rsidR="00326F10" w:rsidRPr="00326F10" w:rsidRDefault="00326F10" w:rsidP="00326F10">
      <w:pPr>
        <w:spacing w:after="0" w:line="240" w:lineRule="auto"/>
        <w:ind w:firstLine="709"/>
        <w:jc w:val="both"/>
        <w:rPr>
          <w:rFonts w:ascii="Times New Roman" w:hAnsi="Times New Roman"/>
          <w:sz w:val="28"/>
          <w:szCs w:val="28"/>
          <w:lang w:val="uk-UA"/>
        </w:rPr>
      </w:pPr>
      <w:r w:rsidRPr="00326F10">
        <w:rPr>
          <w:rFonts w:ascii="Times New Roman" w:hAnsi="Times New Roman"/>
          <w:sz w:val="28"/>
          <w:szCs w:val="28"/>
          <w:lang w:val="uk-UA"/>
        </w:rPr>
        <w:t>Для усунення коливань вихідної напруги можливо фіксувати положення робочої точки у положенні, близькому до точки МП. Вимірюючи значення в цій точці і порівнюючи його з попередніми, рішення про зміщення робочої точки приймається коли різниця цих значень перевищує певне значення, яке знаходиться в межах 10-15% від значення Р</w:t>
      </w:r>
      <w:r w:rsidRPr="00326F10">
        <w:rPr>
          <w:rFonts w:ascii="Times New Roman" w:hAnsi="Times New Roman"/>
          <w:sz w:val="28"/>
          <w:szCs w:val="28"/>
          <w:vertAlign w:val="subscript"/>
          <w:lang w:val="uk-UA"/>
        </w:rPr>
        <w:t>МП</w:t>
      </w:r>
      <w:r w:rsidRPr="00326F10">
        <w:rPr>
          <w:rFonts w:ascii="Times New Roman" w:hAnsi="Times New Roman"/>
          <w:sz w:val="28"/>
          <w:szCs w:val="28"/>
          <w:lang w:val="uk-UA"/>
        </w:rPr>
        <w:t>. Ця модифікація в лабораторному стенді має назву «Алгоритм відбору максимальної потужності № 2» і показана на рис. Т.9.</w:t>
      </w:r>
    </w:p>
    <w:p w:rsidR="00326F10" w:rsidRPr="00326F10" w:rsidRDefault="00326F10" w:rsidP="00326F10">
      <w:pPr>
        <w:spacing w:after="0" w:line="240" w:lineRule="auto"/>
        <w:jc w:val="both"/>
        <w:rPr>
          <w:rFonts w:ascii="Times New Roman" w:hAnsi="Times New Roman"/>
          <w:sz w:val="28"/>
          <w:szCs w:val="28"/>
          <w:lang w:val="uk-UA"/>
        </w:rPr>
      </w:pPr>
      <w:r w:rsidRPr="00326F10">
        <w:rPr>
          <w:rFonts w:ascii="Times New Roman" w:hAnsi="Times New Roman"/>
          <w:noProof/>
          <w:sz w:val="28"/>
          <w:szCs w:val="28"/>
          <w:lang w:val="uk-UA" w:eastAsia="uk-UA"/>
        </w:rPr>
        <mc:AlternateContent>
          <mc:Choice Requires="wpc">
            <w:drawing>
              <wp:inline distT="0" distB="0" distL="0" distR="0" wp14:anchorId="5B08B21B" wp14:editId="77A58AB3">
                <wp:extent cx="6120765" cy="7915910"/>
                <wp:effectExtent l="4445" t="8890" r="0" b="9525"/>
                <wp:docPr id="146" name="Полотно 1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3" name="AutoShape 103"/>
                        <wps:cNvSpPr>
                          <a:spLocks noChangeArrowheads="1"/>
                        </wps:cNvSpPr>
                        <wps:spPr bwMode="auto">
                          <a:xfrm>
                            <a:off x="2609215" y="0"/>
                            <a:ext cx="914400" cy="393065"/>
                          </a:xfrm>
                          <a:prstGeom prst="flowChartTerminator">
                            <a:avLst/>
                          </a:prstGeom>
                          <a:solidFill>
                            <a:srgbClr val="FFFFFF"/>
                          </a:solidFill>
                          <a:ln w="9525">
                            <a:solidFill>
                              <a:srgbClr val="000000"/>
                            </a:solidFill>
                            <a:miter lim="800000"/>
                            <a:headEnd/>
                            <a:tailEnd/>
                          </a:ln>
                        </wps:spPr>
                        <wps:txbx>
                          <w:txbxContent>
                            <w:p w:rsidR="00FA2275" w:rsidRPr="00AD4FF2" w:rsidRDefault="00FA2275" w:rsidP="00326F10">
                              <w:pPr>
                                <w:rPr>
                                  <w:rFonts w:ascii="Times New Roman" w:hAnsi="Times New Roman"/>
                                  <w:sz w:val="28"/>
                                  <w:szCs w:val="28"/>
                                </w:rPr>
                              </w:pPr>
                              <w:r>
                                <w:rPr>
                                  <w:rFonts w:ascii="Times New Roman" w:hAnsi="Times New Roman"/>
                                  <w:sz w:val="28"/>
                                  <w:szCs w:val="28"/>
                                </w:rPr>
                                <w:t>Початок</w:t>
                              </w:r>
                            </w:p>
                          </w:txbxContent>
                        </wps:txbx>
                        <wps:bodyPr rot="0" vert="horz" wrap="square" lIns="91440" tIns="45720" rIns="91440" bIns="45720" anchor="t" anchorCtr="0" upright="1">
                          <a:noAutofit/>
                        </wps:bodyPr>
                      </wps:wsp>
                      <wps:wsp>
                        <wps:cNvPr id="104" name="AutoShape 104"/>
                        <wps:cNvCnPr>
                          <a:cxnSpLocks noChangeShapeType="1"/>
                        </wps:cNvCnPr>
                        <wps:spPr bwMode="auto">
                          <a:xfrm>
                            <a:off x="3066415" y="371475"/>
                            <a:ext cx="635"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105"/>
                        <wps:cNvSpPr>
                          <a:spLocks noChangeArrowheads="1"/>
                        </wps:cNvSpPr>
                        <wps:spPr bwMode="auto">
                          <a:xfrm>
                            <a:off x="2118360" y="538480"/>
                            <a:ext cx="1870710" cy="438150"/>
                          </a:xfrm>
                          <a:prstGeom prst="rect">
                            <a:avLst/>
                          </a:prstGeom>
                          <a:solidFill>
                            <a:srgbClr val="FFFFFF"/>
                          </a:solidFill>
                          <a:ln w="9525">
                            <a:solidFill>
                              <a:srgbClr val="000000"/>
                            </a:solidFill>
                            <a:miter lim="800000"/>
                            <a:headEnd/>
                            <a:tailEnd/>
                          </a:ln>
                        </wps:spPr>
                        <wps:txbx>
                          <w:txbxContent>
                            <w:p w:rsidR="00FA2275" w:rsidRPr="00484CD4"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st = 0</w:t>
                              </w:r>
                            </w:p>
                          </w:txbxContent>
                        </wps:txbx>
                        <wps:bodyPr rot="0" vert="horz" wrap="square" lIns="91440" tIns="45720" rIns="91440" bIns="45720" anchor="t" anchorCtr="0" upright="1">
                          <a:noAutofit/>
                        </wps:bodyPr>
                      </wps:wsp>
                      <wps:wsp>
                        <wps:cNvPr id="106" name="AutoShape 106"/>
                        <wps:cNvSpPr>
                          <a:spLocks noChangeArrowheads="1"/>
                        </wps:cNvSpPr>
                        <wps:spPr bwMode="auto">
                          <a:xfrm>
                            <a:off x="2164080" y="1689735"/>
                            <a:ext cx="1854835" cy="755015"/>
                          </a:xfrm>
                          <a:prstGeom prst="flowChartDecision">
                            <a:avLst/>
                          </a:prstGeom>
                          <a:solidFill>
                            <a:srgbClr val="FFFFFF"/>
                          </a:solidFill>
                          <a:ln w="9525">
                            <a:solidFill>
                              <a:srgbClr val="000000"/>
                            </a:solidFill>
                            <a:miter lim="800000"/>
                            <a:headEnd/>
                            <a:tailEnd/>
                          </a:ln>
                        </wps:spPr>
                        <wps:txbx>
                          <w:txbxContent>
                            <w:p w:rsidR="00FA2275" w:rsidRPr="007C6F44" w:rsidRDefault="00FA2275" w:rsidP="00326F10">
                              <w:pPr>
                                <w:ind w:left="-57" w:right="-57"/>
                                <w:jc w:val="center"/>
                                <w:rPr>
                                  <w:lang w:val="en-US"/>
                                </w:rPr>
                              </w:pPr>
                              <w:r>
                                <w:rPr>
                                  <w:rFonts w:ascii="Times New Roman" w:hAnsi="Times New Roman"/>
                                  <w:sz w:val="28"/>
                                  <w:szCs w:val="28"/>
                                  <w:lang w:val="en-US"/>
                                </w:rPr>
                                <w:t>st = 0</w:t>
                              </w:r>
                            </w:p>
                          </w:txbxContent>
                        </wps:txbx>
                        <wps:bodyPr rot="0" vert="horz" wrap="square" lIns="91440" tIns="45720" rIns="91440" bIns="45720" anchor="t" anchorCtr="0" upright="1">
                          <a:noAutofit/>
                        </wps:bodyPr>
                      </wps:wsp>
                      <wps:wsp>
                        <wps:cNvPr id="107" name="AutoShape 107"/>
                        <wps:cNvCnPr>
                          <a:cxnSpLocks noChangeShapeType="1"/>
                        </wps:cNvCnPr>
                        <wps:spPr bwMode="auto">
                          <a:xfrm>
                            <a:off x="3077210" y="976630"/>
                            <a:ext cx="635"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108"/>
                        <wps:cNvCnPr>
                          <a:cxnSpLocks noChangeShapeType="1"/>
                        </wps:cNvCnPr>
                        <wps:spPr bwMode="auto">
                          <a:xfrm>
                            <a:off x="4018915" y="2067560"/>
                            <a:ext cx="288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109"/>
                        <wps:cNvSpPr>
                          <a:spLocks noChangeArrowheads="1"/>
                        </wps:cNvSpPr>
                        <wps:spPr bwMode="auto">
                          <a:xfrm>
                            <a:off x="3877945" y="1797685"/>
                            <a:ext cx="453390"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wps:txbx>
                        <wps:bodyPr rot="0" vert="horz" wrap="square" lIns="91440" tIns="45720" rIns="91440" bIns="45720" anchor="t" anchorCtr="0" upright="1">
                          <a:noAutofit/>
                        </wps:bodyPr>
                      </wps:wsp>
                      <wps:wsp>
                        <wps:cNvPr id="110" name="AutoShape 110"/>
                        <wps:cNvCnPr>
                          <a:cxnSpLocks noChangeShapeType="1"/>
                        </wps:cNvCnPr>
                        <wps:spPr bwMode="auto">
                          <a:xfrm flipH="1">
                            <a:off x="1301115" y="2067560"/>
                            <a:ext cx="8642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111"/>
                        <wps:cNvCnPr>
                          <a:cxnSpLocks noChangeShapeType="1"/>
                        </wps:cNvCnPr>
                        <wps:spPr bwMode="auto">
                          <a:xfrm>
                            <a:off x="1290320" y="2068195"/>
                            <a:ext cx="635" cy="543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112"/>
                        <wps:cNvSpPr>
                          <a:spLocks noChangeArrowheads="1"/>
                        </wps:cNvSpPr>
                        <wps:spPr bwMode="auto">
                          <a:xfrm>
                            <a:off x="1716405" y="1765300"/>
                            <a:ext cx="453390"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wps:txbx>
                        <wps:bodyPr rot="0" vert="horz" wrap="square" lIns="91440" tIns="45720" rIns="91440" bIns="45720" anchor="t" anchorCtr="0" upright="1">
                          <a:noAutofit/>
                        </wps:bodyPr>
                      </wps:wsp>
                      <wps:wsp>
                        <wps:cNvPr id="113" name="AutoShape 113"/>
                        <wps:cNvCnPr>
                          <a:cxnSpLocks noChangeShapeType="1"/>
                        </wps:cNvCnPr>
                        <wps:spPr bwMode="auto">
                          <a:xfrm>
                            <a:off x="4297045" y="2882900"/>
                            <a:ext cx="635"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114"/>
                        <wps:cNvSpPr>
                          <a:spLocks noChangeArrowheads="1"/>
                        </wps:cNvSpPr>
                        <wps:spPr bwMode="auto">
                          <a:xfrm>
                            <a:off x="2141220" y="1133475"/>
                            <a:ext cx="1870710" cy="438150"/>
                          </a:xfrm>
                          <a:prstGeom prst="rect">
                            <a:avLst/>
                          </a:prstGeom>
                          <a:solidFill>
                            <a:srgbClr val="FFFFFF"/>
                          </a:solidFill>
                          <a:ln w="9525">
                            <a:solidFill>
                              <a:srgbClr val="000000"/>
                            </a:solidFill>
                            <a:miter lim="800000"/>
                            <a:headEnd/>
                            <a:tailEnd/>
                          </a:ln>
                        </wps:spPr>
                        <wps:txbx>
                          <w:txbxContent>
                            <w:p w:rsidR="00FA2275" w:rsidRPr="008960F0" w:rsidRDefault="00FA2275" w:rsidP="00326F10">
                              <w:pPr>
                                <w:jc w:val="center"/>
                                <w:rPr>
                                  <w:rFonts w:ascii="Times New Roman" w:hAnsi="Times New Roman"/>
                                  <w:sz w:val="28"/>
                                  <w:szCs w:val="28"/>
                                  <w:vertAlign w:val="subscript"/>
                                </w:rPr>
                              </w:pPr>
                              <w:r>
                                <w:rPr>
                                  <w:rFonts w:ascii="Times New Roman" w:hAnsi="Times New Roman"/>
                                  <w:sz w:val="28"/>
                                  <w:szCs w:val="28"/>
                                </w:rPr>
                                <w:t>γ = γ</w:t>
                              </w:r>
                              <w:r>
                                <w:rPr>
                                  <w:rFonts w:ascii="Times New Roman" w:hAnsi="Times New Roman"/>
                                  <w:sz w:val="28"/>
                                  <w:szCs w:val="28"/>
                                  <w:vertAlign w:val="subscript"/>
                                </w:rPr>
                                <w:t>ПОЧ</w:t>
                              </w:r>
                            </w:p>
                            <w:p w:rsidR="00FA2275" w:rsidRPr="007C6F44" w:rsidRDefault="00FA2275" w:rsidP="00326F10">
                              <w:pPr>
                                <w:rPr>
                                  <w:szCs w:val="28"/>
                                </w:rPr>
                              </w:pPr>
                            </w:p>
                          </w:txbxContent>
                        </wps:txbx>
                        <wps:bodyPr rot="0" vert="horz" wrap="square" lIns="91440" tIns="45720" rIns="91440" bIns="45720" anchor="t" anchorCtr="0" upright="1">
                          <a:noAutofit/>
                        </wps:bodyPr>
                      </wps:wsp>
                      <wps:wsp>
                        <wps:cNvPr id="115" name="AutoShape 115"/>
                        <wps:cNvCnPr>
                          <a:cxnSpLocks noChangeShapeType="1"/>
                        </wps:cNvCnPr>
                        <wps:spPr bwMode="auto">
                          <a:xfrm>
                            <a:off x="3100070" y="1571625"/>
                            <a:ext cx="635"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116"/>
                        <wps:cNvSpPr>
                          <a:spLocks noChangeArrowheads="1"/>
                        </wps:cNvSpPr>
                        <wps:spPr bwMode="auto">
                          <a:xfrm>
                            <a:off x="3299460" y="2279650"/>
                            <a:ext cx="1943735" cy="609600"/>
                          </a:xfrm>
                          <a:prstGeom prst="flowChartInputOutput">
                            <a:avLst/>
                          </a:prstGeom>
                          <a:solidFill>
                            <a:srgbClr val="FFFFFF"/>
                          </a:solidFill>
                          <a:ln w="9525">
                            <a:solidFill>
                              <a:srgbClr val="000000"/>
                            </a:solidFill>
                            <a:miter lim="800000"/>
                            <a:headEnd/>
                            <a:tailEnd/>
                          </a:ln>
                        </wps:spPr>
                        <wps:txbx>
                          <w:txbxContent>
                            <w:p w:rsidR="00FA2275" w:rsidRDefault="00FA2275" w:rsidP="00326F10">
                              <w:pPr>
                                <w:spacing w:after="0" w:line="240" w:lineRule="auto"/>
                                <w:jc w:val="center"/>
                                <w:rPr>
                                  <w:rFonts w:ascii="Times New Roman" w:hAnsi="Times New Roman"/>
                                  <w:sz w:val="28"/>
                                  <w:szCs w:val="28"/>
                                </w:rPr>
                              </w:pPr>
                              <w:r w:rsidRPr="00AD4FF2">
                                <w:rPr>
                                  <w:rFonts w:ascii="Times New Roman" w:hAnsi="Times New Roman"/>
                                  <w:sz w:val="28"/>
                                  <w:szCs w:val="28"/>
                                </w:rPr>
                                <w:t>Вимірювання</w:t>
                              </w:r>
                            </w:p>
                            <w:p w:rsidR="00FA2275" w:rsidRPr="00AD4FF2" w:rsidRDefault="00FA2275" w:rsidP="00326F10">
                              <w:pPr>
                                <w:spacing w:after="0" w:line="240" w:lineRule="auto"/>
                                <w:jc w:val="center"/>
                                <w:rPr>
                                  <w:rFonts w:ascii="Times New Roman" w:hAnsi="Times New Roman"/>
                                  <w:sz w:val="28"/>
                                  <w:szCs w:val="28"/>
                                  <w:vertAlign w:val="subscript"/>
                                  <w:lang w:val="en-US"/>
                                </w:rPr>
                              </w:pPr>
                              <w:r>
                                <w:rPr>
                                  <w:rFonts w:ascii="Times New Roman" w:hAnsi="Times New Roman"/>
                                  <w:sz w:val="28"/>
                                  <w:szCs w:val="28"/>
                                </w:rPr>
                                <w:t>Р</w:t>
                              </w:r>
                              <w:r>
                                <w:rPr>
                                  <w:rFonts w:ascii="Times New Roman" w:hAnsi="Times New Roman"/>
                                  <w:sz w:val="28"/>
                                  <w:szCs w:val="28"/>
                                  <w:vertAlign w:val="subscript"/>
                                  <w:lang w:val="en-US"/>
                                </w:rPr>
                                <w:t>OLD</w:t>
                              </w:r>
                              <w:r>
                                <w:rPr>
                                  <w:rFonts w:ascii="Times New Roman" w:hAnsi="Times New Roman"/>
                                  <w:sz w:val="28"/>
                                  <w:szCs w:val="28"/>
                                </w:rPr>
                                <w:t xml:space="preserve"> = Р</w:t>
                              </w:r>
                            </w:p>
                          </w:txbxContent>
                        </wps:txbx>
                        <wps:bodyPr rot="0" vert="horz" wrap="square" lIns="91440" tIns="45720" rIns="91440" bIns="45720" anchor="t" anchorCtr="0" upright="1">
                          <a:noAutofit/>
                        </wps:bodyPr>
                      </wps:wsp>
                      <wps:wsp>
                        <wps:cNvPr id="117" name="AutoShape 117"/>
                        <wps:cNvCnPr>
                          <a:cxnSpLocks noChangeShapeType="1"/>
                        </wps:cNvCnPr>
                        <wps:spPr bwMode="auto">
                          <a:xfrm>
                            <a:off x="4312285" y="2068195"/>
                            <a:ext cx="635"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118"/>
                        <wps:cNvSpPr>
                          <a:spLocks noChangeArrowheads="1"/>
                        </wps:cNvSpPr>
                        <wps:spPr bwMode="auto">
                          <a:xfrm>
                            <a:off x="3350895" y="3027680"/>
                            <a:ext cx="1870710" cy="438150"/>
                          </a:xfrm>
                          <a:prstGeom prst="rect">
                            <a:avLst/>
                          </a:prstGeom>
                          <a:solidFill>
                            <a:srgbClr val="FFFFFF"/>
                          </a:solidFill>
                          <a:ln w="9525">
                            <a:solidFill>
                              <a:srgbClr val="000000"/>
                            </a:solidFill>
                            <a:miter lim="800000"/>
                            <a:headEnd/>
                            <a:tailEnd/>
                          </a:ln>
                        </wps:spPr>
                        <wps:txbx>
                          <w:txbxContent>
                            <w:p w:rsidR="00FA2275" w:rsidRPr="007C6F44" w:rsidRDefault="00FA2275" w:rsidP="00326F10">
                              <w:pPr>
                                <w:jc w:val="center"/>
                                <w:rPr>
                                  <w:rFonts w:ascii="Times New Roman" w:hAnsi="Times New Roman"/>
                                  <w:sz w:val="28"/>
                                  <w:szCs w:val="28"/>
                                  <w:vertAlign w:val="subscript"/>
                                  <w:lang w:val="en-US"/>
                                </w:rPr>
                              </w:pPr>
                              <w:r>
                                <w:rPr>
                                  <w:rFonts w:ascii="Times New Roman" w:hAnsi="Times New Roman"/>
                                  <w:sz w:val="28"/>
                                  <w:szCs w:val="28"/>
                                </w:rPr>
                                <w:t>γ = γ</w:t>
                              </w:r>
                              <w:r w:rsidRPr="007C6F44">
                                <w:rPr>
                                  <w:rFonts w:ascii="Times New Roman" w:hAnsi="Times New Roman"/>
                                  <w:sz w:val="28"/>
                                  <w:szCs w:val="28"/>
                                  <w:lang w:val="en-US"/>
                                </w:rPr>
                                <w:t xml:space="preserve"> +</w:t>
                              </w:r>
                              <w:r>
                                <w:rPr>
                                  <w:rFonts w:ascii="Times New Roman" w:hAnsi="Times New Roman"/>
                                  <w:sz w:val="28"/>
                                  <w:szCs w:val="28"/>
                                  <w:lang w:val="en-US"/>
                                </w:rPr>
                                <w:t xml:space="preserve"> </w:t>
                              </w:r>
                              <w:r w:rsidRPr="007C6F44">
                                <w:rPr>
                                  <w:rFonts w:ascii="Times New Roman" w:hAnsi="Times New Roman"/>
                                  <w:sz w:val="28"/>
                                  <w:szCs w:val="28"/>
                                  <w:lang w:val="en-US"/>
                                </w:rPr>
                                <w:t>Δγ</w:t>
                              </w:r>
                            </w:p>
                            <w:p w:rsidR="00FA2275" w:rsidRPr="007C6F44" w:rsidRDefault="00FA2275" w:rsidP="00326F10">
                              <w:pPr>
                                <w:rPr>
                                  <w:szCs w:val="28"/>
                                </w:rPr>
                              </w:pPr>
                            </w:p>
                          </w:txbxContent>
                        </wps:txbx>
                        <wps:bodyPr rot="0" vert="horz" wrap="square" lIns="91440" tIns="45720" rIns="91440" bIns="45720" anchor="t" anchorCtr="0" upright="1">
                          <a:noAutofit/>
                        </wps:bodyPr>
                      </wps:wsp>
                      <wps:wsp>
                        <wps:cNvPr id="119" name="AutoShape 119"/>
                        <wps:cNvCnPr>
                          <a:cxnSpLocks noChangeShapeType="1"/>
                        </wps:cNvCnPr>
                        <wps:spPr bwMode="auto">
                          <a:xfrm>
                            <a:off x="4309745" y="3465830"/>
                            <a:ext cx="635"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120"/>
                        <wps:cNvSpPr>
                          <a:spLocks noChangeArrowheads="1"/>
                        </wps:cNvSpPr>
                        <wps:spPr bwMode="auto">
                          <a:xfrm>
                            <a:off x="3310255" y="3592195"/>
                            <a:ext cx="1943735" cy="609600"/>
                          </a:xfrm>
                          <a:prstGeom prst="flowChartInputOutput">
                            <a:avLst/>
                          </a:prstGeom>
                          <a:solidFill>
                            <a:srgbClr val="FFFFFF"/>
                          </a:solidFill>
                          <a:ln w="9525">
                            <a:solidFill>
                              <a:srgbClr val="000000"/>
                            </a:solidFill>
                            <a:miter lim="800000"/>
                            <a:headEnd/>
                            <a:tailEnd/>
                          </a:ln>
                        </wps:spPr>
                        <wps:txbx>
                          <w:txbxContent>
                            <w:p w:rsidR="00FA2275" w:rsidRDefault="00FA2275" w:rsidP="00326F10">
                              <w:pPr>
                                <w:spacing w:after="0" w:line="240" w:lineRule="auto"/>
                                <w:jc w:val="center"/>
                                <w:rPr>
                                  <w:rFonts w:ascii="Times New Roman" w:hAnsi="Times New Roman"/>
                                  <w:sz w:val="28"/>
                                  <w:szCs w:val="28"/>
                                </w:rPr>
                              </w:pPr>
                              <w:r w:rsidRPr="00AD4FF2">
                                <w:rPr>
                                  <w:rFonts w:ascii="Times New Roman" w:hAnsi="Times New Roman"/>
                                  <w:sz w:val="28"/>
                                  <w:szCs w:val="28"/>
                                </w:rPr>
                                <w:t>Вимірювання</w:t>
                              </w:r>
                            </w:p>
                            <w:p w:rsidR="00FA2275" w:rsidRPr="00AD4FF2" w:rsidRDefault="00FA2275" w:rsidP="00326F10">
                              <w:pPr>
                                <w:spacing w:after="0" w:line="240" w:lineRule="auto"/>
                                <w:jc w:val="center"/>
                                <w:rPr>
                                  <w:rFonts w:ascii="Times New Roman" w:hAnsi="Times New Roman"/>
                                  <w:sz w:val="28"/>
                                  <w:szCs w:val="28"/>
                                  <w:vertAlign w:val="subscript"/>
                                  <w:lang w:val="en-US"/>
                                </w:rPr>
                              </w:pP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rPr>
                                <w:t xml:space="preserve"> = Р</w:t>
                              </w:r>
                            </w:p>
                          </w:txbxContent>
                        </wps:txbx>
                        <wps:bodyPr rot="0" vert="horz" wrap="square" lIns="91440" tIns="45720" rIns="91440" bIns="45720" anchor="t" anchorCtr="0" upright="1">
                          <a:noAutofit/>
                        </wps:bodyPr>
                      </wps:wsp>
                      <wps:wsp>
                        <wps:cNvPr id="121" name="Rectangle 121"/>
                        <wps:cNvSpPr>
                          <a:spLocks noChangeArrowheads="1"/>
                        </wps:cNvSpPr>
                        <wps:spPr bwMode="auto">
                          <a:xfrm>
                            <a:off x="3311525" y="5201285"/>
                            <a:ext cx="1870710" cy="438150"/>
                          </a:xfrm>
                          <a:prstGeom prst="rect">
                            <a:avLst/>
                          </a:prstGeom>
                          <a:solidFill>
                            <a:srgbClr val="FFFFFF"/>
                          </a:solidFill>
                          <a:ln w="9525">
                            <a:solidFill>
                              <a:srgbClr val="000000"/>
                            </a:solidFill>
                            <a:miter lim="800000"/>
                            <a:headEnd/>
                            <a:tailEnd/>
                          </a:ln>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n</w:t>
                              </w:r>
                              <w:r>
                                <w:rPr>
                                  <w:rFonts w:ascii="Times New Roman" w:hAnsi="Times New Roman"/>
                                  <w:sz w:val="28"/>
                                  <w:szCs w:val="28"/>
                                </w:rPr>
                                <w:t xml:space="preserve"> = </w:t>
                              </w:r>
                              <w:r>
                                <w:rPr>
                                  <w:rFonts w:ascii="Times New Roman" w:hAnsi="Times New Roman"/>
                                  <w:sz w:val="28"/>
                                  <w:szCs w:val="28"/>
                                  <w:lang w:val="en-US"/>
                                </w:rPr>
                                <w:t>-n</w:t>
                              </w:r>
                            </w:p>
                          </w:txbxContent>
                        </wps:txbx>
                        <wps:bodyPr rot="0" vert="horz" wrap="square" lIns="91440" tIns="45720" rIns="91440" bIns="45720" anchor="t" anchorCtr="0" upright="1">
                          <a:noAutofit/>
                        </wps:bodyPr>
                      </wps:wsp>
                      <wps:wsp>
                        <wps:cNvPr id="122" name="AutoShape 122"/>
                        <wps:cNvSpPr>
                          <a:spLocks noChangeArrowheads="1"/>
                        </wps:cNvSpPr>
                        <wps:spPr bwMode="auto">
                          <a:xfrm>
                            <a:off x="2113915" y="4446270"/>
                            <a:ext cx="1854835" cy="755015"/>
                          </a:xfrm>
                          <a:prstGeom prst="flowChartDecision">
                            <a:avLst/>
                          </a:prstGeom>
                          <a:solidFill>
                            <a:srgbClr val="FFFFFF"/>
                          </a:solidFill>
                          <a:ln w="9525">
                            <a:solidFill>
                              <a:srgbClr val="000000"/>
                            </a:solidFill>
                            <a:miter lim="800000"/>
                            <a:headEnd/>
                            <a:tailEnd/>
                          </a:ln>
                        </wps:spPr>
                        <wps:txbx>
                          <w:txbxContent>
                            <w:p w:rsidR="00FA2275" w:rsidRPr="00CF52B3" w:rsidRDefault="00FA2275" w:rsidP="00326F10">
                              <w:pPr>
                                <w:ind w:left="-57" w:right="-57"/>
                              </w:pP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lang w:val="en-US"/>
                                </w:rPr>
                                <w:t xml:space="preserve"> &lt; </w:t>
                              </w:r>
                              <w:r>
                                <w:rPr>
                                  <w:rFonts w:ascii="Times New Roman" w:hAnsi="Times New Roman"/>
                                  <w:sz w:val="28"/>
                                  <w:szCs w:val="28"/>
                                </w:rPr>
                                <w:t>Р</w:t>
                              </w:r>
                              <w:r>
                                <w:rPr>
                                  <w:rFonts w:ascii="Times New Roman" w:hAnsi="Times New Roman"/>
                                  <w:sz w:val="28"/>
                                  <w:szCs w:val="28"/>
                                  <w:vertAlign w:val="subscript"/>
                                  <w:lang w:val="en-US"/>
                                </w:rPr>
                                <w:t>OLD</w:t>
                              </w:r>
                            </w:p>
                          </w:txbxContent>
                        </wps:txbx>
                        <wps:bodyPr rot="0" vert="horz" wrap="square" lIns="91440" tIns="45720" rIns="91440" bIns="45720" anchor="t" anchorCtr="0" upright="1">
                          <a:noAutofit/>
                        </wps:bodyPr>
                      </wps:wsp>
                      <wps:wsp>
                        <wps:cNvPr id="123" name="AutoShape 123"/>
                        <wps:cNvCnPr>
                          <a:cxnSpLocks noChangeShapeType="1"/>
                        </wps:cNvCnPr>
                        <wps:spPr bwMode="auto">
                          <a:xfrm>
                            <a:off x="3968750" y="4824095"/>
                            <a:ext cx="288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124"/>
                        <wps:cNvCnPr>
                          <a:cxnSpLocks noChangeShapeType="1"/>
                        </wps:cNvCnPr>
                        <wps:spPr bwMode="auto">
                          <a:xfrm>
                            <a:off x="4257040" y="4824730"/>
                            <a:ext cx="635" cy="376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Rectangle 125"/>
                        <wps:cNvSpPr>
                          <a:spLocks noChangeArrowheads="1"/>
                        </wps:cNvSpPr>
                        <wps:spPr bwMode="auto">
                          <a:xfrm>
                            <a:off x="3827780" y="4554220"/>
                            <a:ext cx="453390"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wps:txbx>
                        <wps:bodyPr rot="0" vert="horz" wrap="square" lIns="91440" tIns="45720" rIns="91440" bIns="45720" anchor="t" anchorCtr="0" upright="1">
                          <a:noAutofit/>
                        </wps:bodyPr>
                      </wps:wsp>
                      <wps:wsp>
                        <wps:cNvPr id="126" name="AutoShape 126"/>
                        <wps:cNvCnPr>
                          <a:cxnSpLocks noChangeShapeType="1"/>
                        </wps:cNvCnPr>
                        <wps:spPr bwMode="auto">
                          <a:xfrm flipH="1">
                            <a:off x="1769110" y="482409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127"/>
                        <wps:cNvCnPr>
                          <a:cxnSpLocks noChangeShapeType="1"/>
                        </wps:cNvCnPr>
                        <wps:spPr bwMode="auto">
                          <a:xfrm>
                            <a:off x="1769110" y="4824730"/>
                            <a:ext cx="635" cy="935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Rectangle 128"/>
                        <wps:cNvSpPr>
                          <a:spLocks noChangeArrowheads="1"/>
                        </wps:cNvSpPr>
                        <wps:spPr bwMode="auto">
                          <a:xfrm>
                            <a:off x="1666240" y="4554220"/>
                            <a:ext cx="453390"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wps:txbx>
                        <wps:bodyPr rot="0" vert="horz" wrap="square" lIns="91440" tIns="45720" rIns="91440" bIns="45720" anchor="t" anchorCtr="0" upright="1">
                          <a:noAutofit/>
                        </wps:bodyPr>
                      </wps:wsp>
                      <wps:wsp>
                        <wps:cNvPr id="129" name="AutoShape 129"/>
                        <wps:cNvCnPr>
                          <a:cxnSpLocks noChangeShapeType="1"/>
                        </wps:cNvCnPr>
                        <wps:spPr bwMode="auto">
                          <a:xfrm>
                            <a:off x="4246880" y="5639435"/>
                            <a:ext cx="635"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130"/>
                        <wps:cNvCnPr>
                          <a:cxnSpLocks noChangeShapeType="1"/>
                          <a:stCxn id="122" idx="0"/>
                        </wps:cNvCnPr>
                        <wps:spPr bwMode="auto">
                          <a:xfrm flipV="1">
                            <a:off x="3041650" y="4338320"/>
                            <a:ext cx="635"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131"/>
                        <wps:cNvCnPr>
                          <a:cxnSpLocks noChangeShapeType="1"/>
                          <a:stCxn id="120" idx="3"/>
                        </wps:cNvCnPr>
                        <wps:spPr bwMode="auto">
                          <a:xfrm>
                            <a:off x="4084320" y="4201795"/>
                            <a:ext cx="635"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132"/>
                        <wps:cNvCnPr>
                          <a:cxnSpLocks noChangeShapeType="1"/>
                        </wps:cNvCnPr>
                        <wps:spPr bwMode="auto">
                          <a:xfrm flipH="1">
                            <a:off x="3042285" y="4348480"/>
                            <a:ext cx="10420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133"/>
                        <wps:cNvCnPr>
                          <a:cxnSpLocks noChangeShapeType="1"/>
                        </wps:cNvCnPr>
                        <wps:spPr bwMode="auto">
                          <a:xfrm flipH="1" flipV="1">
                            <a:off x="1769110" y="5749290"/>
                            <a:ext cx="24777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134"/>
                        <wps:cNvCnPr>
                          <a:cxnSpLocks noChangeShapeType="1"/>
                        </wps:cNvCnPr>
                        <wps:spPr bwMode="auto">
                          <a:xfrm flipV="1">
                            <a:off x="3042920" y="5742305"/>
                            <a:ext cx="635" cy="18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Rectangle 135"/>
                        <wps:cNvSpPr>
                          <a:spLocks noChangeArrowheads="1"/>
                        </wps:cNvSpPr>
                        <wps:spPr bwMode="auto">
                          <a:xfrm>
                            <a:off x="2108835" y="5926455"/>
                            <a:ext cx="1870710" cy="438150"/>
                          </a:xfrm>
                          <a:prstGeom prst="rect">
                            <a:avLst/>
                          </a:prstGeom>
                          <a:solidFill>
                            <a:srgbClr val="FFFFFF"/>
                          </a:solidFill>
                          <a:ln w="9525">
                            <a:solidFill>
                              <a:srgbClr val="000000"/>
                            </a:solidFill>
                            <a:miter lim="800000"/>
                            <a:headEnd/>
                            <a:tailEnd/>
                          </a:ln>
                        </wps:spPr>
                        <wps:txbx>
                          <w:txbxContent>
                            <w:p w:rsidR="00FA2275" w:rsidRPr="007C6F44" w:rsidRDefault="00FA2275" w:rsidP="00326F10">
                              <w:pPr>
                                <w:jc w:val="center"/>
                                <w:rPr>
                                  <w:rFonts w:ascii="Times New Roman" w:hAnsi="Times New Roman"/>
                                  <w:sz w:val="28"/>
                                  <w:szCs w:val="28"/>
                                  <w:vertAlign w:val="subscript"/>
                                  <w:lang w:val="en-US"/>
                                </w:rPr>
                              </w:pPr>
                              <w:r>
                                <w:rPr>
                                  <w:rFonts w:ascii="Times New Roman" w:hAnsi="Times New Roman"/>
                                  <w:sz w:val="28"/>
                                  <w:szCs w:val="28"/>
                                </w:rPr>
                                <w:t>γ = γ</w:t>
                              </w:r>
                              <w:r w:rsidRPr="007C6F44">
                                <w:rPr>
                                  <w:rFonts w:ascii="Times New Roman" w:hAnsi="Times New Roman"/>
                                  <w:sz w:val="28"/>
                                  <w:szCs w:val="28"/>
                                  <w:lang w:val="en-US"/>
                                </w:rPr>
                                <w:t xml:space="preserve"> +</w:t>
                              </w:r>
                              <w:r>
                                <w:rPr>
                                  <w:rFonts w:ascii="Times New Roman" w:hAnsi="Times New Roman"/>
                                  <w:sz w:val="28"/>
                                  <w:szCs w:val="28"/>
                                  <w:lang w:val="en-US"/>
                                </w:rPr>
                                <w:t xml:space="preserve">n* </w:t>
                              </w:r>
                              <w:r w:rsidRPr="007C6F44">
                                <w:rPr>
                                  <w:rFonts w:ascii="Times New Roman" w:hAnsi="Times New Roman"/>
                                  <w:sz w:val="28"/>
                                  <w:szCs w:val="28"/>
                                  <w:lang w:val="en-US"/>
                                </w:rPr>
                                <w:t>Δγ</w:t>
                              </w:r>
                            </w:p>
                            <w:p w:rsidR="00FA2275" w:rsidRPr="007C6F44" w:rsidRDefault="00FA2275" w:rsidP="00326F10">
                              <w:pPr>
                                <w:rPr>
                                  <w:szCs w:val="28"/>
                                </w:rPr>
                              </w:pPr>
                            </w:p>
                          </w:txbxContent>
                        </wps:txbx>
                        <wps:bodyPr rot="0" vert="horz" wrap="square" lIns="91440" tIns="45720" rIns="91440" bIns="45720" anchor="t" anchorCtr="0" upright="1">
                          <a:noAutofit/>
                        </wps:bodyPr>
                      </wps:wsp>
                      <wps:wsp>
                        <wps:cNvPr id="136" name="Rectangle 136"/>
                        <wps:cNvSpPr>
                          <a:spLocks noChangeArrowheads="1"/>
                        </wps:cNvSpPr>
                        <wps:spPr bwMode="auto">
                          <a:xfrm>
                            <a:off x="2105660" y="6476365"/>
                            <a:ext cx="1870710" cy="438150"/>
                          </a:xfrm>
                          <a:prstGeom prst="rect">
                            <a:avLst/>
                          </a:prstGeom>
                          <a:solidFill>
                            <a:srgbClr val="FFFFFF"/>
                          </a:solidFill>
                          <a:ln w="9525">
                            <a:solidFill>
                              <a:srgbClr val="000000"/>
                            </a:solidFill>
                            <a:miter lim="800000"/>
                            <a:headEnd/>
                            <a:tailEnd/>
                          </a:ln>
                        </wps:spPr>
                        <wps:txbx>
                          <w:txbxContent>
                            <w:p w:rsidR="00FA2275" w:rsidRPr="001157F7" w:rsidRDefault="00FA2275" w:rsidP="00326F10">
                              <w:pPr>
                                <w:jc w:val="center"/>
                              </w:pPr>
                              <w:r>
                                <w:rPr>
                                  <w:rFonts w:ascii="Times New Roman" w:hAnsi="Times New Roman"/>
                                  <w:sz w:val="28"/>
                                  <w:szCs w:val="28"/>
                                </w:rPr>
                                <w:t>Р</w:t>
                              </w:r>
                              <w:r>
                                <w:rPr>
                                  <w:rFonts w:ascii="Times New Roman" w:hAnsi="Times New Roman"/>
                                  <w:sz w:val="28"/>
                                  <w:szCs w:val="28"/>
                                  <w:vertAlign w:val="subscript"/>
                                  <w:lang w:val="en-US"/>
                                </w:rPr>
                                <w:t>OLD</w:t>
                              </w:r>
                              <w:r>
                                <w:rPr>
                                  <w:rFonts w:ascii="Times New Roman" w:hAnsi="Times New Roman"/>
                                  <w:sz w:val="28"/>
                                  <w:szCs w:val="28"/>
                                  <w:lang w:val="en-US"/>
                                </w:rPr>
                                <w:t xml:space="preserve"> = </w:t>
                              </w:r>
                              <w:r>
                                <w:rPr>
                                  <w:rFonts w:ascii="Times New Roman" w:hAnsi="Times New Roman"/>
                                  <w:sz w:val="28"/>
                                  <w:szCs w:val="28"/>
                                </w:rPr>
                                <w:t>Р</w:t>
                              </w:r>
                              <w:r>
                                <w:rPr>
                                  <w:rFonts w:ascii="Times New Roman" w:hAnsi="Times New Roman"/>
                                  <w:sz w:val="28"/>
                                  <w:szCs w:val="28"/>
                                  <w:vertAlign w:val="subscript"/>
                                  <w:lang w:val="en-US"/>
                                </w:rPr>
                                <w:t>NEW</w:t>
                              </w:r>
                            </w:p>
                          </w:txbxContent>
                        </wps:txbx>
                        <wps:bodyPr rot="0" vert="horz" wrap="square" lIns="91440" tIns="45720" rIns="91440" bIns="45720" anchor="t" anchorCtr="0" upright="1">
                          <a:noAutofit/>
                        </wps:bodyPr>
                      </wps:wsp>
                      <wps:wsp>
                        <wps:cNvPr id="137" name="Rectangle 137"/>
                        <wps:cNvSpPr>
                          <a:spLocks noChangeArrowheads="1"/>
                        </wps:cNvSpPr>
                        <wps:spPr bwMode="auto">
                          <a:xfrm>
                            <a:off x="2106930" y="7007860"/>
                            <a:ext cx="1870710" cy="438150"/>
                          </a:xfrm>
                          <a:prstGeom prst="rect">
                            <a:avLst/>
                          </a:prstGeom>
                          <a:solidFill>
                            <a:srgbClr val="FFFFFF"/>
                          </a:solidFill>
                          <a:ln w="9525">
                            <a:solidFill>
                              <a:srgbClr val="000000"/>
                            </a:solidFill>
                            <a:miter lim="800000"/>
                            <a:headEnd/>
                            <a:tailEnd/>
                          </a:ln>
                        </wps:spPr>
                        <wps:txbx>
                          <w:txbxContent>
                            <w:p w:rsidR="00FA2275" w:rsidRPr="0035338B" w:rsidRDefault="00FA2275" w:rsidP="00326F10">
                              <w:pPr>
                                <w:jc w:val="center"/>
                                <w:rPr>
                                  <w:lang w:val="en-US"/>
                                </w:rPr>
                              </w:pPr>
                              <w:r>
                                <w:rPr>
                                  <w:rFonts w:ascii="Times New Roman" w:hAnsi="Times New Roman"/>
                                  <w:sz w:val="28"/>
                                  <w:szCs w:val="28"/>
                                  <w:lang w:val="en-US"/>
                                </w:rPr>
                                <w:t>st = 1</w:t>
                              </w:r>
                            </w:p>
                          </w:txbxContent>
                        </wps:txbx>
                        <wps:bodyPr rot="0" vert="horz" wrap="square" lIns="91440" tIns="45720" rIns="91440" bIns="45720" anchor="t" anchorCtr="0" upright="1">
                          <a:noAutofit/>
                        </wps:bodyPr>
                      </wps:wsp>
                      <wps:wsp>
                        <wps:cNvPr id="138" name="Oval 138"/>
                        <wps:cNvSpPr>
                          <a:spLocks noChangeArrowheads="1"/>
                        </wps:cNvSpPr>
                        <wps:spPr bwMode="auto">
                          <a:xfrm>
                            <a:off x="2868930" y="7581265"/>
                            <a:ext cx="333375" cy="334645"/>
                          </a:xfrm>
                          <a:prstGeom prst="ellipse">
                            <a:avLst/>
                          </a:prstGeom>
                          <a:solidFill>
                            <a:srgbClr val="FFFFFF"/>
                          </a:solidFill>
                          <a:ln w="9525">
                            <a:solidFill>
                              <a:srgbClr val="000000"/>
                            </a:solidFill>
                            <a:round/>
                            <a:headEnd/>
                            <a:tailEnd/>
                          </a:ln>
                        </wps:spPr>
                        <wps:txbx>
                          <w:txbxContent>
                            <w:p w:rsidR="00FA2275" w:rsidRPr="0035338B" w:rsidRDefault="00FA2275" w:rsidP="00326F10">
                              <w:pPr>
                                <w:rPr>
                                  <w:rFonts w:ascii="Times New Roman" w:hAnsi="Times New Roman"/>
                                  <w:sz w:val="28"/>
                                  <w:szCs w:val="28"/>
                                  <w:lang w:val="en-US"/>
                                </w:rPr>
                              </w:pPr>
                              <w:r w:rsidRPr="0035338B">
                                <w:rPr>
                                  <w:rFonts w:ascii="Times New Roman" w:hAnsi="Times New Roman"/>
                                  <w:sz w:val="28"/>
                                  <w:szCs w:val="28"/>
                                  <w:lang w:val="en-US"/>
                                </w:rPr>
                                <w:t>1</w:t>
                              </w:r>
                            </w:p>
                          </w:txbxContent>
                        </wps:txbx>
                        <wps:bodyPr rot="0" vert="horz" wrap="square" lIns="91440" tIns="45720" rIns="91440" bIns="45720" anchor="t" anchorCtr="0" upright="1">
                          <a:noAutofit/>
                        </wps:bodyPr>
                      </wps:wsp>
                      <wps:wsp>
                        <wps:cNvPr id="139" name="AutoShape 139"/>
                        <wps:cNvCnPr>
                          <a:cxnSpLocks noChangeShapeType="1"/>
                          <a:stCxn id="135" idx="2"/>
                          <a:endCxn id="136" idx="0"/>
                        </wps:cNvCnPr>
                        <wps:spPr bwMode="auto">
                          <a:xfrm flipH="1">
                            <a:off x="3041015" y="6364605"/>
                            <a:ext cx="3175" cy="111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140"/>
                        <wps:cNvCnPr>
                          <a:cxnSpLocks noChangeShapeType="1"/>
                          <a:stCxn id="137" idx="2"/>
                          <a:endCxn id="138" idx="0"/>
                        </wps:cNvCnPr>
                        <wps:spPr bwMode="auto">
                          <a:xfrm flipH="1">
                            <a:off x="3035935" y="7446010"/>
                            <a:ext cx="6350" cy="135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141"/>
                        <wps:cNvCnPr>
                          <a:cxnSpLocks noChangeShapeType="1"/>
                        </wps:cNvCnPr>
                        <wps:spPr bwMode="auto">
                          <a:xfrm>
                            <a:off x="1290955" y="7515225"/>
                            <a:ext cx="17278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142"/>
                        <wps:cNvCnPr>
                          <a:cxnSpLocks noChangeShapeType="1"/>
                          <a:stCxn id="136" idx="2"/>
                          <a:endCxn id="137" idx="0"/>
                        </wps:cNvCnPr>
                        <wps:spPr bwMode="auto">
                          <a:xfrm>
                            <a:off x="3041015" y="6914515"/>
                            <a:ext cx="1270" cy="93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Oval 143"/>
                        <wps:cNvSpPr>
                          <a:spLocks noChangeArrowheads="1"/>
                        </wps:cNvSpPr>
                        <wps:spPr bwMode="auto">
                          <a:xfrm>
                            <a:off x="349885" y="7515225"/>
                            <a:ext cx="333375" cy="334645"/>
                          </a:xfrm>
                          <a:prstGeom prst="ellipse">
                            <a:avLst/>
                          </a:prstGeom>
                          <a:solidFill>
                            <a:srgbClr val="FFFFFF"/>
                          </a:solidFill>
                          <a:ln w="9525">
                            <a:solidFill>
                              <a:srgbClr val="000000"/>
                            </a:solidFill>
                            <a:round/>
                            <a:headEnd/>
                            <a:tailEnd/>
                          </a:ln>
                        </wps:spPr>
                        <wps:txbx>
                          <w:txbxContent>
                            <w:p w:rsidR="00FA2275" w:rsidRPr="009E5B5A" w:rsidRDefault="00FA2275" w:rsidP="00326F10">
                              <w:pPr>
                                <w:rPr>
                                  <w:rFonts w:ascii="Times New Roman" w:hAnsi="Times New Roman"/>
                                  <w:sz w:val="28"/>
                                  <w:szCs w:val="28"/>
                                </w:rPr>
                              </w:pPr>
                              <w:r>
                                <w:rPr>
                                  <w:rFonts w:ascii="Times New Roman" w:hAnsi="Times New Roman"/>
                                  <w:sz w:val="28"/>
                                  <w:szCs w:val="28"/>
                                </w:rPr>
                                <w:t>2</w:t>
                              </w:r>
                            </w:p>
                          </w:txbxContent>
                        </wps:txbx>
                        <wps:bodyPr rot="0" vert="horz" wrap="square" lIns="91440" tIns="45720" rIns="91440" bIns="45720" anchor="t" anchorCtr="0" upright="1">
                          <a:noAutofit/>
                        </wps:bodyPr>
                      </wps:wsp>
                      <wps:wsp>
                        <wps:cNvPr id="144" name="AutoShape 144"/>
                        <wps:cNvCnPr>
                          <a:cxnSpLocks noChangeShapeType="1"/>
                          <a:stCxn id="143" idx="0"/>
                        </wps:cNvCnPr>
                        <wps:spPr bwMode="auto">
                          <a:xfrm flipV="1">
                            <a:off x="516890" y="1683385"/>
                            <a:ext cx="635" cy="5831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145"/>
                        <wps:cNvCnPr>
                          <a:cxnSpLocks noChangeShapeType="1"/>
                          <a:endCxn id="106" idx="0"/>
                        </wps:cNvCnPr>
                        <wps:spPr bwMode="auto">
                          <a:xfrm>
                            <a:off x="516890" y="1689735"/>
                            <a:ext cx="2574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B08B21B" id="Полотно 146" o:spid="_x0000_s1068" editas="canvas" style="width:481.95pt;height:623.3pt;mso-position-horizontal-relative:char;mso-position-vertical-relative:line" coordsize="61207,7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bv1QoAACt+AAAOAAAAZHJzL2Uyb0RvYy54bWzsXVtz27gZfe9M/wOH74qJC2+aKDtZOW53&#10;Jt3sbNK+0xJlcUqRKklbznb633sAkOBFlC/xirMbww8yRUkgCB58ON/5PgBvf7jfpdZdXJRJni1s&#10;8saxrThb5esku1nY//xyNQtsq6yibB2leRYv7K9xaf/w7q9/eXvYz2Oab/N0HRcWCsnK+WG/sLdV&#10;tZ9fXJSrbbyLyjf5Ps7w4SYvdlGFt8XNxbqIDih9l15Qx/EuDnmx3hf5Ki5LnL1UH9rvZPmbTbyq&#10;Pm02ZVxZ6cJG3Sr5WsjXa/F68e5tNL8pov02WdXViL6hFrsoyXBRXdRlVEXWbZEcFbVLVkVe5pvq&#10;zSrfXeSbTbKK5T3gbogzuJtllN1FpbyZFVqnqSCOfsdyr29EvbP8KklTtMYFSp+Lc+L/Ac8nxsnD&#10;Hk+n3OvnVL7s+p+30T6Wt1XOVz/f/VJYyRrgcZhtZdEOKHl/W+XyS5Y4WVcA3/y8/6UQtS33H/PV&#10;v0sry5fbKLuJ3xdFftjG0RoVI+L7uAtZtPqBeFPip9b14R/5GuVHKF8+rvtNsRMF4kFY9wubek5I&#10;iWtbXzU24vvKWuGjkHDuAEErfMRC5niuvE40b4rYF2X1tzjfWeJgYW/S/IDKFdWXuNglWVTlhbxi&#10;dPexrEQNo3nzC3lHeZqsxSOQb4qb62VaWHcRUHsl/+qLld2vpZl1QMVc6sqSe5+V3SIc+TdWxC6p&#10;0P3SZLewA/2laC6a8kO2RjWjeRUlqTpGldOsblvRnAoX1f31vXp+vriCaOvrfP0VrV3kqrvBPOBg&#10;mxe/2dYBXW1hl/+5jYrYttKfMjwx2bTom/INd32KZi66n1x3P4myFYpa2JVtqcNlpfrz7b5Ibra4&#10;EpHNkeUCRZtENnZbq7r+QPNksOZjsOZNYwHWy0zBenWffR4gW/aCL1/3AG0P2OonTwY28OrxGtjM&#10;J9yX6I3mDbo9BtALaMMKAdw1VE5Au6yKSLT0Ms8yGNi8UA1+Atnasgj0vBiwRX5b4/JBjMo7Q0cT&#10;ABb3KE3xf0Mn/BB8CPiMU+/DjDuXl7P3V0s+866I716yy+XykvxPgIfw+TZZr+NM9MhmWCD8aVav&#10;HqCUQdcDg26Gi37p0hKgis1/WWlpvtoupvpTY9amhC5QoSzyr3jQsLRpDIsssSOgN4VFJiRgHgwC&#10;sOmygAf1kN0AlwS+45PaLnMWEPcR8Ba4EWkfTsD1tBX98xjioLEtxhD3+IXXoLnLL7ymsSZBs8cd&#10;QFigmXhB6MPsykG2hbPLg8YW+67rwGaLfv84zbiMV4kg4d87tsPmcRls97Dtj2FbM7KJSIbvU2GL&#10;ge7Q9zzFIwzJMCRDOeeSy8I+1dRBu32QCI7dPj2GTQJd7pAgrPkxdTzfBeXoGWYaBDSsaYYgyw8a&#10;ZUOQG/1mVO74nghy2GC3S5D1GDUBpWCB74dcSRbEh9kNBpSCu4w1yKVeSPm5CbLwuaJ0v42UftFc&#10;rlYkJJnpkWyhKXQFKKUynPDgCOr/Iw1nV17gz/gVd2eh7wQzeK0/hp7DQ3551ffgPiZZ/HIP7sV+&#10;6zOFFu2Aiuo3rmHzf8xF1CoMxBPYplbvMCqMEqcELzkaZXCybqzzjTLWJk32f29UqVpoJMwh5KHx&#10;JvA4bfwAM970JZOXd+eBwdG9TQmw8Lb+qIIMIWMolspgzarOryUSECEmNFopF3oBCQcjjhYTXc48&#10;gWJDloyaCANIaAPeDlnCydYEfz5zfIf4BAJMQ5Y8lyGig6u3LqohS6+LLGnLadSkrppExiKxONn2&#10;1PMPM5yC2deOjfK+B31VDzOI2IaqI5/WSY1L/lpccqLDrd1RphtuPfcoQwkntCZIhDB2FG01Qavj&#10;7AGqeYAxxT1TrEOwnaCVigpNxvgZQW6Irxg/ccGhkHHSo03aFCNJhsBm40Njik36ABkLuOJkSyPO&#10;bYoZDUNepw9Q6oeeSg9oCT8JORNRWJn8guwv7zEiofO6fsr2t9Wn2wqv33nMlWriZ0xzzzSPxVzJ&#10;tDFXzkA1IPk/LsaYzC7RTXtS32sWEnXQtcuSu0HXs5tm5joBpEOBXOZQBK4G/p1hySMsWfsxxhT3&#10;TLGOw3ZZcjcOO4FgwZzQrwULxj03MPkvJsm2OznlRP6LUAqOIpNtGHeKHAI4eNStTbGLGRDDiI5h&#10;ycqjfWj6g/KJTeB9mN5FdciywzRwckInkCHUjscjmIYLGiz4Mq7ecQJNEvnRbB6q3XTDNLpMAzrl&#10;iLXW4uUE1ppCU25yFTnnHoUyN4CzSSJ/cKYa1T66wXYP22Nhv1b9OV+OlDDGdWYUC5HZB5VOGGse&#10;INtvyEVMJq6ZqjYyeZjqsF/HA8TJlmZM4AFSFyHrFrv+SQ+Q+Z4Lwo3KmTiJiZMIbno0zbL1Jybg&#10;FCygvl9PTOOuy0X4uscpTGLU60qM0kqwYUg9hjQW0WxdpfMxpPEsct8LST3hbpQrMY4J0zAuYma/&#10;ySI3wZ96oRX4PyM+rHaKzofiDs8nA+ye5kohc0NMYDJcySSRI4mcjgUucbLl+ecOXBLP88QsOumh&#10;Gq5kZtzpMKPhSj2uNBaTpbqxJhllOOVeUPs1rseQ7DWQ/tvMRccPH1s7xiSRv5Ykcgg3xwxJqTnP&#10;z7rFenXV8j5T81BF/CBZY0E5xWh6pYk3JZI+xtepky7AvwYTSZnDiUhqlIMRY4GYmNdz3A3AjVw6&#10;IpcyHZXtyKU42dKoZ8ilfYADjBLgMmu0WYhRlfYwwDveAVZJ4s0cU46QLWzzKVibjHO0m0lrVNaV&#10;jUVncfKbYP0c7I7qMzDOOjmXMz6yeh2+4OjsczNT2sC4hvFYIJbpNPzzUecWxqNsoyvauD4PxZJI&#10;PbZBuY8/jABGcewvQ/PKFxJlY9FZnJzGLo+QZhqCKMuEMB8LraglTduEsJY0B1g112iPZjlcuUC5&#10;GKmP4rRq1K79uHNrj1heMZDrg4pUxpB6iNX2DbCZNHE8aaL1241A1xXomA5mdjJzcbI1yhPA2fXq&#10;6Zke9z2mVtVvDbGB8wictZdu4NyDs45qduHcjWpOAGdPrJ4veIWPGfPBcBVRA+cROGvv3MC5B2cd&#10;6PyEfUAswqaMcdIAq5M3SHYDQoeGmeEPm0hIPw8rnICIiGHjdDJjnGIVxFIIkVgc9A+1BcoTd5QY&#10;bMmg19tsvXID3x58x6J/7Bujfz2BWbBwKTBLwwGukK11dEVQmhdEV4bLdIroiliCXxh0kBOsJDGg&#10;2wwbh6hOgOU8fWXuT3cCEz98LfFDkR5yNKdTrbzci/hF8yfs+dNHP1jOSfRjyPhd0Y/MK9HbBJ3B&#10;RCNsUNZ3NiGT1FIfYZhg98gQYND/atA/Flzk2m05n3zdiSCKVWrDek6z72L+p8qn77iWPvX1VitC&#10;8HuQvxjwvhrwjoUQuXZSngfevuluyMkYcWnMuhKbe4PEk6PmPbqCXfUA+77BJmKuqOTsIUi7gbzR&#10;taWuzXW4UbmaeD+dBsh4GNQLWI3aaeNp1vtrtuEy42l2PU0+FlvEyRbC35rKJPrFC/j0MOzoii3f&#10;lDqIIyTrDayzjjpi6SASKG/BOJNmeqhYU+rYmZTg6fGEJzqTXb3EaSjJS2hHH9fHmxpiVjRSRWqd&#10;5M8aTLcquQlvVSRyG1TsZLywd/EaexjH2PhcHCn/Qe1mhP1DvufdZyGGyg3JpeJb754utjzvvsdx&#10;d4/3d/8HAAD//wMAUEsDBBQABgAIAAAAIQAxA6XY2gAAAAYBAAAPAAAAZHJzL2Rvd25yZXYueG1s&#10;TI/BTsMwEETvSPyDtUjcqEMBq03jVICEOAKBS2+b2MQBex3Fbhv+noULXEZazWjmbbWdgxcHO6Uh&#10;kobLRQHCUhfNQL2Gt9eHixWIlJEM+khWw5dNsK1PTyosTTzSiz00uRdcQqlEDS7nsZQydc4GTIs4&#10;WmLvPU4BM59TL82ERy4PXi6LQsmAA/GCw9HeO9t9NvugIa7Q33W7Npv84Z76x2d10xBqfX42325A&#10;ZDvnvzD84DM61MzUxj2ZJLwGfiT/KntrdbUG0XJoea0UyLqS//HrbwAAAP//AwBQSwECLQAUAAYA&#10;CAAAACEAtoM4kv4AAADhAQAAEwAAAAAAAAAAAAAAAAAAAAAAW0NvbnRlbnRfVHlwZXNdLnhtbFBL&#10;AQItABQABgAIAAAAIQA4/SH/1gAAAJQBAAALAAAAAAAAAAAAAAAAAC8BAABfcmVscy8ucmVsc1BL&#10;AQItABQABgAIAAAAIQCuxtbv1QoAACt+AAAOAAAAAAAAAAAAAAAAAC4CAABkcnMvZTJvRG9jLnht&#10;bFBLAQItABQABgAIAAAAIQAxA6XY2gAAAAYBAAAPAAAAAAAAAAAAAAAAAC8NAABkcnMvZG93bnJl&#10;di54bWxQSwUGAAAAAAQABADzAAAANg4AAAAA&#10;">
                <v:shape id="_x0000_s1069" type="#_x0000_t75" style="position:absolute;width:61207;height:79159;visibility:visible;mso-wrap-style:square">
                  <v:fill o:detectmouseclick="t"/>
                  <v:path o:connecttype="none"/>
                </v:shape>
                <v:shape id="AutoShape 103" o:spid="_x0000_s1070" type="#_x0000_t116" style="position:absolute;left:26092;width:9144;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9xcIA&#10;AADcAAAADwAAAGRycy9kb3ducmV2LnhtbERP32vCMBB+H+x/CDfwZcxUHTI6o5SC6IMw5vT9aM62&#10;mFxKEm39740g7O0+vp+3WA3WiCv50DpWMBlnIIgrp1uuFRz+1h9fIEJE1mgck4IbBVgtX18WmGvX&#10;8y9d97EWKYRDjgqaGLtcylA1ZDGMXUecuJPzFmOCvpbaY5/CrZHTLJtLiy2nhgY7KhuqzvuLVfCz&#10;M6U3JfWb8nbcHo6fxftuXig1ehuKbxCRhvgvfrq3Os3PZvB4Jl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H3FwgAAANwAAAAPAAAAAAAAAAAAAAAAAJgCAABkcnMvZG93&#10;bnJldi54bWxQSwUGAAAAAAQABAD1AAAAhwMAAAAA&#10;">
                  <v:textbox>
                    <w:txbxContent>
                      <w:p w:rsidR="00FA2275" w:rsidRPr="00AD4FF2" w:rsidRDefault="00FA2275" w:rsidP="00326F10">
                        <w:pPr>
                          <w:rPr>
                            <w:rFonts w:ascii="Times New Roman" w:hAnsi="Times New Roman"/>
                            <w:sz w:val="28"/>
                            <w:szCs w:val="28"/>
                          </w:rPr>
                        </w:pPr>
                        <w:r>
                          <w:rPr>
                            <w:rFonts w:ascii="Times New Roman" w:hAnsi="Times New Roman"/>
                            <w:sz w:val="28"/>
                            <w:szCs w:val="28"/>
                          </w:rPr>
                          <w:t>Початок</w:t>
                        </w:r>
                      </w:p>
                    </w:txbxContent>
                  </v:textbox>
                </v:shape>
                <v:shape id="AutoShape 104" o:spid="_x0000_s1071" type="#_x0000_t32" style="position:absolute;left:30664;top:3714;width:6;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rect id="Rectangle 105" o:spid="_x0000_s1072" style="position:absolute;left:21183;top:5384;width:1870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FA2275" w:rsidRPr="00484CD4"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st = 0</w:t>
                        </w:r>
                      </w:p>
                    </w:txbxContent>
                  </v:textbox>
                </v:rect>
                <v:shape id="AutoShape 106" o:spid="_x0000_s1073" type="#_x0000_t110" style="position:absolute;left:21640;top:16897;width:18549;height:7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5MsMA&#10;AADcAAAADwAAAGRycy9kb3ducmV2LnhtbERPTWvCQBC9C/6HZYTedFMVW1JXKQWxBymaFs/T7JiE&#10;ZmZDdjWpv75bELzN433Oct1zrS7U+sqJgcdJAookd7aSwsDX52b8DMoHFIu1EzLwSx7Wq+Fgial1&#10;nRzokoVCxRDxKRooQ2hSrX1eEqOfuIYkcifXMoYI20LbFrsYzrWeJslCM1YSG0ps6K2k/Cc7s4H9&#10;93zP3e564t11fuT6vH06fsyMeRj1ry+gAvXhLr65322cnyzg/5l4gV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K5MsMAAADcAAAADwAAAAAAAAAAAAAAAACYAgAAZHJzL2Rv&#10;d25yZXYueG1sUEsFBgAAAAAEAAQA9QAAAIgDAAAAAA==&#10;">
                  <v:textbox>
                    <w:txbxContent>
                      <w:p w:rsidR="00FA2275" w:rsidRPr="007C6F44" w:rsidRDefault="00FA2275" w:rsidP="00326F10">
                        <w:pPr>
                          <w:ind w:left="-57" w:right="-57"/>
                          <w:jc w:val="center"/>
                          <w:rPr>
                            <w:lang w:val="en-US"/>
                          </w:rPr>
                        </w:pPr>
                        <w:r>
                          <w:rPr>
                            <w:rFonts w:ascii="Times New Roman" w:hAnsi="Times New Roman"/>
                            <w:sz w:val="28"/>
                            <w:szCs w:val="28"/>
                            <w:lang w:val="en-US"/>
                          </w:rPr>
                          <w:t>st = 0</w:t>
                        </w:r>
                      </w:p>
                    </w:txbxContent>
                  </v:textbox>
                </v:shape>
                <v:shape id="AutoShape 107" o:spid="_x0000_s1074" type="#_x0000_t32" style="position:absolute;left:30772;top:9766;width:6;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AutoShape 108" o:spid="_x0000_s1075" type="#_x0000_t32" style="position:absolute;left:40189;top:20675;width:288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rect id="Rectangle 109" o:spid="_x0000_s1076" style="position:absolute;left:38779;top:17976;width:4534;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gMEA&#10;AADcAAAADwAAAGRycy9kb3ducmV2LnhtbERPS4vCMBC+L/gfwgje1lSFZa2NImrBPexhq+J1aKYP&#10;bCaliVr/vVkQvM3H95xk1ZtG3KhztWUFk3EEgji3uuZSwfGQfn6DcB5ZY2OZFDzIwWo5+Egw1vbO&#10;f3TLfClCCLsYFVTet7GULq/IoBvbljhwhe0M+gC7UuoO7yHcNHIaRV/SYM2hocKWNhXll+xqFGTp&#10;Sf/Oz352tn1a7n6222LXHpQaDfv1AoSn3r/FL/deh/nRHP6f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L/4DBAAAA3AAAAA8AAAAAAAAAAAAAAAAAmAIAAGRycy9kb3du&#10;cmV2LnhtbFBLBQYAAAAABAAEAPUAAACGAwAAAAA=&#10;" stroked="f">
                  <v:fill opacity="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v:textbox>
                </v:rect>
                <v:shape id="AutoShape 110" o:spid="_x0000_s1077" type="#_x0000_t32" style="position:absolute;left:13011;top:20675;width:864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CUdcUAAADcAAAADwAAAGRycy9kb3ducmV2LnhtbESPQWvDMAyF74X9B6PBLmV1skMpad0y&#10;BoPSw6BtDj0KW0vCYjmzvTT999Oh0JvEe3rv02Y3+V6NFFMX2EC5KEAR2+A6bgzU58/XFaiUkR32&#10;gcnAjRLstk+zDVYuXPlI4yk3SkI4VWigzXmotE62JY9pEQZi0b5D9JhljY12Ea8S7nv9VhRL7bFj&#10;aWhxoI+W7M/pzxvoDvVXPc5/c7SrQ3mJZTpfemvMy/P0vgaVacoP8/167wS/F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CUdcUAAADcAAAADwAAAAAAAAAA&#10;AAAAAAChAgAAZHJzL2Rvd25yZXYueG1sUEsFBgAAAAAEAAQA+QAAAJMDAAAAAA==&#10;"/>
                <v:shape id="AutoShape 111" o:spid="_x0000_s1078" type="#_x0000_t32" style="position:absolute;left:12903;top:20681;width:6;height:54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rect id="Rectangle 112" o:spid="_x0000_s1079" style="position:absolute;left:17164;top:17653;width:4533;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7LMIA&#10;AADcAAAADwAAAGRycy9kb3ducmV2LnhtbERPS4vCMBC+C/6HMAveNFVB1q6pLGpBD3vYqngdmumD&#10;bSaliVr/vVkQvM3H95zVujeNuFHnassKppMIBHFudc2lgtMxHX+CcB5ZY2OZFDzIwToZDlYYa3vn&#10;X7plvhQhhF2MCirv21hKl1dk0E1sSxy4wnYGfYBdKXWH9xBuGjmLooU0WHNoqLClTUX5X3Y1CrL0&#10;rH+WFz+/2D4td4fttti1R6VGH/33FwhPvX+LX+69DvOnM/h/Jlw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vsswgAAANwAAAAPAAAAAAAAAAAAAAAAAJgCAABkcnMvZG93&#10;bnJldi54bWxQSwUGAAAAAAQABAD1AAAAhwMAAAAA&#10;" stroked="f">
                  <v:fill opacity="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v:textbox>
                </v:rect>
                <v:shape id="AutoShape 113" o:spid="_x0000_s1080" type="#_x0000_t32" style="position:absolute;left:42970;top:28829;width:6;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rect id="Rectangle 114" o:spid="_x0000_s1081" style="position:absolute;left:21412;top:11334;width:1870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FA2275" w:rsidRPr="008960F0" w:rsidRDefault="00FA2275" w:rsidP="00326F10">
                        <w:pPr>
                          <w:jc w:val="center"/>
                          <w:rPr>
                            <w:rFonts w:ascii="Times New Roman" w:hAnsi="Times New Roman"/>
                            <w:sz w:val="28"/>
                            <w:szCs w:val="28"/>
                            <w:vertAlign w:val="subscript"/>
                          </w:rPr>
                        </w:pPr>
                        <w:r>
                          <w:rPr>
                            <w:rFonts w:ascii="Times New Roman" w:hAnsi="Times New Roman"/>
                            <w:sz w:val="28"/>
                            <w:szCs w:val="28"/>
                          </w:rPr>
                          <w:t>γ = γ</w:t>
                        </w:r>
                        <w:r>
                          <w:rPr>
                            <w:rFonts w:ascii="Times New Roman" w:hAnsi="Times New Roman"/>
                            <w:sz w:val="28"/>
                            <w:szCs w:val="28"/>
                            <w:vertAlign w:val="subscript"/>
                          </w:rPr>
                          <w:t>ПОЧ</w:t>
                        </w:r>
                      </w:p>
                      <w:p w:rsidR="00FA2275" w:rsidRPr="007C6F44" w:rsidRDefault="00FA2275" w:rsidP="00326F10">
                        <w:pPr>
                          <w:rPr>
                            <w:szCs w:val="28"/>
                          </w:rPr>
                        </w:pPr>
                      </w:p>
                    </w:txbxContent>
                  </v:textbox>
                </v:rect>
                <v:shape id="AutoShape 115" o:spid="_x0000_s1082" type="#_x0000_t32" style="position:absolute;left:31000;top:15716;width:7;height:1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AutoShape 116" o:spid="_x0000_s1083" type="#_x0000_t111" style="position:absolute;left:32994;top:22796;width:19437;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jWsMA&#10;AADcAAAADwAAAGRycy9kb3ducmV2LnhtbERPTWvCQBC9C/0PyxS86SZCg42u0gZSvISibfE6ZCfZ&#10;YHY2ZFdN/323UOhtHu9ztvvJ9uJGo+8cK0iXCQji2umOWwWfH+ViDcIHZI29Y1LwTR72u4fZFnPt&#10;7nyk2ym0Ioawz1GBCWHIpfS1IYt+6QbiyDVutBgiHFupR7zHcNvLVZJk0mLHscHgQIWh+nK6WgXF&#10;67ktv4b36m0y577sqqZ8fmqUmj9OLxsQgabwL/5zH3Scn2b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CjWsMAAADcAAAADwAAAAAAAAAAAAAAAACYAgAAZHJzL2Rv&#10;d25yZXYueG1sUEsFBgAAAAAEAAQA9QAAAIgDAAAAAA==&#10;">
                  <v:textbox>
                    <w:txbxContent>
                      <w:p w:rsidR="00FA2275" w:rsidRDefault="00FA2275" w:rsidP="00326F10">
                        <w:pPr>
                          <w:spacing w:after="0" w:line="240" w:lineRule="auto"/>
                          <w:jc w:val="center"/>
                          <w:rPr>
                            <w:rFonts w:ascii="Times New Roman" w:hAnsi="Times New Roman"/>
                            <w:sz w:val="28"/>
                            <w:szCs w:val="28"/>
                          </w:rPr>
                        </w:pPr>
                        <w:r w:rsidRPr="00AD4FF2">
                          <w:rPr>
                            <w:rFonts w:ascii="Times New Roman" w:hAnsi="Times New Roman"/>
                            <w:sz w:val="28"/>
                            <w:szCs w:val="28"/>
                          </w:rPr>
                          <w:t>Вимірювання</w:t>
                        </w:r>
                      </w:p>
                      <w:p w:rsidR="00FA2275" w:rsidRPr="00AD4FF2" w:rsidRDefault="00FA2275" w:rsidP="00326F10">
                        <w:pPr>
                          <w:spacing w:after="0" w:line="240" w:lineRule="auto"/>
                          <w:jc w:val="center"/>
                          <w:rPr>
                            <w:rFonts w:ascii="Times New Roman" w:hAnsi="Times New Roman"/>
                            <w:sz w:val="28"/>
                            <w:szCs w:val="28"/>
                            <w:vertAlign w:val="subscript"/>
                            <w:lang w:val="en-US"/>
                          </w:rPr>
                        </w:pPr>
                        <w:r>
                          <w:rPr>
                            <w:rFonts w:ascii="Times New Roman" w:hAnsi="Times New Roman"/>
                            <w:sz w:val="28"/>
                            <w:szCs w:val="28"/>
                          </w:rPr>
                          <w:t>Р</w:t>
                        </w:r>
                        <w:r>
                          <w:rPr>
                            <w:rFonts w:ascii="Times New Roman" w:hAnsi="Times New Roman"/>
                            <w:sz w:val="28"/>
                            <w:szCs w:val="28"/>
                            <w:vertAlign w:val="subscript"/>
                            <w:lang w:val="en-US"/>
                          </w:rPr>
                          <w:t>OLD</w:t>
                        </w:r>
                        <w:r>
                          <w:rPr>
                            <w:rFonts w:ascii="Times New Roman" w:hAnsi="Times New Roman"/>
                            <w:sz w:val="28"/>
                            <w:szCs w:val="28"/>
                          </w:rPr>
                          <w:t xml:space="preserve"> = Р</w:t>
                        </w:r>
                      </w:p>
                    </w:txbxContent>
                  </v:textbox>
                </v:shape>
                <v:shape id="AutoShape 117" o:spid="_x0000_s1084" type="#_x0000_t32" style="position:absolute;left:43122;top:20681;width:7;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rect id="Rectangle 118" o:spid="_x0000_s1085" style="position:absolute;left:33508;top:30276;width:1870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rsidR="00FA2275" w:rsidRPr="007C6F44" w:rsidRDefault="00FA2275" w:rsidP="00326F10">
                        <w:pPr>
                          <w:jc w:val="center"/>
                          <w:rPr>
                            <w:rFonts w:ascii="Times New Roman" w:hAnsi="Times New Roman"/>
                            <w:sz w:val="28"/>
                            <w:szCs w:val="28"/>
                            <w:vertAlign w:val="subscript"/>
                            <w:lang w:val="en-US"/>
                          </w:rPr>
                        </w:pPr>
                        <w:r>
                          <w:rPr>
                            <w:rFonts w:ascii="Times New Roman" w:hAnsi="Times New Roman"/>
                            <w:sz w:val="28"/>
                            <w:szCs w:val="28"/>
                          </w:rPr>
                          <w:t>γ = γ</w:t>
                        </w:r>
                        <w:r w:rsidRPr="007C6F44">
                          <w:rPr>
                            <w:rFonts w:ascii="Times New Roman" w:hAnsi="Times New Roman"/>
                            <w:sz w:val="28"/>
                            <w:szCs w:val="28"/>
                            <w:lang w:val="en-US"/>
                          </w:rPr>
                          <w:t xml:space="preserve"> +</w:t>
                        </w:r>
                        <w:r>
                          <w:rPr>
                            <w:rFonts w:ascii="Times New Roman" w:hAnsi="Times New Roman"/>
                            <w:sz w:val="28"/>
                            <w:szCs w:val="28"/>
                            <w:lang w:val="en-US"/>
                          </w:rPr>
                          <w:t xml:space="preserve"> </w:t>
                        </w:r>
                        <w:r w:rsidRPr="007C6F44">
                          <w:rPr>
                            <w:rFonts w:ascii="Times New Roman" w:hAnsi="Times New Roman"/>
                            <w:sz w:val="28"/>
                            <w:szCs w:val="28"/>
                            <w:lang w:val="en-US"/>
                          </w:rPr>
                          <w:t>Δγ</w:t>
                        </w:r>
                      </w:p>
                      <w:p w:rsidR="00FA2275" w:rsidRPr="007C6F44" w:rsidRDefault="00FA2275" w:rsidP="00326F10">
                        <w:pPr>
                          <w:rPr>
                            <w:szCs w:val="28"/>
                          </w:rPr>
                        </w:pPr>
                      </w:p>
                    </w:txbxContent>
                  </v:textbox>
                </v:rect>
                <v:shape id="AutoShape 119" o:spid="_x0000_s1086" type="#_x0000_t32" style="position:absolute;left:43097;top:34658;width:6;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AutoShape 120" o:spid="_x0000_s1087" type="#_x0000_t111" style="position:absolute;left:33102;top:35921;width:19437;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UCMUA&#10;AADcAAAADwAAAGRycy9kb3ducmV2LnhtbESPQWvCQBCF7wX/wzKCt7qpoLSpq1Qh4kWktsXrkJ1k&#10;Q7OzIbtq+u87B8HbDO/Ne98s14Nv1ZX62AQ28DLNQBGXwTZcG/j+Kp5fQcWEbLENTAb+KMJ6NXpa&#10;Ym7DjT/pekq1khCOORpwKXW51rF05DFOQ0csWhV6j0nWvta2x5uE+1bPsmyhPTYsDQ472joqf08X&#10;b2C7OdfFT3c87AZ3bovmUBVv88qYyXj4eAeVaEgP8/16bwV/Jv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VQIxQAAANwAAAAPAAAAAAAAAAAAAAAAAJgCAABkcnMv&#10;ZG93bnJldi54bWxQSwUGAAAAAAQABAD1AAAAigMAAAAA&#10;">
                  <v:textbox>
                    <w:txbxContent>
                      <w:p w:rsidR="00FA2275" w:rsidRDefault="00FA2275" w:rsidP="00326F10">
                        <w:pPr>
                          <w:spacing w:after="0" w:line="240" w:lineRule="auto"/>
                          <w:jc w:val="center"/>
                          <w:rPr>
                            <w:rFonts w:ascii="Times New Roman" w:hAnsi="Times New Roman"/>
                            <w:sz w:val="28"/>
                            <w:szCs w:val="28"/>
                          </w:rPr>
                        </w:pPr>
                        <w:r w:rsidRPr="00AD4FF2">
                          <w:rPr>
                            <w:rFonts w:ascii="Times New Roman" w:hAnsi="Times New Roman"/>
                            <w:sz w:val="28"/>
                            <w:szCs w:val="28"/>
                          </w:rPr>
                          <w:t>Вимірювання</w:t>
                        </w:r>
                      </w:p>
                      <w:p w:rsidR="00FA2275" w:rsidRPr="00AD4FF2" w:rsidRDefault="00FA2275" w:rsidP="00326F10">
                        <w:pPr>
                          <w:spacing w:after="0" w:line="240" w:lineRule="auto"/>
                          <w:jc w:val="center"/>
                          <w:rPr>
                            <w:rFonts w:ascii="Times New Roman" w:hAnsi="Times New Roman"/>
                            <w:sz w:val="28"/>
                            <w:szCs w:val="28"/>
                            <w:vertAlign w:val="subscript"/>
                            <w:lang w:val="en-US"/>
                          </w:rPr>
                        </w:pP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rPr>
                          <w:t xml:space="preserve"> = Р</w:t>
                        </w:r>
                      </w:p>
                    </w:txbxContent>
                  </v:textbox>
                </v:shape>
                <v:rect id="Rectangle 121" o:spid="_x0000_s1088" style="position:absolute;left:33115;top:52012;width:1870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n</w:t>
                        </w:r>
                        <w:r>
                          <w:rPr>
                            <w:rFonts w:ascii="Times New Roman" w:hAnsi="Times New Roman"/>
                            <w:sz w:val="28"/>
                            <w:szCs w:val="28"/>
                          </w:rPr>
                          <w:t xml:space="preserve"> = </w:t>
                        </w:r>
                        <w:r>
                          <w:rPr>
                            <w:rFonts w:ascii="Times New Roman" w:hAnsi="Times New Roman"/>
                            <w:sz w:val="28"/>
                            <w:szCs w:val="28"/>
                            <w:lang w:val="en-US"/>
                          </w:rPr>
                          <w:t>-n</w:t>
                        </w:r>
                      </w:p>
                    </w:txbxContent>
                  </v:textbox>
                </v:rect>
                <v:shape id="AutoShape 122" o:spid="_x0000_s1089" type="#_x0000_t110" style="position:absolute;left:21139;top:44462;width:18548;height:7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jUcMA&#10;AADcAAAADwAAAGRycy9kb3ducmV2LnhtbERPS2vCQBC+C/0PyxS81Y1RaomuUgqlPUjxUTyP2TEJ&#10;ZmZDdjWpv75bKHibj+85i1XPtbpS6ysnBsajBBRJ7mwlhYHv/fvTCygfUCzWTsjAD3lYLR8GC8ys&#10;62RL110oVAwRn6GBMoQm09rnJTH6kWtIIndyLWOIsC20bbGL4VzrNEmeNWMlsaHEht5Kys+7CxvY&#10;HKcb7ta3E69v0wPXl4/Z4WtizPCxf52DCtSHu/jf/Wnj/DSFv2fiB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zjUcMAAADcAAAADwAAAAAAAAAAAAAAAACYAgAAZHJzL2Rv&#10;d25yZXYueG1sUEsFBgAAAAAEAAQA9QAAAIgDAAAAAA==&#10;">
                  <v:textbox>
                    <w:txbxContent>
                      <w:p w:rsidR="00FA2275" w:rsidRPr="00CF52B3" w:rsidRDefault="00FA2275" w:rsidP="00326F10">
                        <w:pPr>
                          <w:ind w:left="-57" w:right="-57"/>
                        </w:pP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lang w:val="en-US"/>
                          </w:rPr>
                          <w:t xml:space="preserve"> &lt; </w:t>
                        </w:r>
                        <w:r>
                          <w:rPr>
                            <w:rFonts w:ascii="Times New Roman" w:hAnsi="Times New Roman"/>
                            <w:sz w:val="28"/>
                            <w:szCs w:val="28"/>
                          </w:rPr>
                          <w:t>Р</w:t>
                        </w:r>
                        <w:r>
                          <w:rPr>
                            <w:rFonts w:ascii="Times New Roman" w:hAnsi="Times New Roman"/>
                            <w:sz w:val="28"/>
                            <w:szCs w:val="28"/>
                            <w:vertAlign w:val="subscript"/>
                            <w:lang w:val="en-US"/>
                          </w:rPr>
                          <w:t>OLD</w:t>
                        </w:r>
                      </w:p>
                    </w:txbxContent>
                  </v:textbox>
                </v:shape>
                <v:shape id="AutoShape 123" o:spid="_x0000_s1090" type="#_x0000_t32" style="position:absolute;left:39687;top:48240;width:288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124" o:spid="_x0000_s1091" type="#_x0000_t32" style="position:absolute;left:42570;top:48247;width:6;height:3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rect id="Rectangle 125" o:spid="_x0000_s1092" style="position:absolute;left:38277;top:45542;width:4534;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p5cIA&#10;AADcAAAADwAAAGRycy9kb3ducmV2LnhtbERPTYvCMBC9C/6HMII3TVVW3K5RRC2sBw+2Ll6HZmzL&#10;NpPSRO3++40geJvH+5zlujO1uFPrKssKJuMIBHFudcWFgnOWjBYgnEfWWFsmBX/kYL3q95YYa/vg&#10;E91TX4gQwi5GBaX3TSyly0sy6Ma2IQ7c1bYGfYBtIXWLjxBuajmNork0WHFoKLGhbUn5b3ozCtLk&#10;Rx8/L352sV1S7A+73XXfZEoNB93mC4Snzr/FL/e3DvOnH/B8Jl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6nlwgAAANwAAAAPAAAAAAAAAAAAAAAAAJgCAABkcnMvZG93&#10;bnJldi54bWxQSwUGAAAAAAQABAD1AAAAhwMAAAAA&#10;" stroked="f">
                  <v:fill opacity="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v:textbox>
                </v:rect>
                <v:shape id="AutoShape 126" o:spid="_x0000_s1093" type="#_x0000_t32" style="position:absolute;left:17691;top:48240;width:344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jJ8EAAADcAAAADwAAAGRycy9kb3ducmV2LnhtbERPTYvCMBC9L/gfwix4Wda0HkS6RpEF&#10;QTwIag8eh2S2LdtMahJr/fdGELzN433OYjXYVvTkQ+NYQT7JQBBrZxquFJSnzfccRIjIBlvHpOBO&#10;AVbL0ccCC+NufKD+GCuRQjgUqKCOsSukDLomi2HiOuLE/TlvMSboK2k83lK4beU0y2bSYsOpocaO&#10;fmvS/8erVdDsyn3Zf12i1/NdfvZ5OJ1brdT4c1j/gIg0xLf45d6aNH86g+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mWMnwQAAANwAAAAPAAAAAAAAAAAAAAAA&#10;AKECAABkcnMvZG93bnJldi54bWxQSwUGAAAAAAQABAD5AAAAjwMAAAAA&#10;"/>
                <v:shape id="AutoShape 127" o:spid="_x0000_s1094" type="#_x0000_t32" style="position:absolute;left:17691;top:48247;width:6;height:9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rect id="Rectangle 128" o:spid="_x0000_s1095" style="position:absolute;left:16662;top:45542;width:4534;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Ge8UA&#10;AADcAAAADwAAAGRycy9kb3ducmV2LnhtbESPT2vCQBDF74LfYRmhN91oodQ0q4gaqIceGlu8DtnJ&#10;H5qdDdlV02/vHAq9zfDevPebbDu6Tt1oCK1nA8tFAoq49Lbl2sDXOZ+/ggoR2WLnmQz8UoDtZjrJ&#10;MLX+zp90K2KtJIRDigaaGPtU61A25DAsfE8sWuUHh1HWodZ2wLuEu06vkuRFO2xZGhrsad9Q+VNc&#10;nYEi/7Yf60t8vvgxr4+nw6E69mdjnmbj7g1UpDH+m/+u363gr4RWnpEJ9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gZ7xQAAANwAAAAPAAAAAAAAAAAAAAAAAJgCAABkcnMv&#10;ZG93bnJldi54bWxQSwUGAAAAAAQABAD1AAAAigMAAAAA&#10;" stroked="f">
                  <v:fill opacity="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v:textbox>
                </v:rect>
                <v:shape id="AutoShape 129" o:spid="_x0000_s1096" type="#_x0000_t32" style="position:absolute;left:42468;top:56394;width:7;height:1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130" o:spid="_x0000_s1097" type="#_x0000_t32" style="position:absolute;left:30416;top:43383;width:6;height:10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XIFcUAAADcAAAADwAAAGRycy9kb3ducmV2LnhtbESPQWvDMAyF74P9B6PBLqN1skE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XIFcUAAADcAAAADwAAAAAAAAAA&#10;AAAAAAChAgAAZHJzL2Rvd25yZXYueG1sUEsFBgAAAAAEAAQA+QAAAJMDAAAAAA==&#10;"/>
                <v:shape id="AutoShape 131" o:spid="_x0000_s1098" type="#_x0000_t32" style="position:absolute;left:40843;top:42017;width:6;height:1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132" o:spid="_x0000_s1099" type="#_x0000_t32" style="position:absolute;left:30422;top:43484;width:10421;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z+cIAAADcAAAADwAAAGRycy9kb3ducmV2LnhtbERPTYvCMBC9L/gfwgheljWtCy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vz+cIAAADcAAAADwAAAAAAAAAAAAAA&#10;AAChAgAAZHJzL2Rvd25yZXYueG1sUEsFBgAAAAAEAAQA+QAAAJADAAAAAA==&#10;"/>
                <v:shape id="AutoShape 133" o:spid="_x0000_s1100" type="#_x0000_t32" style="position:absolute;left:17691;top:57492;width:24777;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bncIAAADcAAAADwAAAGRycy9kb3ducmV2LnhtbERPTYvCMBC9L/gfwgheFk1VVqQapSjC&#10;IohaBa9DM7bVZlKaqN1/bxYW9jaP9znzZWsq8aTGlZYVDAcRCOLM6pJzBefTpj8F4TyyxsoyKfgh&#10;B8tF52OOsbYvPtIz9bkIIexiVFB4X8dSuqwgg25ga+LAXW1j0AfY5FI3+ArhppKjKJpIgyWHhgJr&#10;WhWU3dOHUeB3n9uv23G/T1LmdXLYXu7J6qJUr9smMxCeWv8v/nN/6zB/PIbfZ8IF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YbncIAAADcAAAADwAAAAAAAAAAAAAA&#10;AAChAgAAZHJzL2Rvd25yZXYueG1sUEsFBgAAAAAEAAQA+QAAAJADAAAAAA==&#10;"/>
                <v:shape id="AutoShape 134" o:spid="_x0000_s1101" type="#_x0000_t32" style="position:absolute;left:30429;top:57423;width:6;height:18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OFsIAAADcAAAADwAAAGRycy9kb3ducmV2LnhtbERPTWsCMRC9F/ofwgheimbXi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7OFsIAAADcAAAADwAAAAAAAAAAAAAA&#10;AAChAgAAZHJzL2Rvd25yZXYueG1sUEsFBgAAAAAEAAQA+QAAAJADAAAAAA==&#10;"/>
                <v:rect id="Rectangle 135" o:spid="_x0000_s1102" style="position:absolute;left:21088;top:59264;width:1870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FA2275" w:rsidRPr="007C6F44" w:rsidRDefault="00FA2275" w:rsidP="00326F10">
                        <w:pPr>
                          <w:jc w:val="center"/>
                          <w:rPr>
                            <w:rFonts w:ascii="Times New Roman" w:hAnsi="Times New Roman"/>
                            <w:sz w:val="28"/>
                            <w:szCs w:val="28"/>
                            <w:vertAlign w:val="subscript"/>
                            <w:lang w:val="en-US"/>
                          </w:rPr>
                        </w:pPr>
                        <w:r>
                          <w:rPr>
                            <w:rFonts w:ascii="Times New Roman" w:hAnsi="Times New Roman"/>
                            <w:sz w:val="28"/>
                            <w:szCs w:val="28"/>
                          </w:rPr>
                          <w:t>γ = γ</w:t>
                        </w:r>
                        <w:r w:rsidRPr="007C6F44">
                          <w:rPr>
                            <w:rFonts w:ascii="Times New Roman" w:hAnsi="Times New Roman"/>
                            <w:sz w:val="28"/>
                            <w:szCs w:val="28"/>
                            <w:lang w:val="en-US"/>
                          </w:rPr>
                          <w:t xml:space="preserve"> +</w:t>
                        </w:r>
                        <w:r>
                          <w:rPr>
                            <w:rFonts w:ascii="Times New Roman" w:hAnsi="Times New Roman"/>
                            <w:sz w:val="28"/>
                            <w:szCs w:val="28"/>
                            <w:lang w:val="en-US"/>
                          </w:rPr>
                          <w:t xml:space="preserve">n* </w:t>
                        </w:r>
                        <w:r w:rsidRPr="007C6F44">
                          <w:rPr>
                            <w:rFonts w:ascii="Times New Roman" w:hAnsi="Times New Roman"/>
                            <w:sz w:val="28"/>
                            <w:szCs w:val="28"/>
                            <w:lang w:val="en-US"/>
                          </w:rPr>
                          <w:t>Δγ</w:t>
                        </w:r>
                      </w:p>
                      <w:p w:rsidR="00FA2275" w:rsidRPr="007C6F44" w:rsidRDefault="00FA2275" w:rsidP="00326F10">
                        <w:pPr>
                          <w:rPr>
                            <w:szCs w:val="28"/>
                          </w:rPr>
                        </w:pPr>
                      </w:p>
                    </w:txbxContent>
                  </v:textbox>
                </v:rect>
                <v:rect id="Rectangle 136" o:spid="_x0000_s1103" style="position:absolute;left:21056;top:64763;width:1870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rsidR="00FA2275" w:rsidRPr="001157F7" w:rsidRDefault="00FA2275" w:rsidP="00326F10">
                        <w:pPr>
                          <w:jc w:val="center"/>
                        </w:pPr>
                        <w:r>
                          <w:rPr>
                            <w:rFonts w:ascii="Times New Roman" w:hAnsi="Times New Roman"/>
                            <w:sz w:val="28"/>
                            <w:szCs w:val="28"/>
                          </w:rPr>
                          <w:t>Р</w:t>
                        </w:r>
                        <w:r>
                          <w:rPr>
                            <w:rFonts w:ascii="Times New Roman" w:hAnsi="Times New Roman"/>
                            <w:sz w:val="28"/>
                            <w:szCs w:val="28"/>
                            <w:vertAlign w:val="subscript"/>
                            <w:lang w:val="en-US"/>
                          </w:rPr>
                          <w:t>OLD</w:t>
                        </w:r>
                        <w:r>
                          <w:rPr>
                            <w:rFonts w:ascii="Times New Roman" w:hAnsi="Times New Roman"/>
                            <w:sz w:val="28"/>
                            <w:szCs w:val="28"/>
                            <w:lang w:val="en-US"/>
                          </w:rPr>
                          <w:t xml:space="preserve"> = </w:t>
                        </w:r>
                        <w:r>
                          <w:rPr>
                            <w:rFonts w:ascii="Times New Roman" w:hAnsi="Times New Roman"/>
                            <w:sz w:val="28"/>
                            <w:szCs w:val="28"/>
                          </w:rPr>
                          <w:t>Р</w:t>
                        </w:r>
                        <w:r>
                          <w:rPr>
                            <w:rFonts w:ascii="Times New Roman" w:hAnsi="Times New Roman"/>
                            <w:sz w:val="28"/>
                            <w:szCs w:val="28"/>
                            <w:vertAlign w:val="subscript"/>
                            <w:lang w:val="en-US"/>
                          </w:rPr>
                          <w:t>NEW</w:t>
                        </w:r>
                      </w:p>
                    </w:txbxContent>
                  </v:textbox>
                </v:rect>
                <v:rect id="Rectangle 137" o:spid="_x0000_s1104" style="position:absolute;left:21069;top:70078;width:1870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textbox>
                    <w:txbxContent>
                      <w:p w:rsidR="00FA2275" w:rsidRPr="0035338B" w:rsidRDefault="00FA2275" w:rsidP="00326F10">
                        <w:pPr>
                          <w:jc w:val="center"/>
                          <w:rPr>
                            <w:lang w:val="en-US"/>
                          </w:rPr>
                        </w:pPr>
                        <w:r>
                          <w:rPr>
                            <w:rFonts w:ascii="Times New Roman" w:hAnsi="Times New Roman"/>
                            <w:sz w:val="28"/>
                            <w:szCs w:val="28"/>
                            <w:lang w:val="en-US"/>
                          </w:rPr>
                          <w:t>st = 1</w:t>
                        </w:r>
                      </w:p>
                    </w:txbxContent>
                  </v:textbox>
                </v:rect>
                <v:oval id="Oval 138" o:spid="_x0000_s1105" style="position:absolute;left:28689;top:75812;width:3334;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vVcQA&#10;AADcAAAADwAAAGRycy9kb3ducmV2LnhtbESPQWvCQBCF74X+h2UKvdWNBkVSVxGlYA89NNr7kB2T&#10;YHY2ZKcx/fedQ6G3Gd6b977Z7KbQmZGG1EZ2MJ9lYIir6FuuHVzOby9rMEmQPXaRycEPJdhtHx82&#10;WPh4508aS6mNhnAq0EEj0hfWpqqhgGkWe2LVrnEIKLoOtfUD3jU8dHaRZSsbsGVtaLCnQ0PVrfwO&#10;Do71vlyNNpdlfj2eZHn7+njP5849P037VzBCk/yb/65PXvFz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7r1XEAAAA3AAAAA8AAAAAAAAAAAAAAAAAmAIAAGRycy9k&#10;b3ducmV2LnhtbFBLBQYAAAAABAAEAPUAAACJAwAAAAA=&#10;">
                  <v:textbox>
                    <w:txbxContent>
                      <w:p w:rsidR="00FA2275" w:rsidRPr="0035338B" w:rsidRDefault="00FA2275" w:rsidP="00326F10">
                        <w:pPr>
                          <w:rPr>
                            <w:rFonts w:ascii="Times New Roman" w:hAnsi="Times New Roman"/>
                            <w:sz w:val="28"/>
                            <w:szCs w:val="28"/>
                            <w:lang w:val="en-US"/>
                          </w:rPr>
                        </w:pPr>
                        <w:r w:rsidRPr="0035338B">
                          <w:rPr>
                            <w:rFonts w:ascii="Times New Roman" w:hAnsi="Times New Roman"/>
                            <w:sz w:val="28"/>
                            <w:szCs w:val="28"/>
                            <w:lang w:val="en-US"/>
                          </w:rPr>
                          <w:t>1</w:t>
                        </w:r>
                      </w:p>
                    </w:txbxContent>
                  </v:textbox>
                </v:oval>
                <v:shape id="AutoShape 139" o:spid="_x0000_s1106" type="#_x0000_t32" style="position:absolute;left:30410;top:63646;width:31;height:11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hiMIAAADcAAAADwAAAGRycy9kb3ducmV2LnhtbERPTWsCMRC9F/ofwgheimbXgu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9hiMIAAADcAAAADwAAAAAAAAAAAAAA&#10;AAChAgAAZHJzL2Rvd25yZXYueG1sUEsFBgAAAAAEAAQA+QAAAJADAAAAAA==&#10;"/>
                <v:shape id="AutoShape 140" o:spid="_x0000_s1107" type="#_x0000_t32" style="position:absolute;left:30359;top:74460;width:63;height:13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7aMUAAADcAAAADwAAAGRycy9kb3ducmV2LnhtbESPQWvDMAyF74P9B6PBLqN1MkY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O7aMUAAADcAAAADwAAAAAAAAAA&#10;AAAAAAChAgAAZHJzL2Rvd25yZXYueG1sUEsFBgAAAAAEAAQA+QAAAJMDAAAAAA==&#10;"/>
                <v:shape id="AutoShape 141" o:spid="_x0000_s1108" type="#_x0000_t32" style="position:absolute;left:12909;top:75152;width:172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142" o:spid="_x0000_s1109" type="#_x0000_t32" style="position:absolute;left:30410;top:69145;width:12;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oval id="Oval 143" o:spid="_x0000_s1110" style="position:absolute;left:3498;top:75152;width:3334;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OWcEA&#10;AADcAAAADwAAAGRycy9kb3ducmV2LnhtbERPTWvCQBC9F/oflil4qxsblZK6ilQEPXhobO9DdkyC&#10;2dmQHWP8964g9DaP9zmL1eAa1VMXas8GJuMEFHHhbc2lgd/j9v0TVBBki41nMnCjAKvl68sCM+uv&#10;/EN9LqWKIRwyNFCJtJnWoajIYRj7ljhyJ985lAi7UtsOrzHcNfojSebaYc2xocKWvisqzvnFGdiU&#10;63ze61Rm6Wmzk9n577BPJ8aM3ob1FyihQf7FT/fOxvnT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TlnBAAAA3AAAAA8AAAAAAAAAAAAAAAAAmAIAAGRycy9kb3du&#10;cmV2LnhtbFBLBQYAAAAABAAEAPUAAACGAwAAAAA=&#10;">
                  <v:textbox>
                    <w:txbxContent>
                      <w:p w:rsidR="00FA2275" w:rsidRPr="009E5B5A" w:rsidRDefault="00FA2275" w:rsidP="00326F10">
                        <w:pPr>
                          <w:rPr>
                            <w:rFonts w:ascii="Times New Roman" w:hAnsi="Times New Roman"/>
                            <w:sz w:val="28"/>
                            <w:szCs w:val="28"/>
                          </w:rPr>
                        </w:pPr>
                        <w:r>
                          <w:rPr>
                            <w:rFonts w:ascii="Times New Roman" w:hAnsi="Times New Roman"/>
                            <w:sz w:val="28"/>
                            <w:szCs w:val="28"/>
                          </w:rPr>
                          <w:t>2</w:t>
                        </w:r>
                      </w:p>
                    </w:txbxContent>
                  </v:textbox>
                </v:oval>
                <v:shape id="AutoShape 144" o:spid="_x0000_s1111" type="#_x0000_t32" style="position:absolute;left:5168;top:16833;width:7;height:583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i9a8IAAADcAAAADwAAAGRycy9kb3ducmV2LnhtbERPTYvCMBC9L/gfwgheFk0rIl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i9a8IAAADcAAAADwAAAAAAAAAAAAAA&#10;AAChAgAAZHJzL2Rvd25yZXYueG1sUEsFBgAAAAAEAAQA+QAAAJADAAAAAA==&#10;"/>
                <v:shape id="AutoShape 145" o:spid="_x0000_s1112" type="#_x0000_t32" style="position:absolute;left:5168;top:16897;width:25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0zMMAAADcAAAADwAAAGRycy9kb3ducmV2LnhtbERPTWsCMRC9C/0PYQreNKuo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iNMzDAAAA3AAAAA8AAAAAAAAAAAAA&#10;AAAAoQIAAGRycy9kb3ducmV2LnhtbFBLBQYAAAAABAAEAPkAAACRAwAAAAA=&#10;">
                  <v:stroke endarrow="block"/>
                </v:shape>
                <w10:anchorlock/>
              </v:group>
            </w:pict>
          </mc:Fallback>
        </mc:AlternateContent>
      </w:r>
    </w:p>
    <w:p w:rsidR="00326F10" w:rsidRPr="00326F10" w:rsidRDefault="00326F10" w:rsidP="00326F10">
      <w:pPr>
        <w:spacing w:after="0" w:line="240" w:lineRule="auto"/>
        <w:jc w:val="center"/>
        <w:rPr>
          <w:rFonts w:ascii="Times New Roman" w:hAnsi="Times New Roman"/>
          <w:sz w:val="28"/>
          <w:szCs w:val="28"/>
          <w:lang w:val="uk-UA"/>
        </w:rPr>
      </w:pPr>
      <w:r w:rsidRPr="00326F10">
        <w:rPr>
          <w:rFonts w:ascii="Times New Roman" w:hAnsi="Times New Roman"/>
          <w:sz w:val="28"/>
          <w:szCs w:val="28"/>
          <w:lang w:val="uk-UA"/>
        </w:rPr>
        <w:t>Рис. Т.9. Алгоритм відбору максимальної потужності № 2</w:t>
      </w:r>
    </w:p>
    <w:p w:rsidR="00326F10" w:rsidRPr="00326F10" w:rsidRDefault="00326F10" w:rsidP="00326F10">
      <w:pPr>
        <w:spacing w:after="0" w:line="240" w:lineRule="auto"/>
        <w:jc w:val="both"/>
        <w:rPr>
          <w:rFonts w:ascii="Times New Roman" w:hAnsi="Times New Roman"/>
          <w:sz w:val="28"/>
          <w:szCs w:val="28"/>
          <w:lang w:val="uk-UA"/>
        </w:rPr>
      </w:pPr>
      <w:r w:rsidRPr="00326F10">
        <w:rPr>
          <w:rFonts w:ascii="Times New Roman" w:hAnsi="Times New Roman"/>
          <w:noProof/>
          <w:sz w:val="28"/>
          <w:szCs w:val="28"/>
          <w:lang w:val="uk-UA" w:eastAsia="uk-UA"/>
        </w:rPr>
        <mc:AlternateContent>
          <mc:Choice Requires="wpc">
            <w:drawing>
              <wp:inline distT="0" distB="0" distL="0" distR="0" wp14:anchorId="24C6ED84" wp14:editId="7E92976C">
                <wp:extent cx="6120765" cy="8645525"/>
                <wp:effectExtent l="4445" t="6350" r="0" b="6350"/>
                <wp:docPr id="102" name="Полотно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0" name="AutoShape 41"/>
                        <wps:cNvSpPr>
                          <a:spLocks noChangeArrowheads="1"/>
                        </wps:cNvSpPr>
                        <wps:spPr bwMode="auto">
                          <a:xfrm>
                            <a:off x="2120900" y="491490"/>
                            <a:ext cx="1854835" cy="755015"/>
                          </a:xfrm>
                          <a:prstGeom prst="flowChartDecision">
                            <a:avLst/>
                          </a:prstGeom>
                          <a:solidFill>
                            <a:srgbClr val="FFFFFF"/>
                          </a:solidFill>
                          <a:ln w="9525">
                            <a:solidFill>
                              <a:srgbClr val="000000"/>
                            </a:solidFill>
                            <a:miter lim="800000"/>
                            <a:headEnd/>
                            <a:tailEnd/>
                          </a:ln>
                        </wps:spPr>
                        <wps:txbx>
                          <w:txbxContent>
                            <w:p w:rsidR="00FA2275" w:rsidRPr="007C6F44" w:rsidRDefault="00FA2275" w:rsidP="00326F10">
                              <w:pPr>
                                <w:ind w:left="-57" w:right="-57"/>
                                <w:jc w:val="center"/>
                                <w:rPr>
                                  <w:lang w:val="en-US"/>
                                </w:rPr>
                              </w:pPr>
                              <w:r>
                                <w:rPr>
                                  <w:rFonts w:ascii="Times New Roman" w:hAnsi="Times New Roman"/>
                                  <w:sz w:val="28"/>
                                  <w:szCs w:val="28"/>
                                  <w:lang w:val="en-US"/>
                                </w:rPr>
                                <w:t>st = 1</w:t>
                              </w:r>
                            </w:p>
                          </w:txbxContent>
                        </wps:txbx>
                        <wps:bodyPr rot="0" vert="horz" wrap="square" lIns="91440" tIns="45720" rIns="91440" bIns="45720" anchor="t" anchorCtr="0" upright="1">
                          <a:noAutofit/>
                        </wps:bodyPr>
                      </wps:wsp>
                      <wps:wsp>
                        <wps:cNvPr id="41" name="AutoShape 42"/>
                        <wps:cNvCnPr>
                          <a:cxnSpLocks noChangeShapeType="1"/>
                        </wps:cNvCnPr>
                        <wps:spPr bwMode="auto">
                          <a:xfrm>
                            <a:off x="3975735" y="869315"/>
                            <a:ext cx="288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43"/>
                        <wps:cNvSpPr>
                          <a:spLocks noChangeArrowheads="1"/>
                        </wps:cNvSpPr>
                        <wps:spPr bwMode="auto">
                          <a:xfrm>
                            <a:off x="3834765" y="599440"/>
                            <a:ext cx="453390"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wps:txbx>
                        <wps:bodyPr rot="0" vert="horz" wrap="square" lIns="91440" tIns="45720" rIns="91440" bIns="45720" anchor="t" anchorCtr="0" upright="1">
                          <a:noAutofit/>
                        </wps:bodyPr>
                      </wps:wsp>
                      <wps:wsp>
                        <wps:cNvPr id="43" name="AutoShape 44"/>
                        <wps:cNvCnPr>
                          <a:cxnSpLocks noChangeShapeType="1"/>
                        </wps:cNvCnPr>
                        <wps:spPr bwMode="auto">
                          <a:xfrm flipH="1">
                            <a:off x="588645" y="869315"/>
                            <a:ext cx="15481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45"/>
                        <wps:cNvCnPr>
                          <a:cxnSpLocks noChangeShapeType="1"/>
                        </wps:cNvCnPr>
                        <wps:spPr bwMode="auto">
                          <a:xfrm>
                            <a:off x="588645" y="869950"/>
                            <a:ext cx="635" cy="3275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46"/>
                        <wps:cNvSpPr>
                          <a:spLocks noChangeArrowheads="1"/>
                        </wps:cNvSpPr>
                        <wps:spPr bwMode="auto">
                          <a:xfrm>
                            <a:off x="1673225" y="567055"/>
                            <a:ext cx="453390"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wps:txbx>
                        <wps:bodyPr rot="0" vert="horz" wrap="square" lIns="91440" tIns="45720" rIns="91440" bIns="45720" anchor="t" anchorCtr="0" upright="1">
                          <a:noAutofit/>
                        </wps:bodyPr>
                      </wps:wsp>
                      <wps:wsp>
                        <wps:cNvPr id="46" name="AutoShape 47"/>
                        <wps:cNvCnPr>
                          <a:cxnSpLocks noChangeShapeType="1"/>
                        </wps:cNvCnPr>
                        <wps:spPr bwMode="auto">
                          <a:xfrm>
                            <a:off x="3056890" y="373380"/>
                            <a:ext cx="635"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48"/>
                        <wps:cNvSpPr>
                          <a:spLocks noChangeArrowheads="1"/>
                        </wps:cNvSpPr>
                        <wps:spPr bwMode="auto">
                          <a:xfrm>
                            <a:off x="3256280" y="1081405"/>
                            <a:ext cx="1943735" cy="609600"/>
                          </a:xfrm>
                          <a:prstGeom prst="flowChartInputOutput">
                            <a:avLst/>
                          </a:prstGeom>
                          <a:solidFill>
                            <a:srgbClr val="FFFFFF"/>
                          </a:solidFill>
                          <a:ln w="9525">
                            <a:solidFill>
                              <a:srgbClr val="000000"/>
                            </a:solidFill>
                            <a:miter lim="800000"/>
                            <a:headEnd/>
                            <a:tailEnd/>
                          </a:ln>
                        </wps:spPr>
                        <wps:txbx>
                          <w:txbxContent>
                            <w:p w:rsidR="00FA2275" w:rsidRDefault="00FA2275" w:rsidP="00326F10">
                              <w:pPr>
                                <w:spacing w:after="0" w:line="240" w:lineRule="auto"/>
                                <w:jc w:val="center"/>
                                <w:rPr>
                                  <w:rFonts w:ascii="Times New Roman" w:hAnsi="Times New Roman"/>
                                  <w:sz w:val="28"/>
                                  <w:szCs w:val="28"/>
                                </w:rPr>
                              </w:pPr>
                              <w:r w:rsidRPr="00AD4FF2">
                                <w:rPr>
                                  <w:rFonts w:ascii="Times New Roman" w:hAnsi="Times New Roman"/>
                                  <w:sz w:val="28"/>
                                  <w:szCs w:val="28"/>
                                </w:rPr>
                                <w:t>Вимірювання</w:t>
                              </w:r>
                            </w:p>
                            <w:p w:rsidR="00FA2275" w:rsidRPr="00AD4FF2" w:rsidRDefault="00FA2275" w:rsidP="00326F10">
                              <w:pPr>
                                <w:spacing w:after="0" w:line="240" w:lineRule="auto"/>
                                <w:jc w:val="center"/>
                                <w:rPr>
                                  <w:rFonts w:ascii="Times New Roman" w:hAnsi="Times New Roman"/>
                                  <w:sz w:val="28"/>
                                  <w:szCs w:val="28"/>
                                  <w:vertAlign w:val="subscript"/>
                                  <w:lang w:val="en-US"/>
                                </w:rPr>
                              </w:pP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rPr>
                                <w:t xml:space="preserve"> = Р</w:t>
                              </w:r>
                            </w:p>
                          </w:txbxContent>
                        </wps:txbx>
                        <wps:bodyPr rot="0" vert="horz" wrap="square" lIns="91440" tIns="45720" rIns="91440" bIns="45720" anchor="t" anchorCtr="0" upright="1">
                          <a:noAutofit/>
                        </wps:bodyPr>
                      </wps:wsp>
                      <wps:wsp>
                        <wps:cNvPr id="48" name="AutoShape 49"/>
                        <wps:cNvCnPr>
                          <a:cxnSpLocks noChangeShapeType="1"/>
                        </wps:cNvCnPr>
                        <wps:spPr bwMode="auto">
                          <a:xfrm>
                            <a:off x="4269105" y="869950"/>
                            <a:ext cx="635"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50"/>
                        <wps:cNvSpPr>
                          <a:spLocks noChangeArrowheads="1"/>
                        </wps:cNvSpPr>
                        <wps:spPr bwMode="auto">
                          <a:xfrm>
                            <a:off x="2070735" y="1920240"/>
                            <a:ext cx="1854835" cy="755015"/>
                          </a:xfrm>
                          <a:prstGeom prst="flowChartDecision">
                            <a:avLst/>
                          </a:prstGeom>
                          <a:solidFill>
                            <a:srgbClr val="FFFFFF"/>
                          </a:solidFill>
                          <a:ln w="9525">
                            <a:solidFill>
                              <a:srgbClr val="000000"/>
                            </a:solidFill>
                            <a:miter lim="800000"/>
                            <a:headEnd/>
                            <a:tailEnd/>
                          </a:ln>
                        </wps:spPr>
                        <wps:txbx>
                          <w:txbxContent>
                            <w:p w:rsidR="00FA2275" w:rsidRPr="00CF52B3" w:rsidRDefault="00FA2275" w:rsidP="00326F10">
                              <w:pPr>
                                <w:ind w:left="-57" w:right="-57"/>
                              </w:pP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lang w:val="en-US"/>
                                </w:rPr>
                                <w:t xml:space="preserve"> &gt; </w:t>
                              </w:r>
                              <w:r>
                                <w:rPr>
                                  <w:rFonts w:ascii="Times New Roman" w:hAnsi="Times New Roman"/>
                                  <w:sz w:val="28"/>
                                  <w:szCs w:val="28"/>
                                </w:rPr>
                                <w:t>Р</w:t>
                              </w:r>
                              <w:r>
                                <w:rPr>
                                  <w:rFonts w:ascii="Times New Roman" w:hAnsi="Times New Roman"/>
                                  <w:sz w:val="28"/>
                                  <w:szCs w:val="28"/>
                                  <w:vertAlign w:val="subscript"/>
                                  <w:lang w:val="en-US"/>
                                </w:rPr>
                                <w:t>OLD</w:t>
                              </w:r>
                            </w:p>
                          </w:txbxContent>
                        </wps:txbx>
                        <wps:bodyPr rot="0" vert="horz" wrap="square" lIns="91440" tIns="45720" rIns="91440" bIns="45720" anchor="t" anchorCtr="0" upright="1">
                          <a:noAutofit/>
                        </wps:bodyPr>
                      </wps:wsp>
                      <wps:wsp>
                        <wps:cNvPr id="50" name="AutoShape 51"/>
                        <wps:cNvCnPr>
                          <a:cxnSpLocks noChangeShapeType="1"/>
                        </wps:cNvCnPr>
                        <wps:spPr bwMode="auto">
                          <a:xfrm>
                            <a:off x="3925570" y="2298065"/>
                            <a:ext cx="288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52"/>
                        <wps:cNvCnPr>
                          <a:cxnSpLocks noChangeShapeType="1"/>
                        </wps:cNvCnPr>
                        <wps:spPr bwMode="auto">
                          <a:xfrm>
                            <a:off x="4213860" y="2298700"/>
                            <a:ext cx="635" cy="376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53"/>
                        <wps:cNvSpPr>
                          <a:spLocks noChangeArrowheads="1"/>
                        </wps:cNvSpPr>
                        <wps:spPr bwMode="auto">
                          <a:xfrm>
                            <a:off x="3784600" y="2028190"/>
                            <a:ext cx="453390"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wps:txbx>
                        <wps:bodyPr rot="0" vert="horz" wrap="square" lIns="91440" tIns="45720" rIns="91440" bIns="45720" anchor="t" anchorCtr="0" upright="1">
                          <a:noAutofit/>
                        </wps:bodyPr>
                      </wps:wsp>
                      <wps:wsp>
                        <wps:cNvPr id="54" name="AutoShape 54"/>
                        <wps:cNvCnPr>
                          <a:cxnSpLocks noChangeShapeType="1"/>
                        </wps:cNvCnPr>
                        <wps:spPr bwMode="auto">
                          <a:xfrm flipH="1">
                            <a:off x="1725930" y="229806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55"/>
                        <wps:cNvCnPr>
                          <a:cxnSpLocks noChangeShapeType="1"/>
                        </wps:cNvCnPr>
                        <wps:spPr bwMode="auto">
                          <a:xfrm>
                            <a:off x="1725930" y="2298700"/>
                            <a:ext cx="635" cy="376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56"/>
                        <wps:cNvSpPr>
                          <a:spLocks noChangeArrowheads="1"/>
                        </wps:cNvSpPr>
                        <wps:spPr bwMode="auto">
                          <a:xfrm>
                            <a:off x="1623060" y="2028190"/>
                            <a:ext cx="453390"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wps:txbx>
                        <wps:bodyPr rot="0" vert="horz" wrap="square" lIns="91440" tIns="45720" rIns="91440" bIns="45720" anchor="t" anchorCtr="0" upright="1">
                          <a:noAutofit/>
                        </wps:bodyPr>
                      </wps:wsp>
                      <wps:wsp>
                        <wps:cNvPr id="58" name="AutoShape 57"/>
                        <wps:cNvCnPr>
                          <a:cxnSpLocks noChangeShapeType="1"/>
                        </wps:cNvCnPr>
                        <wps:spPr bwMode="auto">
                          <a:xfrm>
                            <a:off x="4203700" y="3113405"/>
                            <a:ext cx="635"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58"/>
                        <wps:cNvCnPr>
                          <a:cxnSpLocks noChangeShapeType="1"/>
                          <a:stCxn id="49" idx="0"/>
                        </wps:cNvCnPr>
                        <wps:spPr bwMode="auto">
                          <a:xfrm flipV="1">
                            <a:off x="2998470" y="1812290"/>
                            <a:ext cx="635"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59"/>
                        <wps:cNvCnPr>
                          <a:cxnSpLocks noChangeShapeType="1"/>
                        </wps:cNvCnPr>
                        <wps:spPr bwMode="auto">
                          <a:xfrm>
                            <a:off x="4041140" y="1675765"/>
                            <a:ext cx="635"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60"/>
                        <wps:cNvCnPr>
                          <a:cxnSpLocks noChangeShapeType="1"/>
                        </wps:cNvCnPr>
                        <wps:spPr bwMode="auto">
                          <a:xfrm flipH="1">
                            <a:off x="2999105" y="1822450"/>
                            <a:ext cx="10420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61"/>
                        <wps:cNvCnPr>
                          <a:cxnSpLocks noChangeShapeType="1"/>
                        </wps:cNvCnPr>
                        <wps:spPr bwMode="auto">
                          <a:xfrm flipH="1" flipV="1">
                            <a:off x="1725930" y="4022090"/>
                            <a:ext cx="24777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62"/>
                        <wps:cNvCnPr>
                          <a:cxnSpLocks noChangeShapeType="1"/>
                        </wps:cNvCnPr>
                        <wps:spPr bwMode="auto">
                          <a:xfrm flipV="1">
                            <a:off x="2999740" y="4015105"/>
                            <a:ext cx="635"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Oval 63"/>
                        <wps:cNvSpPr>
                          <a:spLocks noChangeArrowheads="1"/>
                        </wps:cNvSpPr>
                        <wps:spPr bwMode="auto">
                          <a:xfrm>
                            <a:off x="2893695" y="4445"/>
                            <a:ext cx="333375" cy="334645"/>
                          </a:xfrm>
                          <a:prstGeom prst="ellipse">
                            <a:avLst/>
                          </a:prstGeom>
                          <a:solidFill>
                            <a:srgbClr val="FFFFFF"/>
                          </a:solidFill>
                          <a:ln w="9525">
                            <a:solidFill>
                              <a:srgbClr val="000000"/>
                            </a:solidFill>
                            <a:round/>
                            <a:headEnd/>
                            <a:tailEnd/>
                          </a:ln>
                        </wps:spPr>
                        <wps:txbx>
                          <w:txbxContent>
                            <w:p w:rsidR="00FA2275" w:rsidRPr="0035338B" w:rsidRDefault="00FA2275" w:rsidP="00326F10">
                              <w:pPr>
                                <w:rPr>
                                  <w:rFonts w:ascii="Times New Roman" w:hAnsi="Times New Roman"/>
                                  <w:sz w:val="28"/>
                                  <w:szCs w:val="28"/>
                                  <w:lang w:val="en-US"/>
                                </w:rPr>
                              </w:pPr>
                              <w:r w:rsidRPr="0035338B">
                                <w:rPr>
                                  <w:rFonts w:ascii="Times New Roman" w:hAnsi="Times New Roman"/>
                                  <w:sz w:val="28"/>
                                  <w:szCs w:val="28"/>
                                  <w:lang w:val="en-US"/>
                                </w:rPr>
                                <w:t>1</w:t>
                              </w:r>
                            </w:p>
                          </w:txbxContent>
                        </wps:txbx>
                        <wps:bodyPr rot="0" vert="horz" wrap="square" lIns="91440" tIns="45720" rIns="91440" bIns="45720" anchor="t" anchorCtr="0" upright="1">
                          <a:noAutofit/>
                        </wps:bodyPr>
                      </wps:wsp>
                      <wps:wsp>
                        <wps:cNvPr id="65" name="Rectangle 64"/>
                        <wps:cNvSpPr>
                          <a:spLocks noChangeArrowheads="1"/>
                        </wps:cNvSpPr>
                        <wps:spPr bwMode="auto">
                          <a:xfrm>
                            <a:off x="3275330" y="2664460"/>
                            <a:ext cx="1870710" cy="438150"/>
                          </a:xfrm>
                          <a:prstGeom prst="rect">
                            <a:avLst/>
                          </a:prstGeom>
                          <a:solidFill>
                            <a:srgbClr val="FFFFFF"/>
                          </a:solidFill>
                          <a:ln w="9525">
                            <a:solidFill>
                              <a:srgbClr val="000000"/>
                            </a:solidFill>
                            <a:miter lim="800000"/>
                            <a:headEnd/>
                            <a:tailEnd/>
                          </a:ln>
                        </wps:spPr>
                        <wps:txbx>
                          <w:txbxContent>
                            <w:p w:rsidR="00FA2275" w:rsidRPr="007C6F44" w:rsidRDefault="00FA2275" w:rsidP="00326F10">
                              <w:pPr>
                                <w:jc w:val="center"/>
                                <w:rPr>
                                  <w:rFonts w:ascii="Times New Roman" w:hAnsi="Times New Roman"/>
                                  <w:sz w:val="28"/>
                                  <w:szCs w:val="28"/>
                                  <w:vertAlign w:val="subscript"/>
                                  <w:lang w:val="en-US"/>
                                </w:rPr>
                              </w:pPr>
                              <w:r>
                                <w:rPr>
                                  <w:rFonts w:ascii="Times New Roman" w:hAnsi="Times New Roman"/>
                                  <w:sz w:val="28"/>
                                  <w:szCs w:val="28"/>
                                </w:rPr>
                                <w:t>γ = γ</w:t>
                              </w:r>
                              <w:r w:rsidRPr="007C6F44">
                                <w:rPr>
                                  <w:rFonts w:ascii="Times New Roman" w:hAnsi="Times New Roman"/>
                                  <w:sz w:val="28"/>
                                  <w:szCs w:val="28"/>
                                  <w:lang w:val="en-US"/>
                                </w:rPr>
                                <w:t xml:space="preserve"> +</w:t>
                              </w:r>
                              <w:r>
                                <w:rPr>
                                  <w:rFonts w:ascii="Times New Roman" w:hAnsi="Times New Roman"/>
                                  <w:sz w:val="28"/>
                                  <w:szCs w:val="28"/>
                                  <w:lang w:val="en-US"/>
                                </w:rPr>
                                <w:t xml:space="preserve">n* </w:t>
                              </w:r>
                              <w:r w:rsidRPr="007C6F44">
                                <w:rPr>
                                  <w:rFonts w:ascii="Times New Roman" w:hAnsi="Times New Roman"/>
                                  <w:sz w:val="28"/>
                                  <w:szCs w:val="28"/>
                                  <w:lang w:val="en-US"/>
                                </w:rPr>
                                <w:t>Δγ</w:t>
                              </w:r>
                            </w:p>
                            <w:p w:rsidR="00FA2275" w:rsidRPr="007C6F44" w:rsidRDefault="00FA2275" w:rsidP="00326F10">
                              <w:pPr>
                                <w:rPr>
                                  <w:szCs w:val="28"/>
                                </w:rPr>
                              </w:pPr>
                            </w:p>
                          </w:txbxContent>
                        </wps:txbx>
                        <wps:bodyPr rot="0" vert="horz" wrap="square" lIns="91440" tIns="45720" rIns="91440" bIns="45720" anchor="t" anchorCtr="0" upright="1">
                          <a:noAutofit/>
                        </wps:bodyPr>
                      </wps:wsp>
                      <wps:wsp>
                        <wps:cNvPr id="66" name="Rectangle 65"/>
                        <wps:cNvSpPr>
                          <a:spLocks noChangeArrowheads="1"/>
                        </wps:cNvSpPr>
                        <wps:spPr bwMode="auto">
                          <a:xfrm>
                            <a:off x="793750" y="2654935"/>
                            <a:ext cx="1870710" cy="438150"/>
                          </a:xfrm>
                          <a:prstGeom prst="rect">
                            <a:avLst/>
                          </a:prstGeom>
                          <a:solidFill>
                            <a:srgbClr val="FFFFFF"/>
                          </a:solidFill>
                          <a:ln w="9525">
                            <a:solidFill>
                              <a:srgbClr val="000000"/>
                            </a:solidFill>
                            <a:miter lim="800000"/>
                            <a:headEnd/>
                            <a:tailEnd/>
                          </a:ln>
                        </wps:spPr>
                        <wps:txbx>
                          <w:txbxContent>
                            <w:p w:rsidR="00FA2275" w:rsidRPr="0063273F"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st</w:t>
                              </w:r>
                              <w:r>
                                <w:rPr>
                                  <w:rFonts w:ascii="Times New Roman" w:hAnsi="Times New Roman"/>
                                  <w:sz w:val="28"/>
                                  <w:szCs w:val="28"/>
                                </w:rPr>
                                <w:t xml:space="preserve"> =</w:t>
                              </w:r>
                              <w:r>
                                <w:rPr>
                                  <w:rFonts w:ascii="Times New Roman" w:hAnsi="Times New Roman"/>
                                  <w:sz w:val="28"/>
                                  <w:szCs w:val="28"/>
                                  <w:lang w:val="en-US"/>
                                </w:rPr>
                                <w:t xml:space="preserve"> 2</w:t>
                              </w:r>
                            </w:p>
                            <w:p w:rsidR="00FA2275" w:rsidRPr="007C6F44" w:rsidRDefault="00FA2275" w:rsidP="00326F10">
                              <w:pPr>
                                <w:rPr>
                                  <w:szCs w:val="28"/>
                                </w:rPr>
                              </w:pPr>
                            </w:p>
                          </w:txbxContent>
                        </wps:txbx>
                        <wps:bodyPr rot="0" vert="horz" wrap="square" lIns="91440" tIns="45720" rIns="91440" bIns="45720" anchor="t" anchorCtr="0" upright="1">
                          <a:noAutofit/>
                        </wps:bodyPr>
                      </wps:wsp>
                      <wps:wsp>
                        <wps:cNvPr id="67" name="AutoShape 66"/>
                        <wps:cNvCnPr>
                          <a:cxnSpLocks noChangeShapeType="1"/>
                          <a:stCxn id="66" idx="2"/>
                        </wps:cNvCnPr>
                        <wps:spPr bwMode="auto">
                          <a:xfrm flipH="1">
                            <a:off x="1726565" y="3093085"/>
                            <a:ext cx="2540"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67"/>
                        <wps:cNvSpPr>
                          <a:spLocks noChangeArrowheads="1"/>
                        </wps:cNvSpPr>
                        <wps:spPr bwMode="auto">
                          <a:xfrm>
                            <a:off x="3269615" y="3231515"/>
                            <a:ext cx="1870710" cy="438150"/>
                          </a:xfrm>
                          <a:prstGeom prst="rect">
                            <a:avLst/>
                          </a:prstGeom>
                          <a:solidFill>
                            <a:srgbClr val="FFFFFF"/>
                          </a:solidFill>
                          <a:ln w="9525">
                            <a:solidFill>
                              <a:srgbClr val="000000"/>
                            </a:solidFill>
                            <a:miter lim="800000"/>
                            <a:headEnd/>
                            <a:tailEnd/>
                          </a:ln>
                        </wps:spPr>
                        <wps:txbx>
                          <w:txbxContent>
                            <w:p w:rsidR="00FA2275" w:rsidRPr="001157F7" w:rsidRDefault="00FA2275" w:rsidP="00326F10">
                              <w:pPr>
                                <w:jc w:val="center"/>
                              </w:pPr>
                              <w:r>
                                <w:rPr>
                                  <w:rFonts w:ascii="Times New Roman" w:hAnsi="Times New Roman"/>
                                  <w:sz w:val="28"/>
                                  <w:szCs w:val="28"/>
                                </w:rPr>
                                <w:t>Р</w:t>
                              </w:r>
                              <w:r>
                                <w:rPr>
                                  <w:rFonts w:ascii="Times New Roman" w:hAnsi="Times New Roman"/>
                                  <w:sz w:val="28"/>
                                  <w:szCs w:val="28"/>
                                  <w:vertAlign w:val="subscript"/>
                                  <w:lang w:val="en-US"/>
                                </w:rPr>
                                <w:t>OLD</w:t>
                              </w:r>
                              <w:r>
                                <w:rPr>
                                  <w:rFonts w:ascii="Times New Roman" w:hAnsi="Times New Roman"/>
                                  <w:sz w:val="28"/>
                                  <w:szCs w:val="28"/>
                                  <w:lang w:val="en-US"/>
                                </w:rPr>
                                <w:t xml:space="preserve"> = </w:t>
                              </w:r>
                              <w:r>
                                <w:rPr>
                                  <w:rFonts w:ascii="Times New Roman" w:hAnsi="Times New Roman"/>
                                  <w:sz w:val="28"/>
                                  <w:szCs w:val="28"/>
                                </w:rPr>
                                <w:t>Р</w:t>
                              </w:r>
                              <w:r>
                                <w:rPr>
                                  <w:rFonts w:ascii="Times New Roman" w:hAnsi="Times New Roman"/>
                                  <w:sz w:val="28"/>
                                  <w:szCs w:val="28"/>
                                  <w:vertAlign w:val="subscript"/>
                                  <w:lang w:val="en-US"/>
                                </w:rPr>
                                <w:t>NEW</w:t>
                              </w:r>
                            </w:p>
                          </w:txbxContent>
                        </wps:txbx>
                        <wps:bodyPr rot="0" vert="horz" wrap="square" lIns="91440" tIns="45720" rIns="91440" bIns="45720" anchor="t" anchorCtr="0" upright="1">
                          <a:noAutofit/>
                        </wps:bodyPr>
                      </wps:wsp>
                      <wps:wsp>
                        <wps:cNvPr id="69" name="AutoShape 68"/>
                        <wps:cNvSpPr>
                          <a:spLocks noChangeArrowheads="1"/>
                        </wps:cNvSpPr>
                        <wps:spPr bwMode="auto">
                          <a:xfrm>
                            <a:off x="750570" y="3231515"/>
                            <a:ext cx="1943735" cy="609600"/>
                          </a:xfrm>
                          <a:prstGeom prst="flowChartInputOutput">
                            <a:avLst/>
                          </a:prstGeom>
                          <a:solidFill>
                            <a:srgbClr val="FFFFFF"/>
                          </a:solidFill>
                          <a:ln w="9525">
                            <a:solidFill>
                              <a:srgbClr val="000000"/>
                            </a:solidFill>
                            <a:miter lim="800000"/>
                            <a:headEnd/>
                            <a:tailEnd/>
                          </a:ln>
                        </wps:spPr>
                        <wps:txbx>
                          <w:txbxContent>
                            <w:p w:rsidR="00FA2275" w:rsidRDefault="00FA2275" w:rsidP="00326F10">
                              <w:pPr>
                                <w:spacing w:after="0" w:line="240" w:lineRule="auto"/>
                                <w:jc w:val="center"/>
                                <w:rPr>
                                  <w:rFonts w:ascii="Times New Roman" w:hAnsi="Times New Roman"/>
                                  <w:sz w:val="28"/>
                                  <w:szCs w:val="28"/>
                                </w:rPr>
                              </w:pPr>
                              <w:r w:rsidRPr="00AD4FF2">
                                <w:rPr>
                                  <w:rFonts w:ascii="Times New Roman" w:hAnsi="Times New Roman"/>
                                  <w:sz w:val="28"/>
                                  <w:szCs w:val="28"/>
                                </w:rPr>
                                <w:t>Вимірювання</w:t>
                              </w:r>
                            </w:p>
                            <w:p w:rsidR="00FA2275" w:rsidRPr="00AD4FF2" w:rsidRDefault="00FA2275" w:rsidP="00326F10">
                              <w:pPr>
                                <w:spacing w:after="0" w:line="240" w:lineRule="auto"/>
                                <w:jc w:val="center"/>
                                <w:rPr>
                                  <w:rFonts w:ascii="Times New Roman" w:hAnsi="Times New Roman"/>
                                  <w:sz w:val="28"/>
                                  <w:szCs w:val="28"/>
                                  <w:vertAlign w:val="subscript"/>
                                  <w:lang w:val="en-US"/>
                                </w:rPr>
                              </w:pPr>
                              <w:r>
                                <w:rPr>
                                  <w:rFonts w:ascii="Times New Roman" w:hAnsi="Times New Roman"/>
                                  <w:sz w:val="28"/>
                                  <w:szCs w:val="28"/>
                                </w:rPr>
                                <w:t>Р</w:t>
                              </w:r>
                              <w:r>
                                <w:rPr>
                                  <w:rFonts w:ascii="Times New Roman" w:hAnsi="Times New Roman"/>
                                  <w:sz w:val="28"/>
                                  <w:szCs w:val="28"/>
                                  <w:vertAlign w:val="subscript"/>
                                  <w:lang w:val="en-US"/>
                                </w:rPr>
                                <w:t>OLD</w:t>
                              </w:r>
                              <w:r>
                                <w:rPr>
                                  <w:rFonts w:ascii="Times New Roman" w:hAnsi="Times New Roman"/>
                                  <w:sz w:val="28"/>
                                  <w:szCs w:val="28"/>
                                </w:rPr>
                                <w:t xml:space="preserve"> = Р</w:t>
                              </w:r>
                            </w:p>
                          </w:txbxContent>
                        </wps:txbx>
                        <wps:bodyPr rot="0" vert="horz" wrap="square" lIns="91440" tIns="45720" rIns="91440" bIns="45720" anchor="t" anchorCtr="0" upright="1">
                          <a:noAutofit/>
                        </wps:bodyPr>
                      </wps:wsp>
                      <wps:wsp>
                        <wps:cNvPr id="70" name="AutoShape 69"/>
                        <wps:cNvCnPr>
                          <a:cxnSpLocks noChangeShapeType="1"/>
                          <a:stCxn id="69" idx="4"/>
                        </wps:cNvCnPr>
                        <wps:spPr bwMode="auto">
                          <a:xfrm>
                            <a:off x="1722755" y="3841115"/>
                            <a:ext cx="635" cy="173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70"/>
                        <wps:cNvCnPr>
                          <a:cxnSpLocks noChangeShapeType="1"/>
                          <a:stCxn id="68" idx="2"/>
                        </wps:cNvCnPr>
                        <wps:spPr bwMode="auto">
                          <a:xfrm>
                            <a:off x="4204970" y="3669665"/>
                            <a:ext cx="635"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71"/>
                        <wps:cNvCnPr>
                          <a:cxnSpLocks noChangeShapeType="1"/>
                        </wps:cNvCnPr>
                        <wps:spPr bwMode="auto">
                          <a:xfrm flipH="1">
                            <a:off x="588645" y="4156075"/>
                            <a:ext cx="24117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72"/>
                        <wps:cNvSpPr>
                          <a:spLocks noChangeArrowheads="1"/>
                        </wps:cNvSpPr>
                        <wps:spPr bwMode="auto">
                          <a:xfrm>
                            <a:off x="2078990" y="4271010"/>
                            <a:ext cx="1854835" cy="755015"/>
                          </a:xfrm>
                          <a:prstGeom prst="flowChartDecision">
                            <a:avLst/>
                          </a:prstGeom>
                          <a:solidFill>
                            <a:srgbClr val="FFFFFF"/>
                          </a:solidFill>
                          <a:ln w="9525">
                            <a:solidFill>
                              <a:srgbClr val="000000"/>
                            </a:solidFill>
                            <a:miter lim="800000"/>
                            <a:headEnd/>
                            <a:tailEnd/>
                          </a:ln>
                        </wps:spPr>
                        <wps:txbx>
                          <w:txbxContent>
                            <w:p w:rsidR="00FA2275" w:rsidRPr="007C6F44" w:rsidRDefault="00FA2275" w:rsidP="00326F10">
                              <w:pPr>
                                <w:ind w:left="-57" w:right="-57"/>
                                <w:jc w:val="center"/>
                                <w:rPr>
                                  <w:lang w:val="en-US"/>
                                </w:rPr>
                              </w:pPr>
                              <w:r>
                                <w:rPr>
                                  <w:rFonts w:ascii="Times New Roman" w:hAnsi="Times New Roman"/>
                                  <w:sz w:val="28"/>
                                  <w:szCs w:val="28"/>
                                  <w:lang w:val="en-US"/>
                                </w:rPr>
                                <w:t>st = 2</w:t>
                              </w:r>
                            </w:p>
                          </w:txbxContent>
                        </wps:txbx>
                        <wps:bodyPr rot="0" vert="horz" wrap="square" lIns="91440" tIns="45720" rIns="91440" bIns="45720" anchor="t" anchorCtr="0" upright="1">
                          <a:noAutofit/>
                        </wps:bodyPr>
                      </wps:wsp>
                      <wps:wsp>
                        <wps:cNvPr id="74" name="AutoShape 73"/>
                        <wps:cNvCnPr>
                          <a:cxnSpLocks noChangeShapeType="1"/>
                        </wps:cNvCnPr>
                        <wps:spPr bwMode="auto">
                          <a:xfrm>
                            <a:off x="3933825" y="4648835"/>
                            <a:ext cx="288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74"/>
                        <wps:cNvSpPr>
                          <a:spLocks noChangeArrowheads="1"/>
                        </wps:cNvSpPr>
                        <wps:spPr bwMode="auto">
                          <a:xfrm>
                            <a:off x="3792855" y="4378960"/>
                            <a:ext cx="453390"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wps:txbx>
                        <wps:bodyPr rot="0" vert="horz" wrap="square" lIns="91440" tIns="45720" rIns="91440" bIns="45720" anchor="t" anchorCtr="0" upright="1">
                          <a:noAutofit/>
                        </wps:bodyPr>
                      </wps:wsp>
                      <wps:wsp>
                        <wps:cNvPr id="76" name="AutoShape 75"/>
                        <wps:cNvCnPr>
                          <a:cxnSpLocks noChangeShapeType="1"/>
                        </wps:cNvCnPr>
                        <wps:spPr bwMode="auto">
                          <a:xfrm flipH="1">
                            <a:off x="1010920" y="4648835"/>
                            <a:ext cx="1043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76"/>
                        <wps:cNvCnPr>
                          <a:cxnSpLocks noChangeShapeType="1"/>
                        </wps:cNvCnPr>
                        <wps:spPr bwMode="auto">
                          <a:xfrm>
                            <a:off x="1024890" y="4648200"/>
                            <a:ext cx="635" cy="331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77"/>
                        <wps:cNvSpPr>
                          <a:spLocks noChangeArrowheads="1"/>
                        </wps:cNvSpPr>
                        <wps:spPr bwMode="auto">
                          <a:xfrm>
                            <a:off x="1631315" y="4346575"/>
                            <a:ext cx="453390"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wps:txbx>
                        <wps:bodyPr rot="0" vert="horz" wrap="square" lIns="91440" tIns="45720" rIns="91440" bIns="45720" anchor="t" anchorCtr="0" upright="1">
                          <a:noAutofit/>
                        </wps:bodyPr>
                      </wps:wsp>
                      <wps:wsp>
                        <wps:cNvPr id="79" name="AutoShape 78"/>
                        <wps:cNvSpPr>
                          <a:spLocks noChangeArrowheads="1"/>
                        </wps:cNvSpPr>
                        <wps:spPr bwMode="auto">
                          <a:xfrm>
                            <a:off x="3214370" y="4860925"/>
                            <a:ext cx="1943735" cy="609600"/>
                          </a:xfrm>
                          <a:prstGeom prst="flowChartInputOutput">
                            <a:avLst/>
                          </a:prstGeom>
                          <a:solidFill>
                            <a:srgbClr val="FFFFFF"/>
                          </a:solidFill>
                          <a:ln w="9525">
                            <a:solidFill>
                              <a:srgbClr val="000000"/>
                            </a:solidFill>
                            <a:miter lim="800000"/>
                            <a:headEnd/>
                            <a:tailEnd/>
                          </a:ln>
                        </wps:spPr>
                        <wps:txbx>
                          <w:txbxContent>
                            <w:p w:rsidR="00FA2275" w:rsidRDefault="00FA2275" w:rsidP="00326F10">
                              <w:pPr>
                                <w:spacing w:after="0" w:line="240" w:lineRule="auto"/>
                                <w:jc w:val="center"/>
                                <w:rPr>
                                  <w:rFonts w:ascii="Times New Roman" w:hAnsi="Times New Roman"/>
                                  <w:sz w:val="28"/>
                                  <w:szCs w:val="28"/>
                                </w:rPr>
                              </w:pPr>
                              <w:r w:rsidRPr="00AD4FF2">
                                <w:rPr>
                                  <w:rFonts w:ascii="Times New Roman" w:hAnsi="Times New Roman"/>
                                  <w:sz w:val="28"/>
                                  <w:szCs w:val="28"/>
                                </w:rPr>
                                <w:t>Вимірювання</w:t>
                              </w:r>
                            </w:p>
                            <w:p w:rsidR="00FA2275" w:rsidRPr="00AD4FF2" w:rsidRDefault="00FA2275" w:rsidP="00326F10">
                              <w:pPr>
                                <w:spacing w:after="0" w:line="240" w:lineRule="auto"/>
                                <w:jc w:val="center"/>
                                <w:rPr>
                                  <w:rFonts w:ascii="Times New Roman" w:hAnsi="Times New Roman"/>
                                  <w:sz w:val="28"/>
                                  <w:szCs w:val="28"/>
                                  <w:vertAlign w:val="subscript"/>
                                  <w:lang w:val="en-US"/>
                                </w:rPr>
                              </w:pP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rPr>
                                <w:t xml:space="preserve"> = Р</w:t>
                              </w:r>
                            </w:p>
                          </w:txbxContent>
                        </wps:txbx>
                        <wps:bodyPr rot="0" vert="horz" wrap="square" lIns="91440" tIns="45720" rIns="91440" bIns="45720" anchor="t" anchorCtr="0" upright="1">
                          <a:noAutofit/>
                        </wps:bodyPr>
                      </wps:wsp>
                      <wps:wsp>
                        <wps:cNvPr id="80" name="AutoShape 79"/>
                        <wps:cNvCnPr>
                          <a:cxnSpLocks noChangeShapeType="1"/>
                        </wps:cNvCnPr>
                        <wps:spPr bwMode="auto">
                          <a:xfrm>
                            <a:off x="4227195" y="4649470"/>
                            <a:ext cx="635"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80"/>
                        <wps:cNvSpPr>
                          <a:spLocks noChangeArrowheads="1"/>
                        </wps:cNvSpPr>
                        <wps:spPr bwMode="auto">
                          <a:xfrm>
                            <a:off x="1524000" y="5699760"/>
                            <a:ext cx="2850515" cy="945515"/>
                          </a:xfrm>
                          <a:prstGeom prst="flowChartDecision">
                            <a:avLst/>
                          </a:prstGeom>
                          <a:solidFill>
                            <a:srgbClr val="FFFFFF"/>
                          </a:solidFill>
                          <a:ln w="9525">
                            <a:solidFill>
                              <a:srgbClr val="000000"/>
                            </a:solidFill>
                            <a:miter lim="800000"/>
                            <a:headEnd/>
                            <a:tailEnd/>
                          </a:ln>
                        </wps:spPr>
                        <wps:txbx>
                          <w:txbxContent>
                            <w:p w:rsidR="00FA2275" w:rsidRDefault="00FA2275" w:rsidP="00326F10">
                              <w:pPr>
                                <w:spacing w:after="0" w:line="240" w:lineRule="auto"/>
                                <w:ind w:left="-57" w:right="-57"/>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lang w:val="en-US"/>
                                </w:rPr>
                                <w:t xml:space="preserve"> &gt; 1.1 </w:t>
                              </w:r>
                              <w:r>
                                <w:rPr>
                                  <w:rFonts w:ascii="Times New Roman" w:hAnsi="Times New Roman"/>
                                  <w:sz w:val="28"/>
                                  <w:szCs w:val="28"/>
                                </w:rPr>
                                <w:t>Р</w:t>
                              </w:r>
                              <w:r>
                                <w:rPr>
                                  <w:rFonts w:ascii="Times New Roman" w:hAnsi="Times New Roman"/>
                                  <w:sz w:val="28"/>
                                  <w:szCs w:val="28"/>
                                  <w:vertAlign w:val="subscript"/>
                                  <w:lang w:val="en-US"/>
                                </w:rPr>
                                <w:t>OLD</w:t>
                              </w:r>
                              <w:r w:rsidRPr="008960F0">
                                <w:rPr>
                                  <w:rFonts w:ascii="Times New Roman" w:hAnsi="Times New Roman"/>
                                  <w:sz w:val="28"/>
                                  <w:szCs w:val="28"/>
                                  <w:lang w:val="en-US"/>
                                </w:rPr>
                                <w:t>)</w:t>
                              </w:r>
                              <w:r>
                                <w:rPr>
                                  <w:rFonts w:ascii="Times New Roman" w:hAnsi="Times New Roman"/>
                                  <w:sz w:val="28"/>
                                  <w:szCs w:val="28"/>
                                  <w:lang w:val="en-US"/>
                                </w:rPr>
                                <w:t>||</w:t>
                              </w:r>
                            </w:p>
                            <w:p w:rsidR="00FA2275" w:rsidRPr="00CF52B3" w:rsidRDefault="00FA2275" w:rsidP="00326F10">
                              <w:pPr>
                                <w:spacing w:after="0" w:line="240" w:lineRule="auto"/>
                                <w:ind w:left="-57" w:right="-57"/>
                              </w:pPr>
                              <w:r>
                                <w:rPr>
                                  <w:rFonts w:ascii="Times New Roman" w:hAnsi="Times New Roman"/>
                                  <w:sz w:val="28"/>
                                  <w:szCs w:val="28"/>
                                  <w:lang w:val="en-US"/>
                                </w:rPr>
                                <w:t>(</w:t>
                              </w: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lang w:val="en-US"/>
                                </w:rPr>
                                <w:t xml:space="preserve"> &lt; 0.9 </w:t>
                              </w:r>
                              <w:r>
                                <w:rPr>
                                  <w:rFonts w:ascii="Times New Roman" w:hAnsi="Times New Roman"/>
                                  <w:sz w:val="28"/>
                                  <w:szCs w:val="28"/>
                                </w:rPr>
                                <w:t>Р</w:t>
                              </w:r>
                              <w:r>
                                <w:rPr>
                                  <w:rFonts w:ascii="Times New Roman" w:hAnsi="Times New Roman"/>
                                  <w:sz w:val="28"/>
                                  <w:szCs w:val="28"/>
                                  <w:vertAlign w:val="subscript"/>
                                  <w:lang w:val="en-US"/>
                                </w:rPr>
                                <w:t>OLD</w:t>
                              </w:r>
                              <w:r w:rsidRPr="008960F0">
                                <w:rPr>
                                  <w:rFonts w:ascii="Times New Roman" w:hAnsi="Times New Roman"/>
                                  <w:sz w:val="28"/>
                                  <w:szCs w:val="28"/>
                                  <w:lang w:val="en-US"/>
                                </w:rPr>
                                <w:t>)</w:t>
                              </w:r>
                            </w:p>
                            <w:p w:rsidR="00FA2275" w:rsidRPr="00CF52B3" w:rsidRDefault="00FA2275" w:rsidP="00326F10">
                              <w:pPr>
                                <w:ind w:left="-57" w:right="-57"/>
                              </w:pPr>
                            </w:p>
                          </w:txbxContent>
                        </wps:txbx>
                        <wps:bodyPr rot="0" vert="horz" wrap="square" lIns="91440" tIns="45720" rIns="91440" bIns="45720" anchor="t" anchorCtr="0" upright="1">
                          <a:noAutofit/>
                        </wps:bodyPr>
                      </wps:wsp>
                      <wps:wsp>
                        <wps:cNvPr id="82" name="AutoShape 81"/>
                        <wps:cNvCnPr>
                          <a:cxnSpLocks noChangeShapeType="1"/>
                        </wps:cNvCnPr>
                        <wps:spPr bwMode="auto">
                          <a:xfrm>
                            <a:off x="4374515" y="6179185"/>
                            <a:ext cx="288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82"/>
                        <wps:cNvCnPr>
                          <a:cxnSpLocks noChangeShapeType="1"/>
                        </wps:cNvCnPr>
                        <wps:spPr bwMode="auto">
                          <a:xfrm>
                            <a:off x="4662805" y="6179820"/>
                            <a:ext cx="635" cy="376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83"/>
                        <wps:cNvSpPr>
                          <a:spLocks noChangeArrowheads="1"/>
                        </wps:cNvSpPr>
                        <wps:spPr bwMode="auto">
                          <a:xfrm>
                            <a:off x="3742690" y="5807710"/>
                            <a:ext cx="453390"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wps:txbx>
                        <wps:bodyPr rot="0" vert="horz" wrap="square" lIns="91440" tIns="45720" rIns="91440" bIns="45720" anchor="t" anchorCtr="0" upright="1">
                          <a:noAutofit/>
                        </wps:bodyPr>
                      </wps:wsp>
                      <wps:wsp>
                        <wps:cNvPr id="85" name="AutoShape 84"/>
                        <wps:cNvCnPr>
                          <a:cxnSpLocks noChangeShapeType="1"/>
                        </wps:cNvCnPr>
                        <wps:spPr bwMode="auto">
                          <a:xfrm flipH="1">
                            <a:off x="1236345" y="6178550"/>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85"/>
                        <wps:cNvCnPr>
                          <a:cxnSpLocks noChangeShapeType="1"/>
                        </wps:cNvCnPr>
                        <wps:spPr bwMode="auto">
                          <a:xfrm>
                            <a:off x="1235710" y="6179820"/>
                            <a:ext cx="635" cy="1619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86"/>
                        <wps:cNvSpPr>
                          <a:spLocks noChangeArrowheads="1"/>
                        </wps:cNvSpPr>
                        <wps:spPr bwMode="auto">
                          <a:xfrm>
                            <a:off x="1581150" y="5807710"/>
                            <a:ext cx="453390"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wps:txbx>
                        <wps:bodyPr rot="0" vert="horz" wrap="square" lIns="91440" tIns="45720" rIns="91440" bIns="45720" anchor="t" anchorCtr="0" upright="1">
                          <a:noAutofit/>
                        </wps:bodyPr>
                      </wps:wsp>
                      <wps:wsp>
                        <wps:cNvPr id="88" name="AutoShape 87"/>
                        <wps:cNvCnPr>
                          <a:cxnSpLocks noChangeShapeType="1"/>
                        </wps:cNvCnPr>
                        <wps:spPr bwMode="auto">
                          <a:xfrm>
                            <a:off x="4647565" y="7011670"/>
                            <a:ext cx="635"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88"/>
                        <wps:cNvCnPr>
                          <a:cxnSpLocks noChangeShapeType="1"/>
                        </wps:cNvCnPr>
                        <wps:spPr bwMode="auto">
                          <a:xfrm flipV="1">
                            <a:off x="2956560" y="5591810"/>
                            <a:ext cx="635"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89"/>
                        <wps:cNvCnPr>
                          <a:cxnSpLocks noChangeShapeType="1"/>
                        </wps:cNvCnPr>
                        <wps:spPr bwMode="auto">
                          <a:xfrm>
                            <a:off x="3999230" y="5455285"/>
                            <a:ext cx="635"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90"/>
                        <wps:cNvCnPr>
                          <a:cxnSpLocks noChangeShapeType="1"/>
                        </wps:cNvCnPr>
                        <wps:spPr bwMode="auto">
                          <a:xfrm flipH="1">
                            <a:off x="2957195" y="5601970"/>
                            <a:ext cx="10420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91"/>
                        <wps:cNvCnPr>
                          <a:cxnSpLocks noChangeShapeType="1"/>
                        </wps:cNvCnPr>
                        <wps:spPr bwMode="auto">
                          <a:xfrm flipH="1" flipV="1">
                            <a:off x="1232535" y="7783830"/>
                            <a:ext cx="34201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92"/>
                        <wps:cNvCnPr>
                          <a:cxnSpLocks noChangeShapeType="1"/>
                        </wps:cNvCnPr>
                        <wps:spPr bwMode="auto">
                          <a:xfrm flipV="1">
                            <a:off x="2987040" y="7770495"/>
                            <a:ext cx="635" cy="467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93"/>
                        <wps:cNvSpPr>
                          <a:spLocks noChangeArrowheads="1"/>
                        </wps:cNvSpPr>
                        <wps:spPr bwMode="auto">
                          <a:xfrm>
                            <a:off x="3719195" y="6562725"/>
                            <a:ext cx="1870710" cy="438150"/>
                          </a:xfrm>
                          <a:prstGeom prst="rect">
                            <a:avLst/>
                          </a:prstGeom>
                          <a:solidFill>
                            <a:srgbClr val="FFFFFF"/>
                          </a:solidFill>
                          <a:ln w="9525">
                            <a:solidFill>
                              <a:srgbClr val="000000"/>
                            </a:solidFill>
                            <a:miter lim="800000"/>
                            <a:headEnd/>
                            <a:tailEnd/>
                          </a:ln>
                        </wps:spPr>
                        <wps:txbx>
                          <w:txbxContent>
                            <w:p w:rsidR="00FA2275" w:rsidRPr="008960F0"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 xml:space="preserve">st </w:t>
                              </w:r>
                              <w:r>
                                <w:rPr>
                                  <w:rFonts w:ascii="Times New Roman" w:hAnsi="Times New Roman"/>
                                  <w:sz w:val="28"/>
                                  <w:szCs w:val="28"/>
                                </w:rPr>
                                <w:t xml:space="preserve">= </w:t>
                              </w:r>
                              <w:r>
                                <w:rPr>
                                  <w:rFonts w:ascii="Times New Roman" w:hAnsi="Times New Roman"/>
                                  <w:sz w:val="28"/>
                                  <w:szCs w:val="28"/>
                                  <w:lang w:val="en-US"/>
                                </w:rPr>
                                <w:t>0</w:t>
                              </w:r>
                            </w:p>
                            <w:p w:rsidR="00FA2275" w:rsidRPr="007C6F44" w:rsidRDefault="00FA2275" w:rsidP="00326F10">
                              <w:pPr>
                                <w:rPr>
                                  <w:szCs w:val="28"/>
                                </w:rPr>
                              </w:pPr>
                            </w:p>
                          </w:txbxContent>
                        </wps:txbx>
                        <wps:bodyPr rot="0" vert="horz" wrap="square" lIns="91440" tIns="45720" rIns="91440" bIns="45720" anchor="t" anchorCtr="0" upright="1">
                          <a:noAutofit/>
                        </wps:bodyPr>
                      </wps:wsp>
                      <wps:wsp>
                        <wps:cNvPr id="95" name="Rectangle 94"/>
                        <wps:cNvSpPr>
                          <a:spLocks noChangeArrowheads="1"/>
                        </wps:cNvSpPr>
                        <wps:spPr bwMode="auto">
                          <a:xfrm>
                            <a:off x="3713480" y="7129780"/>
                            <a:ext cx="1870710" cy="438150"/>
                          </a:xfrm>
                          <a:prstGeom prst="rect">
                            <a:avLst/>
                          </a:prstGeom>
                          <a:solidFill>
                            <a:srgbClr val="FFFFFF"/>
                          </a:solidFill>
                          <a:ln w="9525">
                            <a:solidFill>
                              <a:srgbClr val="000000"/>
                            </a:solidFill>
                            <a:miter lim="800000"/>
                            <a:headEnd/>
                            <a:tailEnd/>
                          </a:ln>
                        </wps:spPr>
                        <wps:txbx>
                          <w:txbxContent>
                            <w:p w:rsidR="00FA2275" w:rsidRPr="001157F7" w:rsidRDefault="00FA2275" w:rsidP="00326F10">
                              <w:pPr>
                                <w:jc w:val="center"/>
                              </w:pPr>
                              <w:r>
                                <w:rPr>
                                  <w:rFonts w:ascii="Times New Roman" w:hAnsi="Times New Roman"/>
                                  <w:sz w:val="28"/>
                                  <w:szCs w:val="28"/>
                                </w:rPr>
                                <w:t>Р</w:t>
                              </w:r>
                              <w:r>
                                <w:rPr>
                                  <w:rFonts w:ascii="Times New Roman" w:hAnsi="Times New Roman"/>
                                  <w:sz w:val="28"/>
                                  <w:szCs w:val="28"/>
                                  <w:vertAlign w:val="subscript"/>
                                  <w:lang w:val="en-US"/>
                                </w:rPr>
                                <w:t>OLD</w:t>
                              </w:r>
                              <w:r>
                                <w:rPr>
                                  <w:rFonts w:ascii="Times New Roman" w:hAnsi="Times New Roman"/>
                                  <w:sz w:val="28"/>
                                  <w:szCs w:val="28"/>
                                  <w:lang w:val="en-US"/>
                                </w:rPr>
                                <w:t xml:space="preserve"> = </w:t>
                              </w:r>
                              <w:r>
                                <w:rPr>
                                  <w:rFonts w:ascii="Times New Roman" w:hAnsi="Times New Roman"/>
                                  <w:sz w:val="28"/>
                                  <w:szCs w:val="28"/>
                                </w:rPr>
                                <w:t>Р</w:t>
                              </w:r>
                              <w:r>
                                <w:rPr>
                                  <w:rFonts w:ascii="Times New Roman" w:hAnsi="Times New Roman"/>
                                  <w:sz w:val="28"/>
                                  <w:szCs w:val="28"/>
                                  <w:vertAlign w:val="subscript"/>
                                  <w:lang w:val="en-US"/>
                                </w:rPr>
                                <w:t>NEW</w:t>
                              </w:r>
                            </w:p>
                          </w:txbxContent>
                        </wps:txbx>
                        <wps:bodyPr rot="0" vert="horz" wrap="square" lIns="91440" tIns="45720" rIns="91440" bIns="45720" anchor="t" anchorCtr="0" upright="1">
                          <a:noAutofit/>
                        </wps:bodyPr>
                      </wps:wsp>
                      <wps:wsp>
                        <wps:cNvPr id="96" name="AutoShape 95"/>
                        <wps:cNvCnPr>
                          <a:cxnSpLocks noChangeShapeType="1"/>
                        </wps:cNvCnPr>
                        <wps:spPr bwMode="auto">
                          <a:xfrm>
                            <a:off x="4648835" y="7567930"/>
                            <a:ext cx="635"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96"/>
                        <wps:cNvCnPr>
                          <a:cxnSpLocks noChangeShapeType="1"/>
                        </wps:cNvCnPr>
                        <wps:spPr bwMode="auto">
                          <a:xfrm flipH="1">
                            <a:off x="1017905" y="7949565"/>
                            <a:ext cx="19437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97"/>
                        <wps:cNvSpPr>
                          <a:spLocks noChangeArrowheads="1"/>
                        </wps:cNvSpPr>
                        <wps:spPr bwMode="auto">
                          <a:xfrm>
                            <a:off x="2517140" y="8252460"/>
                            <a:ext cx="914400" cy="393065"/>
                          </a:xfrm>
                          <a:prstGeom prst="flowChartTerminator">
                            <a:avLst/>
                          </a:prstGeom>
                          <a:solidFill>
                            <a:srgbClr val="FFFFFF"/>
                          </a:solidFill>
                          <a:ln w="9525">
                            <a:solidFill>
                              <a:srgbClr val="000000"/>
                            </a:solidFill>
                            <a:miter lim="800000"/>
                            <a:headEnd/>
                            <a:tailEnd/>
                          </a:ln>
                        </wps:spPr>
                        <wps:txbx>
                          <w:txbxContent>
                            <w:p w:rsidR="00FA2275" w:rsidRPr="00AD4FF2" w:rsidRDefault="00FA2275" w:rsidP="00326F10">
                              <w:pPr>
                                <w:jc w:val="center"/>
                                <w:rPr>
                                  <w:rFonts w:ascii="Times New Roman" w:hAnsi="Times New Roman"/>
                                  <w:sz w:val="28"/>
                                  <w:szCs w:val="28"/>
                                </w:rPr>
                              </w:pPr>
                              <w:r>
                                <w:rPr>
                                  <w:rFonts w:ascii="Times New Roman" w:hAnsi="Times New Roman"/>
                                  <w:sz w:val="28"/>
                                  <w:szCs w:val="28"/>
                                </w:rPr>
                                <w:t>Кінець</w:t>
                              </w:r>
                            </w:p>
                          </w:txbxContent>
                        </wps:txbx>
                        <wps:bodyPr rot="0" vert="horz" wrap="square" lIns="91440" tIns="45720" rIns="91440" bIns="45720" anchor="t" anchorCtr="0" upright="1">
                          <a:noAutofit/>
                        </wps:bodyPr>
                      </wps:wsp>
                      <wps:wsp>
                        <wps:cNvPr id="99" name="AutoShape 98"/>
                        <wps:cNvCnPr>
                          <a:cxnSpLocks noChangeShapeType="1"/>
                        </wps:cNvCnPr>
                        <wps:spPr bwMode="auto">
                          <a:xfrm flipH="1" flipV="1">
                            <a:off x="375920" y="8060690"/>
                            <a:ext cx="2611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99"/>
                        <wps:cNvCnPr>
                          <a:cxnSpLocks noChangeShapeType="1"/>
                        </wps:cNvCnPr>
                        <wps:spPr bwMode="auto">
                          <a:xfrm flipV="1">
                            <a:off x="375920" y="330200"/>
                            <a:ext cx="635" cy="7740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Oval 100"/>
                        <wps:cNvSpPr>
                          <a:spLocks noChangeArrowheads="1"/>
                        </wps:cNvSpPr>
                        <wps:spPr bwMode="auto">
                          <a:xfrm>
                            <a:off x="212090" y="0"/>
                            <a:ext cx="333375" cy="334645"/>
                          </a:xfrm>
                          <a:prstGeom prst="ellipse">
                            <a:avLst/>
                          </a:prstGeom>
                          <a:solidFill>
                            <a:srgbClr val="FFFFFF"/>
                          </a:solidFill>
                          <a:ln w="9525">
                            <a:solidFill>
                              <a:srgbClr val="000000"/>
                            </a:solidFill>
                            <a:round/>
                            <a:headEnd/>
                            <a:tailEnd/>
                          </a:ln>
                        </wps:spPr>
                        <wps:txbx>
                          <w:txbxContent>
                            <w:p w:rsidR="00FA2275" w:rsidRPr="009E5B5A" w:rsidRDefault="00FA2275" w:rsidP="00326F10">
                              <w:pPr>
                                <w:rPr>
                                  <w:rFonts w:ascii="Times New Roman" w:hAnsi="Times New Roman"/>
                                  <w:sz w:val="28"/>
                                  <w:szCs w:val="28"/>
                                </w:rPr>
                              </w:pPr>
                              <w:r>
                                <w:rPr>
                                  <w:rFonts w:ascii="Times New Roman" w:hAnsi="Times New Roman"/>
                                  <w:sz w:val="28"/>
                                  <w:szCs w:val="28"/>
                                </w:rPr>
                                <w:t>2</w:t>
                              </w:r>
                            </w:p>
                          </w:txbxContent>
                        </wps:txbx>
                        <wps:bodyPr rot="0" vert="horz" wrap="square" lIns="91440" tIns="45720" rIns="91440" bIns="45720" anchor="t" anchorCtr="0" upright="1">
                          <a:noAutofit/>
                        </wps:bodyPr>
                      </wps:wsp>
                    </wpc:wpc>
                  </a:graphicData>
                </a:graphic>
              </wp:inline>
            </w:drawing>
          </mc:Choice>
          <mc:Fallback>
            <w:pict>
              <v:group w14:anchorId="24C6ED84" id="Полотно 102" o:spid="_x0000_s1113" editas="canvas" style="width:481.95pt;height:680.75pt;mso-position-horizontal-relative:char;mso-position-vertical-relative:line" coordsize="61207,8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lmA0AANuvAAAOAAAAZHJzL2Uyb0RvYy54bWzsXV1z47YVfe9M/wOH74qJD35AE21mY9lN&#10;ZrZNpkn7Tku0xalEqhS99ibT/94DgARBinLidaluK3jGtmTJFEgeXJx7z70XX3/zvNt6H7PqkJfF&#10;widfBb6XFatynRcPC/9vP9/OEt871GmxTrdlkS38T9nB/+bdH//w9dN+ntFyU27XWeXhIMVh/rRf&#10;+Ju63s+vrg6rTbZLD1+V+6zAi/dltUtrPK0ertZV+oSj77ZXNAiiq6eyWu+rcpUdDvjrUr/ov1PH&#10;v7/PVvUP9/eHrPa2Cx9jq9XPSv28kz+v3n2dzh+qdL/JV80w0s8YxS7NC3yoOdQyrVPvscqPDrXL&#10;V1V5KO/rr1bl7qq8v89XmToHnA0JBmdznRYf04M6mRWuTjtAPPoPHvfuQY67KG/z7RZX4wpHn8u/&#10;yd9PuD8Z/vi0x9057M19Orzt83/apPtMndZhvvrLxx8rL18vfI77U6Q7gOT9Y12q93icyDskPx7v&#10;+2n/YyXHeth/KFf/OHhFeb1Ji4fsfVWVT5ssXWNY6v04B+sf5JMD/tW7e/pzucbhUxxe3azn+2on&#10;D4jb4D0vfEpoIAKM4hMGIwgXDTyy59pb4XWShDxhoe+t8IY4DAMSytFdpfP2QPvqUP8pK3eefLDw&#10;77flE4ZY1ctslcsZoj41/fjhUOv/a9+vzqrc5mt5E9ST6uHuelt5H1Pg9lZ9NR91sN+2LbynhS9C&#10;Gqoj91472IcI1NfYIXZ5jQm4zXcLPzFvSufyct4UawwznddpvtWPcarbQmFEX1J9a+rnu2d1B3Ft&#10;mrt1V64/4YpXpZ5wMBB4sCmrX3zvCZNt4R/++ZhWme9tvy9w13Cx5d2v1RMexhRPKvuVO/uVtFjh&#10;UAu/9j398LrWM/pxX+UPG3wSUZejKCWQ7nN1sSUK9Kia8QPP5wI2GQE2bS8VgH1daGCvnoufBthW&#10;0+DnT3vAtgdt/S+/G9pMxGEsoQvkJpFgGrnpvIU2TRIKuCtkR/o2nob1oa5SeZ2vy6KAgS0rfblP&#10;4NpYFomdN8O1Kh8bVL6IUHVmmGYSvvIclSn+VQTiJrlJ+IzT6GbGg+Vy9v72ms+iWxKHS7a8vl6S&#10;f0noED7f5Ot1Vsj52C4LhP8+q9csUNqgm4XBXIar/tGV/cAQ299q0MqASZulEapxK02GvOFnBC5t&#10;gftX3GeY2m3mcWYBd2qLzBLG40jDNhRCGgllkVrY8pCxFrY0ElS/fhq5FU5DmYYTWD1tQBsbLPGU&#10;bvebVFtmNRx8XGNr1T3sHUNaS3tx1fbzBDoJxv8tFbPbKIln/JaHMxEHySwg4lsRBVzw5W0fnR/y&#10;Ins7Ot88J1+5hJjJJYffwr79PQb/bn2JWuy59cUmTqydphZx4u2lmm598e63+f67drVtSFSYJBE/&#10;vdAQUCjC3ErjVhpN0Vvuz0cgbNjkdBCW1nkUuCIcLDWSFSl6xGgcCqxJcjk+yfwdRWo9+FGH9/+I&#10;IgEV2mm1KJJZps7gtJIoZhT+n2T2YRQHoUJmx+wdRbosihS3676jSDZFitppalEkc6nOsr6wIIwS&#10;6axgorKYseTUAoNYCAGDcuuLc8ERh4xHgJu0c/wM6wujYUSBVQlbEiSEB4MFhggOODfkKArgqbZe&#10;8W9FRb8v9o/1D481fr7JKdczZeB3n9urfTkwau6Ys8q2VYY4dBTxFxa4pw+MIhIoCCDdBEZP037I&#10;MwJ+q7PKzipLdegYuNphlAHaM1hlGsRBG88nggZN5LOj/U6rgnP+olZl7IwzyZZJBoqPTHJoi7DT&#10;m2QmaBjGmnFQKpJAB1s6bDuxyolVx+kDQOkxcs+rsnJKWBJ1yI01Fe6Q2wURoWrpSI2LIV68zBoa&#10;/aaLIeJvoJpnYhMsTrh02yQJBpdIyDDzxQURLyqIqGV0CT7HjWxuNCJShf8tnZXENJQOqZqzYyyJ&#10;cZ5Ix1Ymq7mUnn7SzduTJgZpHSanQSfwYVH/QlN6wpFAuCYizVozPb8fItexJJeM1kviVjmPiAg3&#10;iGxSBEITCbdY0nmVVsqClt07lnTx2WhdbrpjSTZLGgnqY+523sz0KwynAZOriuRGjBB2pFkZP5wE&#10;cRPyd36488PHovpGuXtdkgByguvr50IXtuC4+RoFJFo+6hEt+eR0cYrKsPz7IMOSCpHwJj5KEoIQ&#10;6clMAodu8PQeN79c5i+Zy1BsDY0I8jp0twVW2pS/jGErxZIHnCCBQNll5K2FMrUf68JIfNTlwMiM&#10;CIdcZT+jkcg+0Dw5oxjNb4f1NQkDJKGUDxOFSSDphwu8uAz3XoZ7ZGqpugxEAPuMIB4lE3YwhgdU&#10;FsD2TTLlMb5gs10csV98ddmlgZHRrCw4n0FtHQWxtMlxwys4qrJlQtc4r6AhEO5ya115q2w4EBk9&#10;5wfU2XuAdGeNp65spYlgEZAoQxSc63TvjgczfMUNhWCMy4I6DO10iCLbohLvIHMiUJ76RbUX+J31&#10;2oOCZ1PxyY1JcTE2K8YmS6KHVUdA8/ngK4vgWKs+RhFH+kDf4pIECYqkoQ2cJUTT5NMQfnNptp4g&#10;X3IWeFc678Bsg9lIkp2wowMDTaRsalscCxhbHZWgUciF7n/RWWOHZdOJojPMxto4LNtYNiKlRYtt&#10;kfIV4ocdQo4wR1QIWa2Hrwm/jQYx4PVFoVxEpEASII0kGRBmGko6LV0+QlmTDnbadrtq5wupdo6M&#10;tmeZalvbm9pUM5TrRGhepIALZIbDRkbOVo/YajW55WLqbLVtq0fkPgD8fCQapKOtc2CjWHaVlcrp&#10;famMh5vF1WHbwrYM2A7Fvugzxb4eD2mlbEX/XsNDLBkQ7APuY2PEE0iCQyPepWfETOiAtCMfF5+e&#10;EY/IgMB5Z68/l1uD1Hwet7YwDc2Po1ubJiYRSMpJaZuFlKNfiw5XnCiRd4T6Qgh1PKIKAuefhenX&#10;WONRr9Bq3cZJGAWIQGMgXRyEwlTHrneb6xLaxOWaxOx4RAoErjsMT+0Uohg+kTRBaSkUUWfEnXvA&#10;dcXwoE8vsmjjwzsWbbNoIxB20TygvUP2KxjHa6yzxSuYQKeopr0bdMBE9h/vYdsVw7ti+ONieCke&#10;DwXC2ITsz9CghMWCJo2Ph/5QCdpC9XHrSoovq6TYBNbcCmOvMEb7tFYYE66dLil7lP9L4oReQppH&#10;ja01SG1lohWGXE2xy8/WG7fEI6JnbOKy04HYokkEHbDa5pqSJmFroP5yY0KKjBFK9GLkYooupjgi&#10;aALOHcOf2nclESNyNxbluyLTLxwGXRxPuiyeZEQax5NsnjSi1caGUp7Dn6EEbkzDjdDjCz3q+guM&#10;a4MLo/kbYSadA+oSEQadLWR35aFYGxs7cBb+xKHIkjYdPcJWQ1pY62L/hj+5PriuMtNs2ZiMSLK6&#10;r/2ZUncJxFTsWqjoUxihCmgYZkIQKpBJYiqXUfCwSRg7Tf0vbc/GrrmrIxwW4UhGhFmgvXMMpg/9&#10;g29wBV1k4UYkFlCx+pTDhf5d6P849J+MyLFA81mRG8ktI7RTK5GLcEwfuYZNMNcHF1Es1+dB9XlI&#10;jNzaZZcDzR1ypw7GwOAiv7xhE0kQywI2fHrHgl0w5qKCMaExm44b2dzIiMudaIW5283TibjRuGhF&#10;WcSaDUex1kBzHsxZ1wfXsaQRljQivGp+3XiuE2HY1qwoC1WJdMPvT7MkEhGR6NGddlxdzvCF5Awn&#10;Rm61aJItt05Nk0iYoGTD0SS3Lfuz4u3dXhWOJtk0yWjLFk2yteXplxikQsRtnXccEPRcHJAj44i7&#10;RrgurN+F9UfU1sRWWydCriL4x+1ugWCE9WWGRBgiCjp0yh2GHcE/JvgyjDMUVZPziqqoXRXYMkAj&#10;F9ITtKh+OKlDrtvy2YVBPzb1VGJEVNVF0NO6pqPhFSrgozaJAbDCRNa49kKirt1t7MzviPkd0U8B&#10;7DPGCEfJBLoZ0VA2ZwaZiOOEJTDPPTgzFHKTtm+dtM941cVcLj5PWIyIqsKoA9OlaI2CGLu9xUHT&#10;7lb2Zua6o20nUxlewaNY6Bcdhh2GR+RV4LozyVPHDRmYRMsl4NJR7GDYN76ueddx865ug0kXXLOC&#10;a5KSDgtcha1BngHMDBtsaiZBqIh13mNnhB2YR8CsJrxLAB8kgIsRMVIv29N6fJYY2fYWUMQ4BG0Y&#10;EmPDKSgJha6uc5zCcQqjRXYaB9DccYopI8XfDTZGQ/1yLJq0w1iAFQ97cPVrdJxz5/IOlX4pRoQ6&#10;YQt1U3MJGpK43RcNzV7oUTd9gf3QZJWDbMiMjjCBBvZp+2uKGH7Oql1epHVZfYF7Q+zyOqu8bb5b&#10;+AmKONqS7U2Wrm+KtQrL1Gm+1Y9xsi91MMK+1o3RcTTZpskjSh7gfkb7PBrBQL/9ttFEgi2VZc6t&#10;ut3YNN1bYaNMGqHTnOwe4zadcptOIbrWKCNE2sChqCfOIOr9FoixFcrpjhMxtqbCplQS4act9heb&#10;vefVn/bZwq+rPC0etpnvPS38Xbb2vW1W6Ef6vKRxVs7vh0PdPPIeq3zh/yoCcZPcJHyG5PqbGQ+W&#10;y9n722s+i24xx5ds6fopNl6eQbkRANW+VBL1ncGenIsQtQeg9AMHRtltSnXX5LsZbvi/wjXQfHA1&#10;x7eyQA9Vut/kq2Vap/ZzPH7azzNabsrtOqve/RsAAP//AwBQSwMEFAAGAAgAAAAhAE7SPU3eAAAA&#10;BgEAAA8AAABkcnMvZG93bnJldi54bWxMj81OwzAQhO9IvIO1SFwQdUppSkOcKuJPcODQlgfYxksS&#10;NV5HsduGt2fhApeRVjOa+TZfja5TRxpC69nAdJKAIq68bbk28LF9vr4DFSKyxc4zGfiiAKvi/CzH&#10;zPoTr+m4ibWSEg4ZGmhi7DOtQ9WQwzDxPbF4n35wGOUcam0HPEm56/RNkqTaYcuy0GBPDw1V+83B&#10;GSB9u3/Z9u9Pi7dynIf2tUyuHmtjLi/G8h5UpDH+heEHX9ChEKadP7ANqjMgj8RfFW+ZzpagdhKa&#10;pdM56CLX//GLbwAAAP//AwBQSwECLQAUAAYACAAAACEAtoM4kv4AAADhAQAAEwAAAAAAAAAAAAAA&#10;AAAAAAAAW0NvbnRlbnRfVHlwZXNdLnhtbFBLAQItABQABgAIAAAAIQA4/SH/1gAAAJQBAAALAAAA&#10;AAAAAAAAAAAAAC8BAABfcmVscy8ucmVsc1BLAQItABQABgAIAAAAIQA3+MalmA0AANuvAAAOAAAA&#10;AAAAAAAAAAAAAC4CAABkcnMvZTJvRG9jLnhtbFBLAQItABQABgAIAAAAIQBO0j1N3gAAAAYBAAAP&#10;AAAAAAAAAAAAAAAAAPIPAABkcnMvZG93bnJldi54bWxQSwUGAAAAAAQABADzAAAA/RAAAAAA&#10;">
                <v:shape id="_x0000_s1114" type="#_x0000_t75" style="position:absolute;width:61207;height:86455;visibility:visible;mso-wrap-style:square">
                  <v:fill o:detectmouseclick="t"/>
                  <v:path o:connecttype="none"/>
                </v:shape>
                <v:shape id="AutoShape 41" o:spid="_x0000_s1115" type="#_x0000_t110" style="position:absolute;left:21209;top:4914;width:18548;height:7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op8EA&#10;AADbAAAADwAAAGRycy9kb3ducmV2LnhtbERPTWvCQBC9C/6HZYTe6sY2tCW6igilPYioLZ7H7JgE&#10;M7Mhu5rUX989CB4f73u26LlWV2p95cTAZJyAIsmdraQw8Pvz+fwBygcUi7UTMvBHHhbz4WCGmXWd&#10;7Oi6D4WKIeIzNFCG0GRa+7wkRj92DUnkTq5lDBG2hbYtdjGca/2SJG+asZLYUGJDq5Ly8/7CBrbH&#10;dMvd+nbi9S09cH35ej9sXo15GvXLKahAfXiI7+5vayCN6+OX+AP0/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qKfBAAAA2wAAAA8AAAAAAAAAAAAAAAAAmAIAAGRycy9kb3du&#10;cmV2LnhtbFBLBQYAAAAABAAEAPUAAACGAwAAAAA=&#10;">
                  <v:textbox>
                    <w:txbxContent>
                      <w:p w:rsidR="00FA2275" w:rsidRPr="007C6F44" w:rsidRDefault="00FA2275" w:rsidP="00326F10">
                        <w:pPr>
                          <w:ind w:left="-57" w:right="-57"/>
                          <w:jc w:val="center"/>
                          <w:rPr>
                            <w:lang w:val="en-US"/>
                          </w:rPr>
                        </w:pPr>
                        <w:r>
                          <w:rPr>
                            <w:rFonts w:ascii="Times New Roman" w:hAnsi="Times New Roman"/>
                            <w:sz w:val="28"/>
                            <w:szCs w:val="28"/>
                            <w:lang w:val="en-US"/>
                          </w:rPr>
                          <w:t>st = 1</w:t>
                        </w:r>
                      </w:p>
                    </w:txbxContent>
                  </v:textbox>
                </v:shape>
                <v:shape id="AutoShape 42" o:spid="_x0000_s1116" type="#_x0000_t32" style="position:absolute;left:39757;top:8693;width:288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rect id="Rectangle 43" o:spid="_x0000_s1117" style="position:absolute;left:38347;top:5994;width:4534;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ZI8MA&#10;AADbAAAADwAAAGRycy9kb3ducmV2LnhtbESPQYvCMBSE74L/ITzBm6bqIm7XKKIW1oMHWxevj+bZ&#10;lm1eShO1++83guBxmJlvmOW6M7W4U+sqywom4wgEcW51xYWCc5aMFiCcR9ZYWyYFf+Rgver3lhhr&#10;++AT3VNfiABhF6OC0vsmltLlJRl0Y9sQB+9qW4M+yLaQusVHgJtaTqNoLg1WHBZKbGhbUv6b3oyC&#10;NPnRx8+Ln11slxT7w2533TeZUsNBt/kC4anz7/Cr/a0VfEzh+SX8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5ZI8MAAADbAAAADwAAAAAAAAAAAAAAAACYAgAAZHJzL2Rv&#10;d25yZXYueG1sUEsFBgAAAAAEAAQA9QAAAIgDAAAAAA==&#10;" stroked="f">
                  <v:fill opacity="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v:textbox>
                </v:rect>
                <v:shape id="AutoShape 44" o:spid="_x0000_s1118" type="#_x0000_t32" style="position:absolute;left:5886;top:8693;width:1548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shape id="AutoShape 45" o:spid="_x0000_s1119" type="#_x0000_t32" style="position:absolute;left:5886;top:8699;width:6;height:32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rect id="Rectangle 46" o:spid="_x0000_s1120" style="position:absolute;left:16732;top:5670;width:4534;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BV8MA&#10;AADbAAAADwAAAGRycy9kb3ducmV2LnhtbESPQYvCMBSE78L+h/AW9qbpuqtoNcqiFvTgwap4fTTP&#10;tti8lCar9d8bQfA4zMw3zHTemkpcqXGlZQXfvQgEcWZ1ybmCwz7pjkA4j6yxskwK7uRgPvvoTDHW&#10;9sY7uqY+FwHCLkYFhfd1LKXLCjLoerYmDt7ZNgZ9kE0udYO3ADeV7EfRUBosOSwUWNOioOyS/hsF&#10;aXLU2/HJ/5xsm+SrzXJ5XtV7pb4+278JCE+tf4df7bVW8DuA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fBV8MAAADbAAAADwAAAAAAAAAAAAAAAACYAgAAZHJzL2Rv&#10;d25yZXYueG1sUEsFBgAAAAAEAAQA9QAAAIgDAAAAAA==&#10;" stroked="f">
                  <v:fill opacity="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v:textbox>
                </v:rect>
                <v:shape id="AutoShape 47" o:spid="_x0000_s1121" type="#_x0000_t32" style="position:absolute;left:30568;top:3733;width:7;height:1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48" o:spid="_x0000_s1122" type="#_x0000_t111" style="position:absolute;left:32562;top:10814;width:19438;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Uj8QA&#10;AADbAAAADwAAAGRycy9kb3ducmV2LnhtbESPQWvCQBSE70L/w/IK3nRTsa1GV6lCpBcRreL1kX3J&#10;BrNvQ3bV9N93C4LHYWa+YebLztbiRq2vHCt4GyYgiHOnKy4VHH+ywQSED8gaa8ek4Jc8LBcvvTmm&#10;2t15T7dDKEWEsE9RgQmhSaX0uSGLfuga4ugVrrUYomxLqVu8R7it5ShJPqTFiuOCwYbWhvLL4WoV&#10;rFfnMjs1u+2mM+c6q7ZFNn0vlOq/dl8zEIG68Aw/2t9awfgT/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lI/EAAAA2wAAAA8AAAAAAAAAAAAAAAAAmAIAAGRycy9k&#10;b3ducmV2LnhtbFBLBQYAAAAABAAEAPUAAACJAwAAAAA=&#10;">
                  <v:textbox>
                    <w:txbxContent>
                      <w:p w:rsidR="00FA2275" w:rsidRDefault="00FA2275" w:rsidP="00326F10">
                        <w:pPr>
                          <w:spacing w:after="0" w:line="240" w:lineRule="auto"/>
                          <w:jc w:val="center"/>
                          <w:rPr>
                            <w:rFonts w:ascii="Times New Roman" w:hAnsi="Times New Roman"/>
                            <w:sz w:val="28"/>
                            <w:szCs w:val="28"/>
                          </w:rPr>
                        </w:pPr>
                        <w:r w:rsidRPr="00AD4FF2">
                          <w:rPr>
                            <w:rFonts w:ascii="Times New Roman" w:hAnsi="Times New Roman"/>
                            <w:sz w:val="28"/>
                            <w:szCs w:val="28"/>
                          </w:rPr>
                          <w:t>Вимірювання</w:t>
                        </w:r>
                      </w:p>
                      <w:p w:rsidR="00FA2275" w:rsidRPr="00AD4FF2" w:rsidRDefault="00FA2275" w:rsidP="00326F10">
                        <w:pPr>
                          <w:spacing w:after="0" w:line="240" w:lineRule="auto"/>
                          <w:jc w:val="center"/>
                          <w:rPr>
                            <w:rFonts w:ascii="Times New Roman" w:hAnsi="Times New Roman"/>
                            <w:sz w:val="28"/>
                            <w:szCs w:val="28"/>
                            <w:vertAlign w:val="subscript"/>
                            <w:lang w:val="en-US"/>
                          </w:rPr>
                        </w:pP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rPr>
                          <w:t xml:space="preserve"> = Р</w:t>
                        </w:r>
                      </w:p>
                    </w:txbxContent>
                  </v:textbox>
                </v:shape>
                <v:shape id="AutoShape 49" o:spid="_x0000_s1123" type="#_x0000_t32" style="position:absolute;left:42691;top:8699;width:6;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50" o:spid="_x0000_s1124" type="#_x0000_t110" style="position:absolute;left:20707;top:19202;width:18548;height:7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BOsUA&#10;AADbAAAADwAAAGRycy9kb3ducmV2LnhtbESPQWvCQBSE74X+h+UVetNN22A1ukopFD1IsSqen9ln&#10;Epr3NmRXk/rruwWhx2FmvmFmi55rdaHWV04MPA0TUCS5s5UUBva7j8EYlA8oFmsnZOCHPCzm93cz&#10;zKzr5Isu21CoCBGfoYEyhCbT2uclMfqha0iid3ItY4iyLbRtsYtwrvVzkow0YyVxocSG3kvKv7dn&#10;NrA5phvu1tcTr6/pgevz8vXw+WLM40P/NgUVqA//4Vt7ZQ2kE/j7En+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QE6xQAAANsAAAAPAAAAAAAAAAAAAAAAAJgCAABkcnMv&#10;ZG93bnJldi54bWxQSwUGAAAAAAQABAD1AAAAigMAAAAA&#10;">
                  <v:textbox>
                    <w:txbxContent>
                      <w:p w:rsidR="00FA2275" w:rsidRPr="00CF52B3" w:rsidRDefault="00FA2275" w:rsidP="00326F10">
                        <w:pPr>
                          <w:ind w:left="-57" w:right="-57"/>
                        </w:pP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lang w:val="en-US"/>
                          </w:rPr>
                          <w:t xml:space="preserve"> &gt; </w:t>
                        </w:r>
                        <w:r>
                          <w:rPr>
                            <w:rFonts w:ascii="Times New Roman" w:hAnsi="Times New Roman"/>
                            <w:sz w:val="28"/>
                            <w:szCs w:val="28"/>
                          </w:rPr>
                          <w:t>Р</w:t>
                        </w:r>
                        <w:r>
                          <w:rPr>
                            <w:rFonts w:ascii="Times New Roman" w:hAnsi="Times New Roman"/>
                            <w:sz w:val="28"/>
                            <w:szCs w:val="28"/>
                            <w:vertAlign w:val="subscript"/>
                            <w:lang w:val="en-US"/>
                          </w:rPr>
                          <w:t>OLD</w:t>
                        </w:r>
                      </w:p>
                    </w:txbxContent>
                  </v:textbox>
                </v:shape>
                <v:shape id="AutoShape 51" o:spid="_x0000_s1125" type="#_x0000_t32" style="position:absolute;left:39255;top:22980;width:288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52" o:spid="_x0000_s1126" type="#_x0000_t32" style="position:absolute;left:42138;top:22987;width:6;height:3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rect id="Rectangle 53" o:spid="_x0000_s1127" style="position:absolute;left:37846;top:20281;width:4533;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ZcMA&#10;AADbAAAADwAAAGRycy9kb3ducmV2LnhtbESPQYvCMBSE74L/ITxhb5qqrLhdo4ha0IMHWxevj+bZ&#10;lm1eSpPV+u83guBxmJlvmMWqM7W4UesqywrGowgEcW51xYWCc5YM5yCcR9ZYWyYFD3KwWvZ7C4y1&#10;vfOJbqkvRICwi1FB6X0TS+nykgy6kW2Ig3e1rUEfZFtI3eI9wE0tJ1E0kwYrDgslNrQpKf9N/4yC&#10;NPnRx6+Ln15slxS7w3Z73TWZUh+Dbv0NwlPn3+FXe68VfE7h+SX8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ZcMAAADbAAAADwAAAAAAAAAAAAAAAACYAgAAZHJzL2Rv&#10;d25yZXYueG1sUEsFBgAAAAAEAAQA9QAAAIgDAAAAAA==&#10;" stroked="f">
                  <v:fill opacity="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v:textbox>
                </v:rect>
                <v:shape id="AutoShape 54" o:spid="_x0000_s1128" type="#_x0000_t32" style="position:absolute;left:17259;top:22980;width:344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FlcQAAADbAAAADwAAAGRycy9kb3ducmV2LnhtbESPQWsCMRSE74X+h/AEL0WzK1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IWVxAAAANsAAAAPAAAAAAAAAAAA&#10;AAAAAKECAABkcnMvZG93bnJldi54bWxQSwUGAAAAAAQABAD5AAAAkgMAAAAA&#10;"/>
                <v:shape id="AutoShape 55" o:spid="_x0000_s1129" type="#_x0000_t32" style="position:absolute;left:17259;top:22987;width:6;height:3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rect id="Rectangle 56" o:spid="_x0000_s1130" style="position:absolute;left:16230;top:20281;width:4534;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sZsQA&#10;AADbAAAADwAAAGRycy9kb3ducmV2LnhtbESPT4vCMBTE78J+h/AW9qbpuqx/qlEWtaAHD1bF66N5&#10;tsXmpTRZrd/eCILHYWZ+w0znranElRpXWlbw3YtAEGdWl5wrOOyT7giE88gaK8uk4E4O5rOPzhRj&#10;bW+8o2vqcxEg7GJUUHhfx1K6rCCDrmdr4uCdbWPQB9nkUjd4C3BTyX4UDaTBksNCgTUtCsou6b9R&#10;kCZHvR2f/M/Jtkm+2iyX51W9V+rrs/2bgPDU+nf41V5rBb9D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AbGbEAAAA2wAAAA8AAAAAAAAAAAAAAAAAmAIAAGRycy9k&#10;b3ducmV2LnhtbFBLBQYAAAAABAAEAPUAAACJAwAAAAA=&#10;" stroked="f">
                  <v:fill opacity="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v:textbox>
                </v:rect>
                <v:shape id="AutoShape 57" o:spid="_x0000_s1131" type="#_x0000_t32" style="position:absolute;left:42037;top:31134;width:6;height:1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58" o:spid="_x0000_s1132" type="#_x0000_t32" style="position:absolute;left:29984;top:18122;width:7;height:1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AutoShape 59" o:spid="_x0000_s1133" type="#_x0000_t32" style="position:absolute;left:40411;top:16757;width:6;height:1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60" o:spid="_x0000_s1134" type="#_x0000_t32" style="position:absolute;left:29991;top:18224;width:1042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AutoShape 61" o:spid="_x0000_s1135" type="#_x0000_t32" style="position:absolute;left:17259;top:40220;width:24778;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wphcUAAADbAAAADwAAAGRycy9kb3ducmV2LnhtbESPQWvCQBSE70L/w/IKvUjdGFBKdBNC&#10;ilAEsaaFXB/ZZ5KafRuyW03/fbdQ8DjMzDfMNptML640us6yguUiAkFcW91xo+DzY/f8AsJ5ZI29&#10;ZVLwQw6y9GG2xUTbG5/oWvpGBAi7BBW03g+JlK5uyaBb2IE4eGc7GvRBjo3UI94C3PQyjqK1NNhx&#10;WGhxoKKl+lJ+GwX+MN+vvk7HY14yv+bv++qSF5VST49TvgHhafL38H/7TStYx/D3JfwA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wphcUAAADbAAAADwAAAAAAAAAA&#10;AAAAAAChAgAAZHJzL2Rvd25yZXYueG1sUEsFBgAAAAAEAAQA+QAAAJMDAAAAAA==&#10;"/>
                <v:shape id="AutoShape 62" o:spid="_x0000_s1136" type="#_x0000_t32" style="position:absolute;left:29997;top:40151;width:6;height:2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oval id="Oval 63" o:spid="_x0000_s1137" style="position:absolute;left:28936;top:44;width:3334;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textbox>
                    <w:txbxContent>
                      <w:p w:rsidR="00FA2275" w:rsidRPr="0035338B" w:rsidRDefault="00FA2275" w:rsidP="00326F10">
                        <w:pPr>
                          <w:rPr>
                            <w:rFonts w:ascii="Times New Roman" w:hAnsi="Times New Roman"/>
                            <w:sz w:val="28"/>
                            <w:szCs w:val="28"/>
                            <w:lang w:val="en-US"/>
                          </w:rPr>
                        </w:pPr>
                        <w:r w:rsidRPr="0035338B">
                          <w:rPr>
                            <w:rFonts w:ascii="Times New Roman" w:hAnsi="Times New Roman"/>
                            <w:sz w:val="28"/>
                            <w:szCs w:val="28"/>
                            <w:lang w:val="en-US"/>
                          </w:rPr>
                          <w:t>1</w:t>
                        </w:r>
                      </w:p>
                    </w:txbxContent>
                  </v:textbox>
                </v:oval>
                <v:rect id="Rectangle 64" o:spid="_x0000_s1138" style="position:absolute;left:32753;top:26644;width:1870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FA2275" w:rsidRPr="007C6F44" w:rsidRDefault="00FA2275" w:rsidP="00326F10">
                        <w:pPr>
                          <w:jc w:val="center"/>
                          <w:rPr>
                            <w:rFonts w:ascii="Times New Roman" w:hAnsi="Times New Roman"/>
                            <w:sz w:val="28"/>
                            <w:szCs w:val="28"/>
                            <w:vertAlign w:val="subscript"/>
                            <w:lang w:val="en-US"/>
                          </w:rPr>
                        </w:pPr>
                        <w:r>
                          <w:rPr>
                            <w:rFonts w:ascii="Times New Roman" w:hAnsi="Times New Roman"/>
                            <w:sz w:val="28"/>
                            <w:szCs w:val="28"/>
                          </w:rPr>
                          <w:t>γ = γ</w:t>
                        </w:r>
                        <w:r w:rsidRPr="007C6F44">
                          <w:rPr>
                            <w:rFonts w:ascii="Times New Roman" w:hAnsi="Times New Roman"/>
                            <w:sz w:val="28"/>
                            <w:szCs w:val="28"/>
                            <w:lang w:val="en-US"/>
                          </w:rPr>
                          <w:t xml:space="preserve"> +</w:t>
                        </w:r>
                        <w:r>
                          <w:rPr>
                            <w:rFonts w:ascii="Times New Roman" w:hAnsi="Times New Roman"/>
                            <w:sz w:val="28"/>
                            <w:szCs w:val="28"/>
                            <w:lang w:val="en-US"/>
                          </w:rPr>
                          <w:t xml:space="preserve">n* </w:t>
                        </w:r>
                        <w:r w:rsidRPr="007C6F44">
                          <w:rPr>
                            <w:rFonts w:ascii="Times New Roman" w:hAnsi="Times New Roman"/>
                            <w:sz w:val="28"/>
                            <w:szCs w:val="28"/>
                            <w:lang w:val="en-US"/>
                          </w:rPr>
                          <w:t>Δγ</w:t>
                        </w:r>
                      </w:p>
                      <w:p w:rsidR="00FA2275" w:rsidRPr="007C6F44" w:rsidRDefault="00FA2275" w:rsidP="00326F10">
                        <w:pPr>
                          <w:rPr>
                            <w:szCs w:val="28"/>
                          </w:rPr>
                        </w:pPr>
                      </w:p>
                    </w:txbxContent>
                  </v:textbox>
                </v:rect>
                <v:rect id="Rectangle 65" o:spid="_x0000_s1139" style="position:absolute;left:7937;top:26549;width:1870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FA2275" w:rsidRPr="0063273F"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st</w:t>
                        </w:r>
                        <w:r>
                          <w:rPr>
                            <w:rFonts w:ascii="Times New Roman" w:hAnsi="Times New Roman"/>
                            <w:sz w:val="28"/>
                            <w:szCs w:val="28"/>
                          </w:rPr>
                          <w:t xml:space="preserve"> =</w:t>
                        </w:r>
                        <w:r>
                          <w:rPr>
                            <w:rFonts w:ascii="Times New Roman" w:hAnsi="Times New Roman"/>
                            <w:sz w:val="28"/>
                            <w:szCs w:val="28"/>
                            <w:lang w:val="en-US"/>
                          </w:rPr>
                          <w:t xml:space="preserve"> 2</w:t>
                        </w:r>
                      </w:p>
                      <w:p w:rsidR="00FA2275" w:rsidRPr="007C6F44" w:rsidRDefault="00FA2275" w:rsidP="00326F10">
                        <w:pPr>
                          <w:rPr>
                            <w:szCs w:val="28"/>
                          </w:rPr>
                        </w:pPr>
                      </w:p>
                    </w:txbxContent>
                  </v:textbox>
                </v:rect>
                <v:shape id="AutoShape 66" o:spid="_x0000_s1140" type="#_x0000_t32" style="position:absolute;left:17265;top:30930;width:26;height:12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rect id="Rectangle 67" o:spid="_x0000_s1141" style="position:absolute;left:32696;top:32315;width:1870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FA2275" w:rsidRPr="001157F7" w:rsidRDefault="00FA2275" w:rsidP="00326F10">
                        <w:pPr>
                          <w:jc w:val="center"/>
                        </w:pPr>
                        <w:r>
                          <w:rPr>
                            <w:rFonts w:ascii="Times New Roman" w:hAnsi="Times New Roman"/>
                            <w:sz w:val="28"/>
                            <w:szCs w:val="28"/>
                          </w:rPr>
                          <w:t>Р</w:t>
                        </w:r>
                        <w:r>
                          <w:rPr>
                            <w:rFonts w:ascii="Times New Roman" w:hAnsi="Times New Roman"/>
                            <w:sz w:val="28"/>
                            <w:szCs w:val="28"/>
                            <w:vertAlign w:val="subscript"/>
                            <w:lang w:val="en-US"/>
                          </w:rPr>
                          <w:t>OLD</w:t>
                        </w:r>
                        <w:r>
                          <w:rPr>
                            <w:rFonts w:ascii="Times New Roman" w:hAnsi="Times New Roman"/>
                            <w:sz w:val="28"/>
                            <w:szCs w:val="28"/>
                            <w:lang w:val="en-US"/>
                          </w:rPr>
                          <w:t xml:space="preserve"> = </w:t>
                        </w:r>
                        <w:r>
                          <w:rPr>
                            <w:rFonts w:ascii="Times New Roman" w:hAnsi="Times New Roman"/>
                            <w:sz w:val="28"/>
                            <w:szCs w:val="28"/>
                          </w:rPr>
                          <w:t>Р</w:t>
                        </w:r>
                        <w:r>
                          <w:rPr>
                            <w:rFonts w:ascii="Times New Roman" w:hAnsi="Times New Roman"/>
                            <w:sz w:val="28"/>
                            <w:szCs w:val="28"/>
                            <w:vertAlign w:val="subscript"/>
                            <w:lang w:val="en-US"/>
                          </w:rPr>
                          <w:t>NEW</w:t>
                        </w:r>
                      </w:p>
                    </w:txbxContent>
                  </v:textbox>
                </v:rect>
                <v:shape id="AutoShape 68" o:spid="_x0000_s1142" type="#_x0000_t111" style="position:absolute;left:7505;top:32315;width:19438;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5BsQA&#10;AADbAAAADwAAAGRycy9kb3ducmV2LnhtbESPQWvCQBSE70L/w/IK3symQoOmrmKFFC+haFtyfWRf&#10;ssHs25BdNf333UKhx2FmvmE2u8n24kaj7xwreEpSEMS10x23Cj4/isUKhA/IGnvHpOCbPOy2D7MN&#10;5trd+US3c2hFhLDPUYEJYcil9LUhiz5xA3H0GjdaDFGOrdQj3iPc9nKZppm02HFcMDjQwVB9OV+t&#10;gsNr1RZfw3v5NpmqL7qyKdbPjVLzx2n/AiLQFP7Df+2jVpCt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QbEAAAA2wAAAA8AAAAAAAAAAAAAAAAAmAIAAGRycy9k&#10;b3ducmV2LnhtbFBLBQYAAAAABAAEAPUAAACJAwAAAAA=&#10;">
                  <v:textbox>
                    <w:txbxContent>
                      <w:p w:rsidR="00FA2275" w:rsidRDefault="00FA2275" w:rsidP="00326F10">
                        <w:pPr>
                          <w:spacing w:after="0" w:line="240" w:lineRule="auto"/>
                          <w:jc w:val="center"/>
                          <w:rPr>
                            <w:rFonts w:ascii="Times New Roman" w:hAnsi="Times New Roman"/>
                            <w:sz w:val="28"/>
                            <w:szCs w:val="28"/>
                          </w:rPr>
                        </w:pPr>
                        <w:r w:rsidRPr="00AD4FF2">
                          <w:rPr>
                            <w:rFonts w:ascii="Times New Roman" w:hAnsi="Times New Roman"/>
                            <w:sz w:val="28"/>
                            <w:szCs w:val="28"/>
                          </w:rPr>
                          <w:t>Вимірювання</w:t>
                        </w:r>
                      </w:p>
                      <w:p w:rsidR="00FA2275" w:rsidRPr="00AD4FF2" w:rsidRDefault="00FA2275" w:rsidP="00326F10">
                        <w:pPr>
                          <w:spacing w:after="0" w:line="240" w:lineRule="auto"/>
                          <w:jc w:val="center"/>
                          <w:rPr>
                            <w:rFonts w:ascii="Times New Roman" w:hAnsi="Times New Roman"/>
                            <w:sz w:val="28"/>
                            <w:szCs w:val="28"/>
                            <w:vertAlign w:val="subscript"/>
                            <w:lang w:val="en-US"/>
                          </w:rPr>
                        </w:pPr>
                        <w:r>
                          <w:rPr>
                            <w:rFonts w:ascii="Times New Roman" w:hAnsi="Times New Roman"/>
                            <w:sz w:val="28"/>
                            <w:szCs w:val="28"/>
                          </w:rPr>
                          <w:t>Р</w:t>
                        </w:r>
                        <w:r>
                          <w:rPr>
                            <w:rFonts w:ascii="Times New Roman" w:hAnsi="Times New Roman"/>
                            <w:sz w:val="28"/>
                            <w:szCs w:val="28"/>
                            <w:vertAlign w:val="subscript"/>
                            <w:lang w:val="en-US"/>
                          </w:rPr>
                          <w:t>OLD</w:t>
                        </w:r>
                        <w:r>
                          <w:rPr>
                            <w:rFonts w:ascii="Times New Roman" w:hAnsi="Times New Roman"/>
                            <w:sz w:val="28"/>
                            <w:szCs w:val="28"/>
                          </w:rPr>
                          <w:t xml:space="preserve"> = Р</w:t>
                        </w:r>
                      </w:p>
                    </w:txbxContent>
                  </v:textbox>
                </v:shape>
                <v:shape id="AutoShape 69" o:spid="_x0000_s1143" type="#_x0000_t32" style="position:absolute;left:17227;top:38411;width:6;height:1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70" o:spid="_x0000_s1144" type="#_x0000_t32" style="position:absolute;left:42049;top:36696;width:7;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71" o:spid="_x0000_s1145" type="#_x0000_t32" style="position:absolute;left:5886;top:41560;width:2411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72" o:spid="_x0000_s1146" type="#_x0000_t110" style="position:absolute;left:20789;top:42710;width:18549;height:7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8bcQA&#10;AADbAAAADwAAAGRycy9kb3ducmV2LnhtbESPQWvCQBSE7wX/w/IKvdVNVbSkriJCaQ8iVsXza/aZ&#10;hOa9DdnVRH+9Kwg9DjPzDTOdd1ypMzW+dGLgrZ+AIsmcLSU3sN99vr6D8gHFYuWEDFzIw3zWe5pi&#10;al0rP3TehlxFiPgUDRQh1KnWPiuI0fddTRK9o2sYQ5RNrm2DbYRzpQdJMtaMpcSFAmtaFpT9bU9s&#10;YPM72nC7uh55dR0duDp9TQ7roTEvz93iA1SgLvyHH+1va2AyhPuX+AP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G3EAAAA2wAAAA8AAAAAAAAAAAAAAAAAmAIAAGRycy9k&#10;b3ducmV2LnhtbFBLBQYAAAAABAAEAPUAAACJAwAAAAA=&#10;">
                  <v:textbox>
                    <w:txbxContent>
                      <w:p w:rsidR="00FA2275" w:rsidRPr="007C6F44" w:rsidRDefault="00FA2275" w:rsidP="00326F10">
                        <w:pPr>
                          <w:ind w:left="-57" w:right="-57"/>
                          <w:jc w:val="center"/>
                          <w:rPr>
                            <w:lang w:val="en-US"/>
                          </w:rPr>
                        </w:pPr>
                        <w:r>
                          <w:rPr>
                            <w:rFonts w:ascii="Times New Roman" w:hAnsi="Times New Roman"/>
                            <w:sz w:val="28"/>
                            <w:szCs w:val="28"/>
                            <w:lang w:val="en-US"/>
                          </w:rPr>
                          <w:t>st = 2</w:t>
                        </w:r>
                      </w:p>
                    </w:txbxContent>
                  </v:textbox>
                </v:shape>
                <v:shape id="AutoShape 73" o:spid="_x0000_s1147" type="#_x0000_t32" style="position:absolute;left:39338;top:46488;width:288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rect id="Rectangle 74" o:spid="_x0000_s1148" style="position:absolute;left:37928;top:43789;width:4534;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L6sQA&#10;AADbAAAADwAAAGRycy9kb3ducmV2LnhtbESPT4vCMBTE78J+h/AW9qbpuqx/qlEWtaAHD1bF66N5&#10;tsXmpTRZrd/eCILHYWZ+w0znranElRpXWlbw3YtAEGdWl5wrOOyT7giE88gaK8uk4E4O5rOPzhRj&#10;bW+8o2vqcxEg7GJUUHhfx1K6rCCDrmdr4uCdbWPQB9nkUjd4C3BTyX4UDaTBksNCgTUtCsou6b9R&#10;kCZHvR2f/M/Jtkm+2iyX51W9V+rrs/2bgPDU+nf41V5rBcNf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C+rEAAAA2wAAAA8AAAAAAAAAAAAAAAAAmAIAAGRycy9k&#10;b3ducmV2LnhtbFBLBQYAAAAABAAEAPUAAACJAwAAAAA=&#10;" stroked="f">
                  <v:fill opacity="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v:textbox>
                </v:rect>
                <v:shape id="AutoShape 75" o:spid="_x0000_s1149" type="#_x0000_t32" style="position:absolute;left:10109;top:46488;width:1043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shape id="AutoShape 76" o:spid="_x0000_s1150" type="#_x0000_t32" style="position:absolute;left:10248;top:46482;width:7;height:33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rect id="Rectangle 77" o:spid="_x0000_s1151" style="position:absolute;left:16313;top:43465;width:4534;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kdMIA&#10;AADbAAAADwAAAGRycy9kb3ducmV2LnhtbERPu2rDMBTdA/kHcQvdErktNKkT2YTahnbIECcl68W6&#10;fhDryliq4/59NRQ6Hs57n86mFxONrrOs4GkdgSCurO64UXA5F6stCOeRNfaWScEPOUiT5WKPsbZ3&#10;PtFU+kaEEHYxKmi9H2IpXdWSQbe2A3Hgajsa9AGOjdQj3kO46eVzFL1Kgx2HhhYHem+pupXfRkFZ&#10;fOnj29W/XO1cNPlnltX5cFbq8WE+7EB4mv2/+M/9oRVswtjwJfw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qR0wgAAANsAAAAPAAAAAAAAAAAAAAAAAJgCAABkcnMvZG93&#10;bnJldi54bWxQSwUGAAAAAAQABAD1AAAAhwMAAAAA&#10;" stroked="f">
                  <v:fill opacity="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v:textbox>
                </v:rect>
                <v:shape id="AutoShape 78" o:spid="_x0000_s1152" type="#_x0000_t111" style="position:absolute;left:32143;top:48609;width:19438;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v28QA&#10;AADbAAAADwAAAGRycy9kb3ducmV2LnhtbESPQWvCQBSE74X+h+UVvNWNgrZGV2mFiBcpjYrXR/Yl&#10;G8y+DdlV4793hUKPw8x8wyxWvW3ElTpfO1YwGiYgiAuna64UHPbZ+ycIH5A1No5JwZ08rJavLwtM&#10;tbvxL13zUIkIYZ+iAhNCm0rpC0MW/dC1xNErXWcxRNlVUnd4i3DbyHGSTKXFmuOCwZbWhopzfrEK&#10;1t+nKju2P7tNb05NVu/KbDYplRq89V9zEIH68B/+a2+1go8Z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Rb9vEAAAA2wAAAA8AAAAAAAAAAAAAAAAAmAIAAGRycy9k&#10;b3ducmV2LnhtbFBLBQYAAAAABAAEAPUAAACJAwAAAAA=&#10;">
                  <v:textbox>
                    <w:txbxContent>
                      <w:p w:rsidR="00FA2275" w:rsidRDefault="00FA2275" w:rsidP="00326F10">
                        <w:pPr>
                          <w:spacing w:after="0" w:line="240" w:lineRule="auto"/>
                          <w:jc w:val="center"/>
                          <w:rPr>
                            <w:rFonts w:ascii="Times New Roman" w:hAnsi="Times New Roman"/>
                            <w:sz w:val="28"/>
                            <w:szCs w:val="28"/>
                          </w:rPr>
                        </w:pPr>
                        <w:r w:rsidRPr="00AD4FF2">
                          <w:rPr>
                            <w:rFonts w:ascii="Times New Roman" w:hAnsi="Times New Roman"/>
                            <w:sz w:val="28"/>
                            <w:szCs w:val="28"/>
                          </w:rPr>
                          <w:t>Вимірювання</w:t>
                        </w:r>
                      </w:p>
                      <w:p w:rsidR="00FA2275" w:rsidRPr="00AD4FF2" w:rsidRDefault="00FA2275" w:rsidP="00326F10">
                        <w:pPr>
                          <w:spacing w:after="0" w:line="240" w:lineRule="auto"/>
                          <w:jc w:val="center"/>
                          <w:rPr>
                            <w:rFonts w:ascii="Times New Roman" w:hAnsi="Times New Roman"/>
                            <w:sz w:val="28"/>
                            <w:szCs w:val="28"/>
                            <w:vertAlign w:val="subscript"/>
                            <w:lang w:val="en-US"/>
                          </w:rPr>
                        </w:pP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rPr>
                          <w:t xml:space="preserve"> = Р</w:t>
                        </w:r>
                      </w:p>
                    </w:txbxContent>
                  </v:textbox>
                </v:shape>
                <v:shape id="AutoShape 79" o:spid="_x0000_s1153" type="#_x0000_t32" style="position:absolute;left:42271;top:46494;width:7;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80" o:spid="_x0000_s1154" type="#_x0000_t110" style="position:absolute;left:15240;top:56997;width:28505;height:9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3psUA&#10;AADbAAAADwAAAGRycy9kb3ducmV2LnhtbESPX2vCQBDE3wt+h2MF3+rFP7QSPUWE0j5IsWnxec2t&#10;STC7F3KnSf30vUKhj8PM/IZZbXqu1Y1aXzkxMBknoEhyZyspDHx9vjwuQPmAYrF2Qga+ycNmPXhY&#10;YWpdJx90y0KhIkR8igbKEJpUa5+XxOjHriGJ3tm1jCHKttC2xS7CudbTJHnSjJXEhRIb2pWUX7Ir&#10;Gzic5gfu9vcz7+/zI9fX1+fj+8yY0bDfLkEF6sN/+K/9Zg0sJvD7Jf4A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emxQAAANsAAAAPAAAAAAAAAAAAAAAAAJgCAABkcnMv&#10;ZG93bnJldi54bWxQSwUGAAAAAAQABAD1AAAAigMAAAAA&#10;">
                  <v:textbox>
                    <w:txbxContent>
                      <w:p w:rsidR="00FA2275" w:rsidRDefault="00FA2275" w:rsidP="00326F10">
                        <w:pPr>
                          <w:spacing w:after="0" w:line="240" w:lineRule="auto"/>
                          <w:ind w:left="-57" w:right="-57"/>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lang w:val="en-US"/>
                          </w:rPr>
                          <w:t xml:space="preserve"> &gt; 1.1 </w:t>
                        </w:r>
                        <w:r>
                          <w:rPr>
                            <w:rFonts w:ascii="Times New Roman" w:hAnsi="Times New Roman"/>
                            <w:sz w:val="28"/>
                            <w:szCs w:val="28"/>
                          </w:rPr>
                          <w:t>Р</w:t>
                        </w:r>
                        <w:r>
                          <w:rPr>
                            <w:rFonts w:ascii="Times New Roman" w:hAnsi="Times New Roman"/>
                            <w:sz w:val="28"/>
                            <w:szCs w:val="28"/>
                            <w:vertAlign w:val="subscript"/>
                            <w:lang w:val="en-US"/>
                          </w:rPr>
                          <w:t>OLD</w:t>
                        </w:r>
                        <w:r w:rsidRPr="008960F0">
                          <w:rPr>
                            <w:rFonts w:ascii="Times New Roman" w:hAnsi="Times New Roman"/>
                            <w:sz w:val="28"/>
                            <w:szCs w:val="28"/>
                            <w:lang w:val="en-US"/>
                          </w:rPr>
                          <w:t>)</w:t>
                        </w:r>
                        <w:r>
                          <w:rPr>
                            <w:rFonts w:ascii="Times New Roman" w:hAnsi="Times New Roman"/>
                            <w:sz w:val="28"/>
                            <w:szCs w:val="28"/>
                            <w:lang w:val="en-US"/>
                          </w:rPr>
                          <w:t>||</w:t>
                        </w:r>
                      </w:p>
                      <w:p w:rsidR="00FA2275" w:rsidRPr="00CF52B3" w:rsidRDefault="00FA2275" w:rsidP="00326F10">
                        <w:pPr>
                          <w:spacing w:after="0" w:line="240" w:lineRule="auto"/>
                          <w:ind w:left="-57" w:right="-57"/>
                        </w:pPr>
                        <w:r>
                          <w:rPr>
                            <w:rFonts w:ascii="Times New Roman" w:hAnsi="Times New Roman"/>
                            <w:sz w:val="28"/>
                            <w:szCs w:val="28"/>
                            <w:lang w:val="en-US"/>
                          </w:rPr>
                          <w:t>(</w:t>
                        </w:r>
                        <w:r>
                          <w:rPr>
                            <w:rFonts w:ascii="Times New Roman" w:hAnsi="Times New Roman"/>
                            <w:sz w:val="28"/>
                            <w:szCs w:val="28"/>
                          </w:rPr>
                          <w:t>Р</w:t>
                        </w:r>
                        <w:r>
                          <w:rPr>
                            <w:rFonts w:ascii="Times New Roman" w:hAnsi="Times New Roman"/>
                            <w:sz w:val="28"/>
                            <w:szCs w:val="28"/>
                            <w:vertAlign w:val="subscript"/>
                            <w:lang w:val="en-US"/>
                          </w:rPr>
                          <w:t>NEW</w:t>
                        </w:r>
                        <w:r>
                          <w:rPr>
                            <w:rFonts w:ascii="Times New Roman" w:hAnsi="Times New Roman"/>
                            <w:sz w:val="28"/>
                            <w:szCs w:val="28"/>
                            <w:lang w:val="en-US"/>
                          </w:rPr>
                          <w:t xml:space="preserve"> &lt; 0.9 </w:t>
                        </w:r>
                        <w:r>
                          <w:rPr>
                            <w:rFonts w:ascii="Times New Roman" w:hAnsi="Times New Roman"/>
                            <w:sz w:val="28"/>
                            <w:szCs w:val="28"/>
                          </w:rPr>
                          <w:t>Р</w:t>
                        </w:r>
                        <w:r>
                          <w:rPr>
                            <w:rFonts w:ascii="Times New Roman" w:hAnsi="Times New Roman"/>
                            <w:sz w:val="28"/>
                            <w:szCs w:val="28"/>
                            <w:vertAlign w:val="subscript"/>
                            <w:lang w:val="en-US"/>
                          </w:rPr>
                          <w:t>OLD</w:t>
                        </w:r>
                        <w:r w:rsidRPr="008960F0">
                          <w:rPr>
                            <w:rFonts w:ascii="Times New Roman" w:hAnsi="Times New Roman"/>
                            <w:sz w:val="28"/>
                            <w:szCs w:val="28"/>
                            <w:lang w:val="en-US"/>
                          </w:rPr>
                          <w:t>)</w:t>
                        </w:r>
                      </w:p>
                      <w:p w:rsidR="00FA2275" w:rsidRPr="00CF52B3" w:rsidRDefault="00FA2275" w:rsidP="00326F10">
                        <w:pPr>
                          <w:ind w:left="-57" w:right="-57"/>
                        </w:pPr>
                      </w:p>
                    </w:txbxContent>
                  </v:textbox>
                </v:shape>
                <v:shape id="AutoShape 81" o:spid="_x0000_s1155" type="#_x0000_t32" style="position:absolute;left:43745;top:61791;width:288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82" o:spid="_x0000_s1156" type="#_x0000_t32" style="position:absolute;left:46628;top:61798;width:6;height:3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rect id="Rectangle 83" o:spid="_x0000_s1157" style="position:absolute;left:37426;top:58077;width:4534;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eVsMA&#10;AADbAAAADwAAAGRycy9kb3ducmV2LnhtbESPT4vCMBTE7wt+h/AEb2vqH8TtGkXUgh48WF28Pppn&#10;W7Z5KU3U+u2NIHgcZuY3zGzRmkrcqHGlZQWDfgSCOLO65FzB6Zh8T0E4j6yxskwKHuRgMe98zTDW&#10;9s4HuqU+FwHCLkYFhfd1LKXLCjLo+rYmDt7FNgZ9kE0udYP3ADeVHEbRRBosOSwUWNOqoOw/vRoF&#10;afKn9z9nPzrbNsk3u/X6sqmPSvW67fIXhKfWf8Lv9lYrmI7h9SX8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LeVsMAAADbAAAADwAAAAAAAAAAAAAAAACYAgAAZHJzL2Rv&#10;d25yZXYueG1sUEsFBgAAAAAEAAQA9QAAAIgDAAAAAA==&#10;" stroked="f">
                  <v:fill opacity="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v:textbox>
                </v:rect>
                <v:shape id="AutoShape 84" o:spid="_x0000_s1158" type="#_x0000_t32" style="position:absolute;left:12363;top:61785;width:344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85" o:spid="_x0000_s1159" type="#_x0000_t32" style="position:absolute;left:12357;top:61798;width:6;height:16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rect id="Rectangle 86" o:spid="_x0000_s1160" style="position:absolute;left:15811;top:58077;width:4534;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AIcMA&#10;AADbAAAADwAAAGRycy9kb3ducmV2LnhtbESPQYvCMBSE7wv+h/AEb2uqgrpdo4ha0IMHq4vXR/Ns&#10;yzYvpYla/70RBI/DzHzDzBatqcSNGldaVjDoRyCIM6tLzhWcjsn3FITzyBory6TgQQ4W887XDGNt&#10;73ygW+pzESDsYlRQeF/HUrqsIIOub2vi4F1sY9AH2eRSN3gPcFPJYRSNpcGSw0KBNa0Kyv7Tq1GQ&#10;Jn96/3P2o7Ntk3yzW68vm/qoVK/bLn9BeGr9J/xub7WC6QReX8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BAIcMAAADbAAAADwAAAAAAAAAAAAAAAACYAgAAZHJzL2Rv&#10;d25yZXYueG1sUEsFBgAAAAAEAAQA9QAAAIgDAAAAAA==&#10;" stroked="f">
                  <v:fill opacity="0"/>
                  <v:textbox>
                    <w:txbxContent>
                      <w:p w:rsidR="00FA2275" w:rsidRPr="00AD4FF2"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w:t>
                        </w:r>
                      </w:p>
                    </w:txbxContent>
                  </v:textbox>
                </v:rect>
                <v:shape id="AutoShape 87" o:spid="_x0000_s1161" type="#_x0000_t32" style="position:absolute;left:46475;top:70116;width:7;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88" o:spid="_x0000_s1162" type="#_x0000_t32" style="position:absolute;left:29565;top:55918;width:6;height:10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89" o:spid="_x0000_s1163" type="#_x0000_t32" style="position:absolute;left:39992;top:54552;width:6;height:1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90" o:spid="_x0000_s1164" type="#_x0000_t32" style="position:absolute;left:29571;top:56019;width:10421;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SnJfDAAAA2wAAAA8AAAAAAAAAAAAA&#10;AAAAoQIAAGRycy9kb3ducmV2LnhtbFBLBQYAAAAABAAEAPkAAACRAwAAAAA=&#10;"/>
                <v:shape id="AutoShape 91" o:spid="_x0000_s1165" type="#_x0000_t32" style="position:absolute;left:12325;top:77838;width:34201;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lZosUAAADbAAAADwAAAGRycy9kb3ducmV2LnhtbESPQWvCQBSE7wX/w/KEXkrdKLTY6Coh&#10;UigBUaPg9ZF9TdJk34bs1qT/3i0Uehxm5htmvR1NK27Uu9qygvksAkFcWF1zqeByfn9egnAeWWNr&#10;mRT8kIPtZvKwxljbgU90y30pAoRdjAoq77tYSldUZNDNbEccvE/bG/RB9qXUPQ4Bblq5iKJXabDm&#10;sFBhR2lFRZN/GwV+/5S9fJ0OhyRn3iXH7Nok6VWpx+mYrEB4Gv1/+K/9oRW8Le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lZosUAAADbAAAADwAAAAAAAAAA&#10;AAAAAAChAgAAZHJzL2Rvd25yZXYueG1sUEsFBgAAAAAEAAQA+QAAAJMDAAAAAA==&#10;"/>
                <v:shape id="AutoShape 92" o:spid="_x0000_s1166" type="#_x0000_t32" style="position:absolute;left:29870;top:77704;width:6;height:46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e8QAAADbAAAADwAAAGRycy9kb3ducmV2LnhtbESPQWsCMRSE74X+h/AEL0Wza0F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Kd7xAAAANsAAAAPAAAAAAAAAAAA&#10;AAAAAKECAABkcnMvZG93bnJldi54bWxQSwUGAAAAAAQABAD5AAAAkgMAAAAA&#10;"/>
                <v:rect id="Rectangle 93" o:spid="_x0000_s1167" style="position:absolute;left:37191;top:65627;width:18708;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FA2275" w:rsidRPr="008960F0" w:rsidRDefault="00FA2275" w:rsidP="00326F10">
                        <w:pPr>
                          <w:jc w:val="center"/>
                          <w:rPr>
                            <w:rFonts w:ascii="Times New Roman" w:hAnsi="Times New Roman"/>
                            <w:sz w:val="28"/>
                            <w:szCs w:val="28"/>
                            <w:vertAlign w:val="subscript"/>
                            <w:lang w:val="en-US"/>
                          </w:rPr>
                        </w:pPr>
                        <w:r>
                          <w:rPr>
                            <w:rFonts w:ascii="Times New Roman" w:hAnsi="Times New Roman"/>
                            <w:sz w:val="28"/>
                            <w:szCs w:val="28"/>
                            <w:lang w:val="en-US"/>
                          </w:rPr>
                          <w:t xml:space="preserve">st </w:t>
                        </w:r>
                        <w:r>
                          <w:rPr>
                            <w:rFonts w:ascii="Times New Roman" w:hAnsi="Times New Roman"/>
                            <w:sz w:val="28"/>
                            <w:szCs w:val="28"/>
                          </w:rPr>
                          <w:t xml:space="preserve">= </w:t>
                        </w:r>
                        <w:r>
                          <w:rPr>
                            <w:rFonts w:ascii="Times New Roman" w:hAnsi="Times New Roman"/>
                            <w:sz w:val="28"/>
                            <w:szCs w:val="28"/>
                            <w:lang w:val="en-US"/>
                          </w:rPr>
                          <w:t>0</w:t>
                        </w:r>
                      </w:p>
                      <w:p w:rsidR="00FA2275" w:rsidRPr="007C6F44" w:rsidRDefault="00FA2275" w:rsidP="00326F10">
                        <w:pPr>
                          <w:rPr>
                            <w:szCs w:val="28"/>
                          </w:rPr>
                        </w:pPr>
                      </w:p>
                    </w:txbxContent>
                  </v:textbox>
                </v:rect>
                <v:rect id="Rectangle 94" o:spid="_x0000_s1168" style="position:absolute;left:37134;top:71297;width:1870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FA2275" w:rsidRPr="001157F7" w:rsidRDefault="00FA2275" w:rsidP="00326F10">
                        <w:pPr>
                          <w:jc w:val="center"/>
                        </w:pPr>
                        <w:r>
                          <w:rPr>
                            <w:rFonts w:ascii="Times New Roman" w:hAnsi="Times New Roman"/>
                            <w:sz w:val="28"/>
                            <w:szCs w:val="28"/>
                          </w:rPr>
                          <w:t>Р</w:t>
                        </w:r>
                        <w:r>
                          <w:rPr>
                            <w:rFonts w:ascii="Times New Roman" w:hAnsi="Times New Roman"/>
                            <w:sz w:val="28"/>
                            <w:szCs w:val="28"/>
                            <w:vertAlign w:val="subscript"/>
                            <w:lang w:val="en-US"/>
                          </w:rPr>
                          <w:t>OLD</w:t>
                        </w:r>
                        <w:r>
                          <w:rPr>
                            <w:rFonts w:ascii="Times New Roman" w:hAnsi="Times New Roman"/>
                            <w:sz w:val="28"/>
                            <w:szCs w:val="28"/>
                            <w:lang w:val="en-US"/>
                          </w:rPr>
                          <w:t xml:space="preserve"> = </w:t>
                        </w:r>
                        <w:r>
                          <w:rPr>
                            <w:rFonts w:ascii="Times New Roman" w:hAnsi="Times New Roman"/>
                            <w:sz w:val="28"/>
                            <w:szCs w:val="28"/>
                          </w:rPr>
                          <w:t>Р</w:t>
                        </w:r>
                        <w:r>
                          <w:rPr>
                            <w:rFonts w:ascii="Times New Roman" w:hAnsi="Times New Roman"/>
                            <w:sz w:val="28"/>
                            <w:szCs w:val="28"/>
                            <w:vertAlign w:val="subscript"/>
                            <w:lang w:val="en-US"/>
                          </w:rPr>
                          <w:t>NEW</w:t>
                        </w:r>
                      </w:p>
                    </w:txbxContent>
                  </v:textbox>
                </v:rect>
                <v:shape id="AutoShape 95" o:spid="_x0000_s1169" type="#_x0000_t32" style="position:absolute;left:46488;top:75679;width:6;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96" o:spid="_x0000_s1170" type="#_x0000_t32" style="position:absolute;left:10179;top:79495;width:1943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heMQAAADbAAAADwAAAGRycy9kb3ducmV2LnhtbESPQWsCMRSE74X+h/AEL0Wz66Hq1iil&#10;IIgHoboHj4/kdXdx87JN4rr+e1MoeBxm5htmtRlsK3ryoXGsIJ9mIIi1Mw1XCsrTdrIAESKywdYx&#10;KbhTgM369WWFhXE3/qb+GCuRIBwKVFDH2BVSBl2TxTB1HXHyfpy3GJP0lTQebwluWznLsndpseG0&#10;UGNHXzXpy/FqFTT78lD2b7/R68U+P/s8nM6tVmo8Gj4/QEQa4jP8394ZBcs5/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6F4xAAAANsAAAAPAAAAAAAAAAAA&#10;AAAAAKECAABkcnMvZG93bnJldi54bWxQSwUGAAAAAAQABAD5AAAAkgMAAAAA&#10;"/>
                <v:shape id="AutoShape 97" o:spid="_x0000_s1171" type="#_x0000_t116" style="position:absolute;left:25171;top:82524;width:9144;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qMcAA&#10;AADbAAAADwAAAGRycy9kb3ducmV2LnhtbERPy4rCMBTdD/gP4QpuhjFVRLRjlFIQXQjD+Nhfmjtt&#10;meSmJNHWvzeLgVkeznuzG6wRD/KhdaxgNs1AEFdOt1wruF72HysQISJrNI5JwZMC7Lajtw3m2vX8&#10;TY9zrEUK4ZCjgibGLpcyVA1ZDFPXESfux3mLMUFfS+2xT+HWyHmWLaXFllNDgx2VDVW/57tV8HUy&#10;pTcl9YfyeTteb4vi/bQslJqMh+ITRKQh/ov/3EetYJ3Gpi/pB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wqMcAAAADbAAAADwAAAAAAAAAAAAAAAACYAgAAZHJzL2Rvd25y&#10;ZXYueG1sUEsFBgAAAAAEAAQA9QAAAIUDAAAAAA==&#10;">
                  <v:textbox>
                    <w:txbxContent>
                      <w:p w:rsidR="00FA2275" w:rsidRPr="00AD4FF2" w:rsidRDefault="00FA2275" w:rsidP="00326F10">
                        <w:pPr>
                          <w:jc w:val="center"/>
                          <w:rPr>
                            <w:rFonts w:ascii="Times New Roman" w:hAnsi="Times New Roman"/>
                            <w:sz w:val="28"/>
                            <w:szCs w:val="28"/>
                          </w:rPr>
                        </w:pPr>
                        <w:r>
                          <w:rPr>
                            <w:rFonts w:ascii="Times New Roman" w:hAnsi="Times New Roman"/>
                            <w:sz w:val="28"/>
                            <w:szCs w:val="28"/>
                          </w:rPr>
                          <w:t>Кінець</w:t>
                        </w:r>
                      </w:p>
                    </w:txbxContent>
                  </v:textbox>
                </v:shape>
                <v:shape id="AutoShape 98" o:spid="_x0000_s1172" type="#_x0000_t32" style="position:absolute;left:3759;top:80606;width:26117;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3L08QAAADbAAAADwAAAGRycy9kb3ducmV2LnhtbESPQYvCMBSE74L/ITzBy6Kpwi5ajVIU&#10;YRFErYLXR/Nsq81LabLa/fdmYcHjMDPfMPNlayrxoMaVlhWMhhEI4szqknMF59NmMAHhPLLGyjIp&#10;+CUHy0W3M8dY2ycf6ZH6XAQIuxgVFN7XsZQuK8igG9qaOHhX2xj0QTa51A0+A9xUchxFX9JgyWGh&#10;wJpWBWX39Mco8LuP7eftuN8nKfM6OWwv92R1Uarfa5MZCE+tf4f/299awXQKf1/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cvTxAAAANsAAAAPAAAAAAAAAAAA&#10;AAAAAKECAABkcnMvZG93bnJldi54bWxQSwUGAAAAAAQABAD5AAAAkgMAAAAA&#10;"/>
                <v:shape id="AutoShape 99" o:spid="_x0000_s1173" type="#_x0000_t32" style="position:absolute;left:3759;top:3302;width:6;height:77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5l18MAAADcAAAADwAAAGRycy9kb3ducmV2LnhtbESPQWsCMRCF7wX/QxjBW80qWMrWKFUQ&#10;pBepFfQ4bKa7oZvJskk36793DoXeZnhv3vtmvR19qwbqowtsYDEvQBFXwTquDVy+Ds+voGJCttgG&#10;JgN3irDdTJ7WWNqQ+ZOGc6qVhHAs0UCTUldqHauGPMZ56IhF+w69xyRrX2vbY5Zw3+plUbxoj46l&#10;ocGO9g1VP+dfb8Dlkxu64z7vPq63aDO5+yo4Y2bT8f0NVKIx/Zv/ro9W8AvBl2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uZdfDAAAA3AAAAA8AAAAAAAAAAAAA&#10;AAAAoQIAAGRycy9kb3ducmV2LnhtbFBLBQYAAAAABAAEAPkAAACRAwAAAAA=&#10;">
                  <v:stroke endarrow="block"/>
                </v:shape>
                <v:oval id="Oval 100" o:spid="_x0000_s1174" style="position:absolute;left:2120;width:3334;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MdcEA&#10;AADcAAAADwAAAGRycy9kb3ducmV2LnhtbERPTWvCQBC9C/6HZQq96SYGpaSuIkrBHjw0be9DdkyC&#10;2dmQHWP8925B6G0e73PW29G1aqA+NJ4NpPMEFHHpbcOVgZ/vj9kbqCDIFlvPZOBOAbab6WSNufU3&#10;/qKhkErFEA45GqhFulzrUNbkMMx9Rxy5s+8dSoR9pW2PtxjuWr1IkpV22HBsqLGjfU3lpbg6A4dq&#10;V6wGnckyOx+Osrz8nj6z1JjXl3H3DkpolH/x0320cX6S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zHXBAAAA3AAAAA8AAAAAAAAAAAAAAAAAmAIAAGRycy9kb3du&#10;cmV2LnhtbFBLBQYAAAAABAAEAPUAAACGAwAAAAA=&#10;">
                  <v:textbox>
                    <w:txbxContent>
                      <w:p w:rsidR="00FA2275" w:rsidRPr="009E5B5A" w:rsidRDefault="00FA2275" w:rsidP="00326F10">
                        <w:pPr>
                          <w:rPr>
                            <w:rFonts w:ascii="Times New Roman" w:hAnsi="Times New Roman"/>
                            <w:sz w:val="28"/>
                            <w:szCs w:val="28"/>
                          </w:rPr>
                        </w:pPr>
                        <w:r>
                          <w:rPr>
                            <w:rFonts w:ascii="Times New Roman" w:hAnsi="Times New Roman"/>
                            <w:sz w:val="28"/>
                            <w:szCs w:val="28"/>
                          </w:rPr>
                          <w:t>2</w:t>
                        </w:r>
                      </w:p>
                    </w:txbxContent>
                  </v:textbox>
                </v:oval>
                <w10:anchorlock/>
              </v:group>
            </w:pict>
          </mc:Fallback>
        </mc:AlternateContent>
      </w:r>
    </w:p>
    <w:p w:rsidR="00326F10" w:rsidRPr="00326F10" w:rsidRDefault="00326F10" w:rsidP="00326F10">
      <w:pPr>
        <w:spacing w:after="0" w:line="240" w:lineRule="auto"/>
        <w:jc w:val="center"/>
        <w:rPr>
          <w:rFonts w:ascii="Times New Roman" w:hAnsi="Times New Roman"/>
          <w:sz w:val="28"/>
          <w:szCs w:val="28"/>
          <w:lang w:val="uk-UA"/>
        </w:rPr>
      </w:pPr>
      <w:r w:rsidRPr="00326F10">
        <w:rPr>
          <w:rFonts w:ascii="Times New Roman" w:hAnsi="Times New Roman"/>
          <w:sz w:val="28"/>
          <w:szCs w:val="28"/>
          <w:lang w:val="uk-UA"/>
        </w:rPr>
        <w:t>Рис. Т.9. Алгоритм відбору максимальної потужності № 2 (продовження)</w:t>
      </w:r>
    </w:p>
    <w:p w:rsidR="00326F10" w:rsidRPr="00326F10" w:rsidRDefault="00326F10" w:rsidP="00326F10">
      <w:pPr>
        <w:spacing w:after="0" w:line="240" w:lineRule="auto"/>
        <w:ind w:firstLine="709"/>
        <w:jc w:val="both"/>
        <w:rPr>
          <w:rFonts w:ascii="Times New Roman" w:hAnsi="Times New Roman"/>
          <w:b/>
          <w:sz w:val="28"/>
          <w:szCs w:val="28"/>
          <w:lang w:val="uk-UA"/>
        </w:rPr>
      </w:pPr>
    </w:p>
    <w:p w:rsidR="00326F10" w:rsidRPr="00326F10" w:rsidRDefault="00326F10" w:rsidP="00326F10">
      <w:pPr>
        <w:spacing w:after="0" w:line="240" w:lineRule="auto"/>
        <w:ind w:firstLine="709"/>
        <w:jc w:val="both"/>
        <w:rPr>
          <w:rFonts w:ascii="Times New Roman" w:hAnsi="Times New Roman"/>
          <w:b/>
          <w:sz w:val="28"/>
          <w:szCs w:val="28"/>
          <w:lang w:val="uk-UA"/>
        </w:rPr>
      </w:pPr>
      <w:r w:rsidRPr="00326F10">
        <w:rPr>
          <w:rFonts w:ascii="Times New Roman" w:hAnsi="Times New Roman"/>
          <w:b/>
          <w:sz w:val="28"/>
          <w:szCs w:val="28"/>
          <w:lang w:val="uk-UA"/>
        </w:rPr>
        <w:t>Опис роботи лабораторного стенду за принциповою схемою</w:t>
      </w:r>
    </w:p>
    <w:p w:rsidR="00326F10" w:rsidRPr="00326F10" w:rsidRDefault="00326F10" w:rsidP="00326F10">
      <w:pPr>
        <w:spacing w:after="0" w:line="240" w:lineRule="auto"/>
        <w:ind w:firstLine="709"/>
        <w:jc w:val="both"/>
        <w:rPr>
          <w:rFonts w:ascii="Times New Roman" w:hAnsi="Times New Roman"/>
          <w:sz w:val="28"/>
          <w:szCs w:val="28"/>
          <w:lang w:val="uk-UA"/>
        </w:rPr>
      </w:pPr>
      <w:r w:rsidRPr="00326F10">
        <w:rPr>
          <w:rFonts w:ascii="Times New Roman" w:hAnsi="Times New Roman"/>
          <w:sz w:val="28"/>
          <w:szCs w:val="28"/>
          <w:lang w:val="uk-UA"/>
        </w:rPr>
        <w:t>Лабораторний стенд можна умовно розділити на два функціонально незалежні вузли:</w:t>
      </w:r>
    </w:p>
    <w:p w:rsidR="00326F10" w:rsidRPr="00326F10" w:rsidRDefault="00326F10" w:rsidP="00326F10">
      <w:pPr>
        <w:pStyle w:val="a8"/>
        <w:numPr>
          <w:ilvl w:val="0"/>
          <w:numId w:val="11"/>
        </w:numPr>
        <w:spacing w:after="0" w:line="240" w:lineRule="auto"/>
        <w:jc w:val="both"/>
        <w:rPr>
          <w:rFonts w:ascii="Times New Roman" w:hAnsi="Times New Roman"/>
          <w:sz w:val="28"/>
          <w:szCs w:val="28"/>
        </w:rPr>
      </w:pPr>
      <w:r w:rsidRPr="00326F10">
        <w:rPr>
          <w:rFonts w:ascii="Times New Roman" w:hAnsi="Times New Roman"/>
          <w:sz w:val="28"/>
          <w:szCs w:val="28"/>
        </w:rPr>
        <w:t>вузол дослідження ВАХ СБ;</w:t>
      </w:r>
    </w:p>
    <w:p w:rsidR="00326F10" w:rsidRPr="00326F10" w:rsidRDefault="00326F10" w:rsidP="00326F10">
      <w:pPr>
        <w:pStyle w:val="a8"/>
        <w:numPr>
          <w:ilvl w:val="0"/>
          <w:numId w:val="11"/>
        </w:numPr>
        <w:spacing w:after="0" w:line="240" w:lineRule="auto"/>
        <w:jc w:val="both"/>
        <w:rPr>
          <w:rFonts w:ascii="Times New Roman" w:hAnsi="Times New Roman"/>
          <w:sz w:val="28"/>
          <w:szCs w:val="28"/>
        </w:rPr>
      </w:pPr>
      <w:r w:rsidRPr="00326F10">
        <w:rPr>
          <w:rFonts w:ascii="Times New Roman" w:hAnsi="Times New Roman"/>
          <w:sz w:val="28"/>
          <w:szCs w:val="28"/>
        </w:rPr>
        <w:t>вузол відбору потужності ВАХ СБ.</w:t>
      </w:r>
    </w:p>
    <w:p w:rsidR="00326F10" w:rsidRPr="00326F10" w:rsidRDefault="00326F10" w:rsidP="00326F10">
      <w:pPr>
        <w:spacing w:after="0" w:line="240" w:lineRule="auto"/>
        <w:jc w:val="both"/>
        <w:rPr>
          <w:rFonts w:ascii="Times New Roman" w:hAnsi="Times New Roman"/>
          <w:sz w:val="28"/>
          <w:szCs w:val="28"/>
          <w:lang w:val="uk-UA"/>
        </w:rPr>
      </w:pPr>
      <w:r w:rsidRPr="00326F10">
        <w:rPr>
          <w:rFonts w:ascii="Times New Roman" w:hAnsi="Times New Roman"/>
          <w:sz w:val="28"/>
          <w:szCs w:val="28"/>
          <w:lang w:val="uk-UA"/>
        </w:rPr>
        <w:t>Ввімкнення одного вузла і відключення іншого здійснюють за допомого перемикача S</w:t>
      </w:r>
      <w:r w:rsidRPr="00326F10">
        <w:rPr>
          <w:rFonts w:ascii="Times New Roman" w:hAnsi="Times New Roman"/>
          <w:sz w:val="28"/>
          <w:szCs w:val="28"/>
          <w:vertAlign w:val="subscript"/>
          <w:lang w:val="uk-UA"/>
        </w:rPr>
        <w:t>3</w:t>
      </w:r>
      <w:r w:rsidRPr="00326F10">
        <w:rPr>
          <w:rFonts w:ascii="Times New Roman" w:hAnsi="Times New Roman"/>
          <w:sz w:val="28"/>
          <w:szCs w:val="28"/>
          <w:lang w:val="uk-UA"/>
        </w:rPr>
        <w:t>. В одному положень перемикача: «К.З.» (коротке замкнення), «Х.Х.» (холостий хід), «R</w:t>
      </w:r>
      <w:r w:rsidRPr="00326F10">
        <w:rPr>
          <w:rFonts w:ascii="Times New Roman" w:hAnsi="Times New Roman"/>
          <w:sz w:val="28"/>
          <w:szCs w:val="28"/>
          <w:vertAlign w:val="subscript"/>
          <w:lang w:val="uk-UA"/>
        </w:rPr>
        <w:t>H1</w:t>
      </w:r>
      <w:r w:rsidRPr="00326F10">
        <w:rPr>
          <w:rFonts w:ascii="Times New Roman" w:hAnsi="Times New Roman"/>
          <w:sz w:val="28"/>
          <w:szCs w:val="28"/>
          <w:lang w:val="uk-UA"/>
        </w:rPr>
        <w:t>», «R</w:t>
      </w:r>
      <w:r w:rsidRPr="00326F10">
        <w:rPr>
          <w:rFonts w:ascii="Times New Roman" w:hAnsi="Times New Roman"/>
          <w:sz w:val="28"/>
          <w:szCs w:val="28"/>
          <w:vertAlign w:val="subscript"/>
          <w:lang w:val="uk-UA"/>
        </w:rPr>
        <w:t>H2</w:t>
      </w:r>
      <w:r w:rsidRPr="00326F10">
        <w:rPr>
          <w:rFonts w:ascii="Times New Roman" w:hAnsi="Times New Roman"/>
          <w:sz w:val="28"/>
          <w:szCs w:val="28"/>
          <w:lang w:val="uk-UA"/>
        </w:rPr>
        <w:t>», «R</w:t>
      </w:r>
      <w:r w:rsidRPr="00326F10">
        <w:rPr>
          <w:rFonts w:ascii="Times New Roman" w:hAnsi="Times New Roman"/>
          <w:sz w:val="28"/>
          <w:szCs w:val="28"/>
          <w:vertAlign w:val="subscript"/>
          <w:lang w:val="uk-UA"/>
        </w:rPr>
        <w:t>H3</w:t>
      </w:r>
      <w:r w:rsidRPr="00326F10">
        <w:rPr>
          <w:rFonts w:ascii="Times New Roman" w:hAnsi="Times New Roman"/>
          <w:sz w:val="28"/>
          <w:szCs w:val="28"/>
          <w:lang w:val="uk-UA"/>
        </w:rPr>
        <w:t>», «R</w:t>
      </w:r>
      <w:r w:rsidRPr="00326F10">
        <w:rPr>
          <w:rFonts w:ascii="Times New Roman" w:hAnsi="Times New Roman"/>
          <w:sz w:val="28"/>
          <w:szCs w:val="28"/>
          <w:vertAlign w:val="subscript"/>
          <w:lang w:val="uk-UA"/>
        </w:rPr>
        <w:t>H4</w:t>
      </w:r>
      <w:r w:rsidRPr="00326F10">
        <w:rPr>
          <w:rFonts w:ascii="Times New Roman" w:hAnsi="Times New Roman"/>
          <w:sz w:val="28"/>
          <w:szCs w:val="28"/>
          <w:lang w:val="uk-UA"/>
        </w:rPr>
        <w:t>», «R</w:t>
      </w:r>
      <w:r w:rsidRPr="00326F10">
        <w:rPr>
          <w:rFonts w:ascii="Times New Roman" w:hAnsi="Times New Roman"/>
          <w:sz w:val="28"/>
          <w:szCs w:val="28"/>
          <w:vertAlign w:val="subscript"/>
          <w:lang w:val="uk-UA"/>
        </w:rPr>
        <w:t>H5</w:t>
      </w:r>
      <w:r w:rsidRPr="00326F10">
        <w:rPr>
          <w:rFonts w:ascii="Times New Roman" w:hAnsi="Times New Roman"/>
          <w:sz w:val="28"/>
          <w:szCs w:val="28"/>
          <w:lang w:val="uk-UA"/>
        </w:rPr>
        <w:t>», «R</w:t>
      </w:r>
      <w:r w:rsidRPr="00326F10">
        <w:rPr>
          <w:rFonts w:ascii="Times New Roman" w:hAnsi="Times New Roman"/>
          <w:sz w:val="28"/>
          <w:szCs w:val="28"/>
          <w:vertAlign w:val="subscript"/>
          <w:lang w:val="uk-UA"/>
        </w:rPr>
        <w:t>H6</w:t>
      </w:r>
      <w:r w:rsidRPr="00326F10">
        <w:rPr>
          <w:rFonts w:ascii="Times New Roman" w:hAnsi="Times New Roman"/>
          <w:sz w:val="28"/>
          <w:szCs w:val="28"/>
          <w:lang w:val="uk-UA"/>
        </w:rPr>
        <w:t>» досліджують ВАХ СБ. У положенні «Пр.» (перетворювач) – систему відбору потужності. На рис. Т.10 показано функціональну схему вузла дослідження ВАХ СБ. До складу вузла входить давач струму на резисторі R</w:t>
      </w:r>
      <w:r w:rsidRPr="00326F10">
        <w:rPr>
          <w:rFonts w:ascii="Times New Roman" w:hAnsi="Times New Roman"/>
          <w:sz w:val="28"/>
          <w:szCs w:val="28"/>
          <w:vertAlign w:val="subscript"/>
          <w:lang w:val="uk-UA"/>
        </w:rPr>
        <w:t>1</w:t>
      </w:r>
      <w:r w:rsidRPr="00326F10">
        <w:rPr>
          <w:rFonts w:ascii="Times New Roman" w:hAnsi="Times New Roman"/>
          <w:sz w:val="28"/>
          <w:szCs w:val="28"/>
          <w:lang w:val="uk-UA"/>
        </w:rPr>
        <w:t>, багатопозиційний перемикач S</w:t>
      </w:r>
      <w:r w:rsidRPr="00326F10">
        <w:rPr>
          <w:rFonts w:ascii="Times New Roman" w:hAnsi="Times New Roman"/>
          <w:sz w:val="28"/>
          <w:szCs w:val="28"/>
          <w:vertAlign w:val="subscript"/>
          <w:lang w:val="uk-UA"/>
        </w:rPr>
        <w:t>3</w:t>
      </w:r>
      <w:r w:rsidRPr="00326F10">
        <w:rPr>
          <w:rFonts w:ascii="Times New Roman" w:hAnsi="Times New Roman"/>
          <w:sz w:val="28"/>
          <w:szCs w:val="28"/>
          <w:lang w:val="uk-UA"/>
        </w:rPr>
        <w:t>, набір резисторів R</w:t>
      </w:r>
      <w:r w:rsidRPr="00326F10">
        <w:rPr>
          <w:rFonts w:ascii="Times New Roman" w:hAnsi="Times New Roman"/>
          <w:sz w:val="28"/>
          <w:szCs w:val="28"/>
          <w:vertAlign w:val="subscript"/>
          <w:lang w:val="uk-UA"/>
        </w:rPr>
        <w:t>2</w:t>
      </w:r>
      <w:r w:rsidRPr="00326F10">
        <w:rPr>
          <w:rFonts w:ascii="Times New Roman" w:hAnsi="Times New Roman"/>
          <w:sz w:val="28"/>
          <w:szCs w:val="28"/>
          <w:lang w:val="uk-UA"/>
        </w:rPr>
        <w:t>-R</w:t>
      </w:r>
      <w:r w:rsidRPr="00326F10">
        <w:rPr>
          <w:rFonts w:ascii="Times New Roman" w:hAnsi="Times New Roman"/>
          <w:sz w:val="28"/>
          <w:szCs w:val="28"/>
          <w:vertAlign w:val="subscript"/>
          <w:lang w:val="uk-UA"/>
        </w:rPr>
        <w:t xml:space="preserve">7 </w:t>
      </w:r>
      <w:r w:rsidRPr="00326F10">
        <w:rPr>
          <w:rFonts w:ascii="Times New Roman" w:hAnsi="Times New Roman"/>
          <w:sz w:val="28"/>
          <w:szCs w:val="28"/>
          <w:lang w:val="uk-UA"/>
        </w:rPr>
        <w:t>і потенціометр R</w:t>
      </w:r>
      <w:r w:rsidRPr="00326F10">
        <w:rPr>
          <w:rFonts w:ascii="Times New Roman" w:hAnsi="Times New Roman"/>
          <w:sz w:val="28"/>
          <w:szCs w:val="28"/>
          <w:vertAlign w:val="subscript"/>
          <w:lang w:val="uk-UA"/>
        </w:rPr>
        <w:t>8</w:t>
      </w:r>
      <w:r w:rsidRPr="00326F10">
        <w:rPr>
          <w:rFonts w:ascii="Times New Roman" w:hAnsi="Times New Roman"/>
          <w:sz w:val="28"/>
          <w:szCs w:val="28"/>
          <w:lang w:val="uk-UA"/>
        </w:rPr>
        <w:t>, які використовують для навантаження СБ. Якщо перемикач S</w:t>
      </w:r>
      <w:r w:rsidRPr="00326F10">
        <w:rPr>
          <w:rFonts w:ascii="Times New Roman" w:hAnsi="Times New Roman"/>
          <w:sz w:val="28"/>
          <w:szCs w:val="28"/>
          <w:vertAlign w:val="subscript"/>
          <w:lang w:val="uk-UA"/>
        </w:rPr>
        <w:t>3</w:t>
      </w:r>
      <w:r w:rsidRPr="00326F10">
        <w:rPr>
          <w:rFonts w:ascii="Times New Roman" w:hAnsi="Times New Roman"/>
          <w:sz w:val="28"/>
          <w:szCs w:val="28"/>
          <w:lang w:val="uk-UA"/>
        </w:rPr>
        <w:t xml:space="preserve"> знаходиться «R</w:t>
      </w:r>
      <w:r w:rsidRPr="00326F10">
        <w:rPr>
          <w:rFonts w:ascii="Times New Roman" w:hAnsi="Times New Roman"/>
          <w:sz w:val="28"/>
          <w:szCs w:val="28"/>
          <w:vertAlign w:val="subscript"/>
          <w:lang w:val="uk-UA"/>
        </w:rPr>
        <w:t>H6</w:t>
      </w:r>
      <w:r w:rsidRPr="00326F10">
        <w:rPr>
          <w:rFonts w:ascii="Times New Roman" w:hAnsi="Times New Roman"/>
          <w:sz w:val="28"/>
          <w:szCs w:val="28"/>
          <w:lang w:val="uk-UA"/>
        </w:rPr>
        <w:t>» опір навантаження має найбільше значення, у положенні «R</w:t>
      </w:r>
      <w:r w:rsidRPr="00326F10">
        <w:rPr>
          <w:rFonts w:ascii="Times New Roman" w:hAnsi="Times New Roman"/>
          <w:sz w:val="28"/>
          <w:szCs w:val="28"/>
          <w:vertAlign w:val="subscript"/>
          <w:lang w:val="uk-UA"/>
        </w:rPr>
        <w:t>H1</w:t>
      </w:r>
      <w:r w:rsidRPr="00326F10">
        <w:rPr>
          <w:rFonts w:ascii="Times New Roman" w:hAnsi="Times New Roman"/>
          <w:sz w:val="28"/>
          <w:szCs w:val="28"/>
          <w:lang w:val="uk-UA"/>
        </w:rPr>
        <w:t>» - найменше.  Зміна положення перемикача призводить до стрибкоподібної зміни опору навантаження. Для можливості плавної зміни опору навантаження використовують потенціометр R</w:t>
      </w:r>
      <w:r w:rsidRPr="00326F10">
        <w:rPr>
          <w:rFonts w:ascii="Times New Roman" w:hAnsi="Times New Roman"/>
          <w:sz w:val="28"/>
          <w:szCs w:val="28"/>
          <w:vertAlign w:val="subscript"/>
          <w:lang w:val="uk-UA"/>
        </w:rPr>
        <w:t>8</w:t>
      </w:r>
      <w:r w:rsidRPr="00326F10">
        <w:rPr>
          <w:rFonts w:ascii="Times New Roman" w:hAnsi="Times New Roman"/>
          <w:sz w:val="28"/>
          <w:szCs w:val="28"/>
          <w:lang w:val="uk-UA"/>
        </w:rPr>
        <w:t>.</w:t>
      </w:r>
    </w:p>
    <w:p w:rsidR="00326F10" w:rsidRPr="00326F10" w:rsidRDefault="00326F10" w:rsidP="00326F10">
      <w:pPr>
        <w:spacing w:after="0" w:line="240" w:lineRule="auto"/>
        <w:jc w:val="center"/>
        <w:rPr>
          <w:lang w:val="uk-UA"/>
        </w:rPr>
      </w:pPr>
      <w:r w:rsidRPr="00326F10">
        <w:rPr>
          <w:lang w:val="uk-UA"/>
        </w:rPr>
        <w:object w:dxaOrig="8011" w:dyaOrig="10222">
          <v:shape id="_x0000_i1070" type="#_x0000_t75" style="width:338.95pt;height:433.35pt" o:ole="">
            <v:imagedata r:id="rId95" o:title=""/>
          </v:shape>
          <o:OLEObject Type="Embed" ProgID="Visio.Drawing.11" ShapeID="_x0000_i1070" DrawAspect="Content" ObjectID="_1575124841" r:id="rId96"/>
        </w:object>
      </w:r>
    </w:p>
    <w:p w:rsidR="00326F10" w:rsidRPr="00326F10" w:rsidRDefault="00326F10" w:rsidP="00326F10">
      <w:pPr>
        <w:spacing w:after="0" w:line="240" w:lineRule="auto"/>
        <w:jc w:val="center"/>
        <w:rPr>
          <w:rFonts w:ascii="Times New Roman" w:hAnsi="Times New Roman"/>
          <w:sz w:val="28"/>
          <w:szCs w:val="28"/>
          <w:lang w:val="uk-UA"/>
        </w:rPr>
      </w:pPr>
      <w:r w:rsidRPr="00326F10">
        <w:rPr>
          <w:rFonts w:ascii="Times New Roman" w:hAnsi="Times New Roman"/>
          <w:sz w:val="28"/>
          <w:szCs w:val="28"/>
          <w:lang w:val="uk-UA"/>
        </w:rPr>
        <w:t>Рис. Т.10. Функціональна схема вузла дослідження ВАХ СБ</w:t>
      </w:r>
    </w:p>
    <w:p w:rsidR="00326F10" w:rsidRPr="00326F10" w:rsidRDefault="00326F10" w:rsidP="00326F10">
      <w:pPr>
        <w:spacing w:after="0" w:line="240" w:lineRule="auto"/>
        <w:ind w:firstLine="709"/>
        <w:jc w:val="both"/>
        <w:rPr>
          <w:rFonts w:ascii="Times New Roman" w:hAnsi="Times New Roman"/>
          <w:sz w:val="28"/>
          <w:szCs w:val="28"/>
          <w:lang w:val="uk-UA"/>
        </w:rPr>
      </w:pPr>
      <w:r w:rsidRPr="00326F10">
        <w:rPr>
          <w:rFonts w:ascii="Times New Roman" w:hAnsi="Times New Roman"/>
          <w:sz w:val="28"/>
          <w:szCs w:val="28"/>
          <w:lang w:val="uk-UA"/>
        </w:rPr>
        <w:t>Структурну схему системи відбору максимальної потужності від СБ показано на рис. Т.11.</w:t>
      </w:r>
    </w:p>
    <w:p w:rsidR="00326F10" w:rsidRPr="00326F10" w:rsidRDefault="00326F10" w:rsidP="00326F10">
      <w:pPr>
        <w:spacing w:after="0" w:line="240" w:lineRule="auto"/>
        <w:jc w:val="both"/>
        <w:rPr>
          <w:rFonts w:ascii="Times New Roman" w:hAnsi="Times New Roman"/>
          <w:sz w:val="28"/>
          <w:szCs w:val="28"/>
          <w:lang w:val="uk-UA"/>
        </w:rPr>
      </w:pPr>
      <w:r w:rsidRPr="00326F10">
        <w:rPr>
          <w:rFonts w:ascii="Times New Roman" w:hAnsi="Times New Roman"/>
          <w:noProof/>
          <w:sz w:val="28"/>
          <w:szCs w:val="28"/>
          <w:lang w:val="uk-UA" w:eastAsia="uk-UA"/>
        </w:rPr>
        <mc:AlternateContent>
          <mc:Choice Requires="wpc">
            <w:drawing>
              <wp:inline distT="0" distB="0" distL="0" distR="0" wp14:anchorId="58C80C75" wp14:editId="0D92D905">
                <wp:extent cx="6067425" cy="4850765"/>
                <wp:effectExtent l="4445" t="635" r="5080" b="6350"/>
                <wp:docPr id="39" name="Полотно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4"/>
                        <wps:cNvSpPr>
                          <a:spLocks noChangeArrowheads="1"/>
                        </wps:cNvSpPr>
                        <wps:spPr bwMode="auto">
                          <a:xfrm>
                            <a:off x="9525" y="167005"/>
                            <a:ext cx="1136650" cy="553085"/>
                          </a:xfrm>
                          <a:prstGeom prst="rect">
                            <a:avLst/>
                          </a:prstGeom>
                          <a:solidFill>
                            <a:srgbClr val="FFFFFF"/>
                          </a:solidFill>
                          <a:ln w="9525">
                            <a:solidFill>
                              <a:srgbClr val="000000"/>
                            </a:solidFill>
                            <a:miter lim="800000"/>
                            <a:headEnd/>
                            <a:tailEnd/>
                          </a:ln>
                        </wps:spPr>
                        <wps:txbx>
                          <w:txbxContent>
                            <w:p w:rsidR="00FA2275" w:rsidRPr="001947E7" w:rsidRDefault="00FA2275" w:rsidP="00326F10">
                              <w:pPr>
                                <w:jc w:val="center"/>
                                <w:rPr>
                                  <w:rFonts w:ascii="Times New Roman" w:hAnsi="Times New Roman"/>
                                  <w:sz w:val="28"/>
                                  <w:szCs w:val="28"/>
                                </w:rPr>
                              </w:pPr>
                              <w:r w:rsidRPr="001947E7">
                                <w:rPr>
                                  <w:rFonts w:ascii="Times New Roman" w:hAnsi="Times New Roman"/>
                                  <w:sz w:val="28"/>
                                  <w:szCs w:val="28"/>
                                </w:rPr>
                                <w:t>Сонячна батарея</w:t>
                              </w:r>
                            </w:p>
                          </w:txbxContent>
                        </wps:txbx>
                        <wps:bodyPr rot="0" vert="horz" wrap="square" lIns="91440" tIns="45720" rIns="91440" bIns="45720" anchor="t" anchorCtr="0" upright="1">
                          <a:noAutofit/>
                        </wps:bodyPr>
                      </wps:wsp>
                      <wps:wsp>
                        <wps:cNvPr id="5" name="AutoShape 5"/>
                        <wps:cNvCnPr>
                          <a:cxnSpLocks noChangeShapeType="1"/>
                          <a:stCxn id="3" idx="3"/>
                          <a:endCxn id="18" idx="1"/>
                        </wps:cNvCnPr>
                        <wps:spPr bwMode="auto">
                          <a:xfrm flipV="1">
                            <a:off x="1146175" y="440055"/>
                            <a:ext cx="2321560"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AutoShape 6"/>
                        <wps:cNvCnPr>
                          <a:cxnSpLocks noChangeShapeType="1"/>
                          <a:endCxn id="7" idx="0"/>
                        </wps:cNvCnPr>
                        <wps:spPr bwMode="auto">
                          <a:xfrm>
                            <a:off x="1193800" y="443865"/>
                            <a:ext cx="635" cy="563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Rectangle 7"/>
                        <wps:cNvSpPr>
                          <a:spLocks noChangeArrowheads="1"/>
                        </wps:cNvSpPr>
                        <wps:spPr bwMode="auto">
                          <a:xfrm>
                            <a:off x="626110" y="1007110"/>
                            <a:ext cx="1136650" cy="553720"/>
                          </a:xfrm>
                          <a:prstGeom prst="rect">
                            <a:avLst/>
                          </a:prstGeom>
                          <a:solidFill>
                            <a:srgbClr val="FFFFFF"/>
                          </a:solidFill>
                          <a:ln w="9525">
                            <a:solidFill>
                              <a:srgbClr val="000000"/>
                            </a:solidFill>
                            <a:miter lim="800000"/>
                            <a:headEnd/>
                            <a:tailEnd/>
                          </a:ln>
                        </wps:spPr>
                        <wps:txbx>
                          <w:txbxContent>
                            <w:p w:rsidR="00FA2275" w:rsidRPr="001947E7" w:rsidRDefault="00FA2275" w:rsidP="00326F10">
                              <w:pPr>
                                <w:jc w:val="center"/>
                                <w:rPr>
                                  <w:rFonts w:ascii="Times New Roman" w:hAnsi="Times New Roman"/>
                                  <w:sz w:val="28"/>
                                  <w:szCs w:val="28"/>
                                </w:rPr>
                              </w:pPr>
                              <w:r>
                                <w:rPr>
                                  <w:rFonts w:ascii="Times New Roman" w:hAnsi="Times New Roman"/>
                                  <w:sz w:val="28"/>
                                  <w:szCs w:val="28"/>
                                </w:rPr>
                                <w:t>Давач струму</w:t>
                              </w:r>
                            </w:p>
                          </w:txbxContent>
                        </wps:txbx>
                        <wps:bodyPr rot="0" vert="horz" wrap="square" lIns="91440" tIns="45720" rIns="91440" bIns="45720" anchor="t" anchorCtr="0" upright="1">
                          <a:noAutofit/>
                        </wps:bodyPr>
                      </wps:wsp>
                      <wps:wsp>
                        <wps:cNvPr id="8" name="AutoShape 8"/>
                        <wps:cNvCnPr>
                          <a:cxnSpLocks noChangeShapeType="1"/>
                          <a:stCxn id="7" idx="2"/>
                        </wps:cNvCnPr>
                        <wps:spPr bwMode="auto">
                          <a:xfrm>
                            <a:off x="1194435" y="1560830"/>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Rectangle 9"/>
                        <wps:cNvSpPr>
                          <a:spLocks noChangeArrowheads="1"/>
                        </wps:cNvSpPr>
                        <wps:spPr bwMode="auto">
                          <a:xfrm>
                            <a:off x="626110" y="1920875"/>
                            <a:ext cx="1136650" cy="553720"/>
                          </a:xfrm>
                          <a:prstGeom prst="rect">
                            <a:avLst/>
                          </a:prstGeom>
                          <a:solidFill>
                            <a:srgbClr val="FFFFFF"/>
                          </a:solidFill>
                          <a:ln w="9525">
                            <a:solidFill>
                              <a:srgbClr val="000000"/>
                            </a:solidFill>
                            <a:miter lim="800000"/>
                            <a:headEnd/>
                            <a:tailEnd/>
                          </a:ln>
                        </wps:spPr>
                        <wps:txbx>
                          <w:txbxContent>
                            <w:p w:rsidR="00FA2275" w:rsidRPr="001947E7" w:rsidRDefault="00FA2275" w:rsidP="00326F10">
                              <w:pPr>
                                <w:spacing w:before="120"/>
                                <w:jc w:val="center"/>
                                <w:rPr>
                                  <w:rFonts w:ascii="Times New Roman" w:hAnsi="Times New Roman"/>
                                  <w:sz w:val="28"/>
                                  <w:szCs w:val="28"/>
                                </w:rPr>
                              </w:pPr>
                              <w:r>
                                <w:rPr>
                                  <w:rFonts w:ascii="Times New Roman" w:hAnsi="Times New Roman"/>
                                  <w:sz w:val="28"/>
                                  <w:szCs w:val="28"/>
                                </w:rPr>
                                <w:t>Підсилювач</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1993900" y="1007110"/>
                            <a:ext cx="1136650" cy="553720"/>
                          </a:xfrm>
                          <a:prstGeom prst="rect">
                            <a:avLst/>
                          </a:prstGeom>
                          <a:solidFill>
                            <a:srgbClr val="FFFFFF"/>
                          </a:solidFill>
                          <a:ln w="9525">
                            <a:solidFill>
                              <a:srgbClr val="000000"/>
                            </a:solidFill>
                            <a:miter lim="800000"/>
                            <a:headEnd/>
                            <a:tailEnd/>
                          </a:ln>
                        </wps:spPr>
                        <wps:txbx>
                          <w:txbxContent>
                            <w:p w:rsidR="00FA2275" w:rsidRPr="001947E7" w:rsidRDefault="00FA2275" w:rsidP="00326F10">
                              <w:pPr>
                                <w:jc w:val="center"/>
                                <w:rPr>
                                  <w:rFonts w:ascii="Times New Roman" w:hAnsi="Times New Roman"/>
                                  <w:sz w:val="28"/>
                                  <w:szCs w:val="28"/>
                                </w:rPr>
                              </w:pPr>
                              <w:r>
                                <w:rPr>
                                  <w:rFonts w:ascii="Times New Roman" w:hAnsi="Times New Roman"/>
                                  <w:sz w:val="28"/>
                                  <w:szCs w:val="28"/>
                                </w:rPr>
                                <w:t>Давач напруги</w:t>
                              </w:r>
                            </w:p>
                          </w:txbxContent>
                        </wps:txbx>
                        <wps:bodyPr rot="0" vert="horz" wrap="square" lIns="91440" tIns="45720" rIns="91440" bIns="45720" anchor="t" anchorCtr="0" upright="1">
                          <a:noAutofit/>
                        </wps:bodyPr>
                      </wps:wsp>
                      <wps:wsp>
                        <wps:cNvPr id="11" name="Rectangle 11"/>
                        <wps:cNvSpPr>
                          <a:spLocks noChangeArrowheads="1"/>
                        </wps:cNvSpPr>
                        <wps:spPr bwMode="auto">
                          <a:xfrm>
                            <a:off x="1993900" y="1920875"/>
                            <a:ext cx="1136650" cy="553720"/>
                          </a:xfrm>
                          <a:prstGeom prst="rect">
                            <a:avLst/>
                          </a:prstGeom>
                          <a:solidFill>
                            <a:srgbClr val="FFFFFF"/>
                          </a:solidFill>
                          <a:ln w="9525">
                            <a:solidFill>
                              <a:srgbClr val="000000"/>
                            </a:solidFill>
                            <a:miter lim="800000"/>
                            <a:headEnd/>
                            <a:tailEnd/>
                          </a:ln>
                        </wps:spPr>
                        <wps:txbx>
                          <w:txbxContent>
                            <w:p w:rsidR="00FA2275" w:rsidRPr="0088502A" w:rsidRDefault="00FA2275" w:rsidP="00326F10">
                              <w:pPr>
                                <w:spacing w:before="120"/>
                                <w:ind w:left="-113" w:right="-113"/>
                                <w:jc w:val="center"/>
                                <w:rPr>
                                  <w:rFonts w:ascii="Times New Roman" w:hAnsi="Times New Roman"/>
                                  <w:sz w:val="28"/>
                                  <w:szCs w:val="28"/>
                                </w:rPr>
                              </w:pPr>
                              <w:r w:rsidRPr="0088502A">
                                <w:rPr>
                                  <w:rFonts w:ascii="Times New Roman" w:hAnsi="Times New Roman"/>
                                  <w:sz w:val="28"/>
                                  <w:szCs w:val="28"/>
                                </w:rPr>
                                <w:t>АЦП</w:t>
                              </w:r>
                            </w:p>
                          </w:txbxContent>
                        </wps:txbx>
                        <wps:bodyPr rot="0" vert="horz" wrap="square" lIns="91440" tIns="45720" rIns="91440" bIns="45720" anchor="t" anchorCtr="0" upright="1">
                          <a:noAutofit/>
                        </wps:bodyPr>
                      </wps:wsp>
                      <wps:wsp>
                        <wps:cNvPr id="12" name="AutoShape 12"/>
                        <wps:cNvCnPr>
                          <a:cxnSpLocks noChangeShapeType="1"/>
                          <a:endCxn id="10" idx="0"/>
                        </wps:cNvCnPr>
                        <wps:spPr bwMode="auto">
                          <a:xfrm flipH="1">
                            <a:off x="2562225" y="440055"/>
                            <a:ext cx="635" cy="567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3"/>
                        <wps:cNvCnPr>
                          <a:cxnSpLocks noChangeShapeType="1"/>
                          <a:stCxn id="9" idx="3"/>
                          <a:endCxn id="11" idx="1"/>
                        </wps:cNvCnPr>
                        <wps:spPr bwMode="auto">
                          <a:xfrm>
                            <a:off x="1762760" y="2197735"/>
                            <a:ext cx="231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4"/>
                        <wps:cNvCnPr>
                          <a:cxnSpLocks noChangeShapeType="1"/>
                          <a:stCxn id="10" idx="2"/>
                          <a:endCxn id="11" idx="0"/>
                        </wps:cNvCnPr>
                        <wps:spPr bwMode="auto">
                          <a:xfrm>
                            <a:off x="2562225" y="1560830"/>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Rectangle 15"/>
                        <wps:cNvSpPr>
                          <a:spLocks noChangeArrowheads="1"/>
                        </wps:cNvSpPr>
                        <wps:spPr bwMode="auto">
                          <a:xfrm>
                            <a:off x="3470910" y="2848610"/>
                            <a:ext cx="1136650" cy="787400"/>
                          </a:xfrm>
                          <a:prstGeom prst="rect">
                            <a:avLst/>
                          </a:prstGeom>
                          <a:solidFill>
                            <a:srgbClr val="FFFFFF"/>
                          </a:solidFill>
                          <a:ln w="9525">
                            <a:solidFill>
                              <a:srgbClr val="000000"/>
                            </a:solidFill>
                            <a:miter lim="800000"/>
                            <a:headEnd/>
                            <a:tailEnd/>
                          </a:ln>
                        </wps:spPr>
                        <wps:txbx>
                          <w:txbxContent>
                            <w:p w:rsidR="00FA2275" w:rsidRDefault="00FA2275" w:rsidP="00326F10">
                              <w:pPr>
                                <w:spacing w:after="0" w:line="240" w:lineRule="auto"/>
                                <w:ind w:left="-113" w:right="-113"/>
                                <w:jc w:val="center"/>
                                <w:rPr>
                                  <w:rFonts w:ascii="Times New Roman" w:hAnsi="Times New Roman"/>
                                  <w:spacing w:val="-8"/>
                                  <w:sz w:val="28"/>
                                  <w:szCs w:val="28"/>
                                </w:rPr>
                              </w:pPr>
                              <w:r>
                                <w:rPr>
                                  <w:rFonts w:ascii="Times New Roman" w:hAnsi="Times New Roman"/>
                                  <w:spacing w:val="-8"/>
                                  <w:sz w:val="28"/>
                                  <w:szCs w:val="28"/>
                                </w:rPr>
                                <w:t>Система порівняння</w:t>
                              </w:r>
                            </w:p>
                            <w:p w:rsidR="00FA2275" w:rsidRPr="001947E7" w:rsidRDefault="00FA2275" w:rsidP="00326F10">
                              <w:pPr>
                                <w:spacing w:after="0" w:line="240" w:lineRule="auto"/>
                                <w:ind w:left="-113" w:right="-113"/>
                                <w:jc w:val="center"/>
                                <w:rPr>
                                  <w:rFonts w:ascii="Times New Roman" w:hAnsi="Times New Roman"/>
                                  <w:spacing w:val="-8"/>
                                  <w:sz w:val="28"/>
                                  <w:szCs w:val="28"/>
                                </w:rPr>
                              </w:pPr>
                              <w:r>
                                <w:rPr>
                                  <w:rFonts w:ascii="Times New Roman" w:hAnsi="Times New Roman"/>
                                  <w:spacing w:val="-8"/>
                                  <w:sz w:val="28"/>
                                  <w:szCs w:val="28"/>
                                </w:rPr>
                                <w:t>потужності</w:t>
                              </w:r>
                            </w:p>
                          </w:txbxContent>
                        </wps:txbx>
                        <wps:bodyPr rot="0" vert="horz" wrap="square" lIns="91440" tIns="45720" rIns="91440" bIns="45720" anchor="t" anchorCtr="0" upright="1">
                          <a:noAutofit/>
                        </wps:bodyPr>
                      </wps:wsp>
                      <wps:wsp>
                        <wps:cNvPr id="16" name="Rectangle 16"/>
                        <wps:cNvSpPr>
                          <a:spLocks noChangeArrowheads="1"/>
                        </wps:cNvSpPr>
                        <wps:spPr bwMode="auto">
                          <a:xfrm>
                            <a:off x="3467735" y="2030730"/>
                            <a:ext cx="1136650" cy="553720"/>
                          </a:xfrm>
                          <a:prstGeom prst="rect">
                            <a:avLst/>
                          </a:prstGeom>
                          <a:solidFill>
                            <a:srgbClr val="FFFFFF"/>
                          </a:solidFill>
                          <a:ln w="9525">
                            <a:solidFill>
                              <a:srgbClr val="000000"/>
                            </a:solidFill>
                            <a:miter lim="800000"/>
                            <a:headEnd/>
                            <a:tailEnd/>
                          </a:ln>
                        </wps:spPr>
                        <wps:txbx>
                          <w:txbxContent>
                            <w:p w:rsidR="00FA2275" w:rsidRPr="001947E7" w:rsidRDefault="00FA2275" w:rsidP="00326F10">
                              <w:pPr>
                                <w:spacing w:after="0" w:line="240" w:lineRule="auto"/>
                                <w:ind w:left="-113" w:right="-113"/>
                                <w:jc w:val="center"/>
                                <w:rPr>
                                  <w:rFonts w:ascii="Times New Roman" w:hAnsi="Times New Roman"/>
                                  <w:spacing w:val="-8"/>
                                  <w:sz w:val="28"/>
                                  <w:szCs w:val="28"/>
                                </w:rPr>
                              </w:pPr>
                              <w:r>
                                <w:rPr>
                                  <w:rFonts w:ascii="Times New Roman" w:hAnsi="Times New Roman"/>
                                  <w:spacing w:val="-8"/>
                                  <w:sz w:val="28"/>
                                  <w:szCs w:val="28"/>
                                </w:rPr>
                                <w:t>ШІМ-контролер</w:t>
                              </w:r>
                            </w:p>
                          </w:txbxContent>
                        </wps:txbx>
                        <wps:bodyPr rot="0" vert="horz" wrap="square" lIns="91440" tIns="45720" rIns="91440" bIns="45720" anchor="t" anchorCtr="0" upright="1">
                          <a:noAutofit/>
                        </wps:bodyPr>
                      </wps:wsp>
                      <wps:wsp>
                        <wps:cNvPr id="17" name="Rectangle 17"/>
                        <wps:cNvSpPr>
                          <a:spLocks noChangeArrowheads="1"/>
                        </wps:cNvSpPr>
                        <wps:spPr bwMode="auto">
                          <a:xfrm>
                            <a:off x="3470910" y="1007110"/>
                            <a:ext cx="1136650" cy="553720"/>
                          </a:xfrm>
                          <a:prstGeom prst="rect">
                            <a:avLst/>
                          </a:prstGeom>
                          <a:solidFill>
                            <a:srgbClr val="FFFFFF"/>
                          </a:solidFill>
                          <a:ln w="9525">
                            <a:solidFill>
                              <a:srgbClr val="000000"/>
                            </a:solidFill>
                            <a:miter lim="800000"/>
                            <a:headEnd/>
                            <a:tailEnd/>
                          </a:ln>
                        </wps:spPr>
                        <wps:txbx>
                          <w:txbxContent>
                            <w:p w:rsidR="00FA2275" w:rsidRPr="001947E7" w:rsidRDefault="00FA2275" w:rsidP="00326F10">
                              <w:pPr>
                                <w:spacing w:before="120" w:after="0" w:line="240" w:lineRule="auto"/>
                                <w:ind w:left="-113" w:right="-113"/>
                                <w:jc w:val="center"/>
                                <w:rPr>
                                  <w:rFonts w:ascii="Times New Roman" w:hAnsi="Times New Roman"/>
                                  <w:spacing w:val="-8"/>
                                  <w:sz w:val="28"/>
                                  <w:szCs w:val="28"/>
                                </w:rPr>
                              </w:pPr>
                              <w:r>
                                <w:rPr>
                                  <w:rFonts w:ascii="Times New Roman" w:hAnsi="Times New Roman"/>
                                  <w:spacing w:val="-8"/>
                                  <w:sz w:val="28"/>
                                  <w:szCs w:val="28"/>
                                </w:rPr>
                                <w:t>Драйвер</w:t>
                              </w:r>
                            </w:p>
                          </w:txbxContent>
                        </wps:txbx>
                        <wps:bodyPr rot="0" vert="horz" wrap="square" lIns="91440" tIns="45720" rIns="91440" bIns="45720" anchor="t" anchorCtr="0" upright="1">
                          <a:noAutofit/>
                        </wps:bodyPr>
                      </wps:wsp>
                      <wps:wsp>
                        <wps:cNvPr id="18" name="Rectangle 18"/>
                        <wps:cNvSpPr>
                          <a:spLocks noChangeArrowheads="1"/>
                        </wps:cNvSpPr>
                        <wps:spPr bwMode="auto">
                          <a:xfrm>
                            <a:off x="3467735" y="73025"/>
                            <a:ext cx="1136650" cy="733425"/>
                          </a:xfrm>
                          <a:prstGeom prst="rect">
                            <a:avLst/>
                          </a:prstGeom>
                          <a:solidFill>
                            <a:srgbClr val="FFFFFF"/>
                          </a:solidFill>
                          <a:ln w="9525">
                            <a:solidFill>
                              <a:srgbClr val="000000"/>
                            </a:solidFill>
                            <a:miter lim="800000"/>
                            <a:headEnd/>
                            <a:tailEnd/>
                          </a:ln>
                        </wps:spPr>
                        <wps:txbx>
                          <w:txbxContent>
                            <w:p w:rsidR="00FA2275" w:rsidRPr="001947E7" w:rsidRDefault="00FA2275" w:rsidP="00326F10">
                              <w:pPr>
                                <w:spacing w:after="0" w:line="240" w:lineRule="auto"/>
                                <w:ind w:left="-113" w:right="-113"/>
                                <w:jc w:val="center"/>
                                <w:rPr>
                                  <w:rFonts w:ascii="Times New Roman" w:hAnsi="Times New Roman"/>
                                  <w:sz w:val="28"/>
                                  <w:szCs w:val="28"/>
                                </w:rPr>
                              </w:pPr>
                              <w:r w:rsidRPr="0088502A">
                                <w:rPr>
                                  <w:rFonts w:ascii="Times New Roman" w:hAnsi="Times New Roman"/>
                                  <w:spacing w:val="-2"/>
                                  <w:sz w:val="28"/>
                                  <w:szCs w:val="28"/>
                                </w:rPr>
                                <w:t>Перетворювач постійної</w:t>
                              </w:r>
                              <w:r>
                                <w:rPr>
                                  <w:rFonts w:ascii="Times New Roman" w:hAnsi="Times New Roman"/>
                                  <w:sz w:val="28"/>
                                  <w:szCs w:val="28"/>
                                </w:rPr>
                                <w:t xml:space="preserve"> напруги</w:t>
                              </w:r>
                              <w:r w:rsidRPr="001947E7">
                                <w:rPr>
                                  <w:rFonts w:ascii="Times New Roman" w:hAnsi="Times New Roman"/>
                                  <w:sz w:val="28"/>
                                  <w:szCs w:val="28"/>
                                </w:rPr>
                                <w:t xml:space="preserve"> батарея</w:t>
                              </w:r>
                            </w:p>
                          </w:txbxContent>
                        </wps:txbx>
                        <wps:bodyPr rot="0" vert="horz" wrap="square" lIns="91440" tIns="45720" rIns="91440" bIns="45720" anchor="t" anchorCtr="0" upright="1">
                          <a:noAutofit/>
                        </wps:bodyPr>
                      </wps:wsp>
                      <wps:wsp>
                        <wps:cNvPr id="19" name="AutoShape 19"/>
                        <wps:cNvCnPr>
                          <a:cxnSpLocks noChangeShapeType="1"/>
                          <a:stCxn id="17" idx="0"/>
                          <a:endCxn id="18" idx="2"/>
                        </wps:cNvCnPr>
                        <wps:spPr bwMode="auto">
                          <a:xfrm flipH="1" flipV="1">
                            <a:off x="4036060" y="806450"/>
                            <a:ext cx="3175"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20"/>
                        <wps:cNvCnPr>
                          <a:cxnSpLocks noChangeShapeType="1"/>
                          <a:stCxn id="16" idx="0"/>
                          <a:endCxn id="17" idx="2"/>
                        </wps:cNvCnPr>
                        <wps:spPr bwMode="auto">
                          <a:xfrm flipV="1">
                            <a:off x="4036060" y="1560830"/>
                            <a:ext cx="3175" cy="469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21"/>
                        <wps:cNvSpPr>
                          <a:spLocks noChangeArrowheads="1"/>
                        </wps:cNvSpPr>
                        <wps:spPr bwMode="auto">
                          <a:xfrm>
                            <a:off x="1875155" y="1736725"/>
                            <a:ext cx="3009265" cy="2229485"/>
                          </a:xfrm>
                          <a:prstGeom prst="rect">
                            <a:avLst/>
                          </a:prstGeom>
                          <a:solidFill>
                            <a:srgbClr val="FFFFFF">
                              <a:alpha val="0"/>
                            </a:srgbClr>
                          </a:solidFill>
                          <a:ln w="9525">
                            <a:solidFill>
                              <a:srgbClr val="000000"/>
                            </a:solidFill>
                            <a:miter lim="800000"/>
                            <a:headEnd/>
                            <a:tailEnd/>
                          </a:ln>
                        </wps:spPr>
                        <wps:txbx>
                          <w:txbxContent>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jc w:val="center"/>
                                <w:rPr>
                                  <w:rFonts w:ascii="Times New Roman" w:hAnsi="Times New Roman"/>
                                  <w:b/>
                                  <w:sz w:val="28"/>
                                  <w:szCs w:val="28"/>
                                </w:rPr>
                              </w:pPr>
                            </w:p>
                            <w:p w:rsidR="00FA2275" w:rsidRPr="0088502A" w:rsidRDefault="00FA2275" w:rsidP="00326F10">
                              <w:pPr>
                                <w:spacing w:after="0" w:line="240" w:lineRule="auto"/>
                                <w:jc w:val="center"/>
                                <w:rPr>
                                  <w:rFonts w:ascii="Times New Roman" w:hAnsi="Times New Roman"/>
                                  <w:b/>
                                  <w:sz w:val="28"/>
                                  <w:szCs w:val="28"/>
                                  <w:lang w:val="en-US"/>
                                </w:rPr>
                              </w:pPr>
                              <w:r w:rsidRPr="0088502A">
                                <w:rPr>
                                  <w:rFonts w:ascii="Times New Roman" w:hAnsi="Times New Roman"/>
                                  <w:b/>
                                  <w:sz w:val="28"/>
                                  <w:szCs w:val="28"/>
                                </w:rPr>
                                <w:t>Мікроконтроле</w:t>
                              </w:r>
                              <w:r>
                                <w:rPr>
                                  <w:rFonts w:ascii="Times New Roman" w:hAnsi="Times New Roman"/>
                                  <w:b/>
                                  <w:sz w:val="28"/>
                                  <w:szCs w:val="28"/>
                                  <w:lang w:val="en-US"/>
                                </w:rPr>
                                <w:t>р</w:t>
                              </w:r>
                              <w:r w:rsidRPr="0088502A">
                                <w:rPr>
                                  <w:rFonts w:ascii="Times New Roman" w:hAnsi="Times New Roman"/>
                                  <w:b/>
                                  <w:sz w:val="28"/>
                                  <w:szCs w:val="28"/>
                                </w:rPr>
                                <w:t xml:space="preserve"> Atmega 8</w:t>
                              </w:r>
                            </w:p>
                          </w:txbxContent>
                        </wps:txbx>
                        <wps:bodyPr rot="0" vert="horz" wrap="square" lIns="91440" tIns="45720" rIns="91440" bIns="45720" anchor="t" anchorCtr="0" upright="1">
                          <a:noAutofit/>
                        </wps:bodyPr>
                      </wps:wsp>
                      <wps:wsp>
                        <wps:cNvPr id="22" name="Rectangle 22"/>
                        <wps:cNvSpPr>
                          <a:spLocks noChangeArrowheads="1"/>
                        </wps:cNvSpPr>
                        <wps:spPr bwMode="auto">
                          <a:xfrm>
                            <a:off x="1993900" y="2969260"/>
                            <a:ext cx="1136650" cy="553720"/>
                          </a:xfrm>
                          <a:prstGeom prst="rect">
                            <a:avLst/>
                          </a:prstGeom>
                          <a:solidFill>
                            <a:srgbClr val="FFFFFF"/>
                          </a:solidFill>
                          <a:ln w="9525">
                            <a:solidFill>
                              <a:srgbClr val="000000"/>
                            </a:solidFill>
                            <a:miter lim="800000"/>
                            <a:headEnd/>
                            <a:tailEnd/>
                          </a:ln>
                        </wps:spPr>
                        <wps:txbx>
                          <w:txbxContent>
                            <w:p w:rsidR="00FA2275" w:rsidRPr="0088502A" w:rsidRDefault="00FA2275" w:rsidP="00326F10">
                              <w:pPr>
                                <w:spacing w:before="120"/>
                                <w:ind w:left="-113" w:right="-113"/>
                                <w:jc w:val="center"/>
                                <w:rPr>
                                  <w:rFonts w:ascii="Times New Roman" w:hAnsi="Times New Roman"/>
                                  <w:spacing w:val="-8"/>
                                  <w:sz w:val="28"/>
                                  <w:szCs w:val="28"/>
                                </w:rPr>
                              </w:pPr>
                              <w:r w:rsidRPr="0088502A">
                                <w:rPr>
                                  <w:rFonts w:ascii="Times New Roman" w:hAnsi="Times New Roman"/>
                                  <w:spacing w:val="-8"/>
                                  <w:sz w:val="28"/>
                                  <w:szCs w:val="28"/>
                                </w:rPr>
                                <w:t>Перемножувач</w:t>
                              </w:r>
                            </w:p>
                          </w:txbxContent>
                        </wps:txbx>
                        <wps:bodyPr rot="0" vert="horz" wrap="square" lIns="91440" tIns="45720" rIns="91440" bIns="45720" anchor="t" anchorCtr="0" upright="1">
                          <a:noAutofit/>
                        </wps:bodyPr>
                      </wps:wsp>
                      <wps:wsp>
                        <wps:cNvPr id="23" name="AutoShape 23"/>
                        <wps:cNvCnPr>
                          <a:cxnSpLocks noChangeShapeType="1"/>
                        </wps:cNvCnPr>
                        <wps:spPr bwMode="auto">
                          <a:xfrm>
                            <a:off x="2238375" y="2474595"/>
                            <a:ext cx="635" cy="49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4"/>
                        <wps:cNvCnPr>
                          <a:cxnSpLocks noChangeShapeType="1"/>
                        </wps:cNvCnPr>
                        <wps:spPr bwMode="auto">
                          <a:xfrm>
                            <a:off x="2908935" y="2465070"/>
                            <a:ext cx="635" cy="49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5"/>
                        <wps:cNvCnPr>
                          <a:cxnSpLocks noChangeShapeType="1"/>
                          <a:stCxn id="22" idx="3"/>
                          <a:endCxn id="15" idx="1"/>
                        </wps:cNvCnPr>
                        <wps:spPr bwMode="auto">
                          <a:xfrm flipV="1">
                            <a:off x="3130550" y="3242310"/>
                            <a:ext cx="340360"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26"/>
                        <wps:cNvCnPr>
                          <a:cxnSpLocks noChangeShapeType="1"/>
                          <a:stCxn id="15" idx="0"/>
                          <a:endCxn id="16" idx="2"/>
                        </wps:cNvCnPr>
                        <wps:spPr bwMode="auto">
                          <a:xfrm flipH="1" flipV="1">
                            <a:off x="4036060" y="2584450"/>
                            <a:ext cx="3175"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Rectangle 27"/>
                        <wps:cNvSpPr>
                          <a:spLocks noChangeArrowheads="1"/>
                        </wps:cNvSpPr>
                        <wps:spPr bwMode="auto">
                          <a:xfrm>
                            <a:off x="2132965" y="2545715"/>
                            <a:ext cx="416560" cy="302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88502A" w:rsidRDefault="00FA2275" w:rsidP="00326F10">
                              <w:pPr>
                                <w:spacing w:after="0" w:line="240" w:lineRule="auto"/>
                                <w:ind w:left="-113" w:right="-113"/>
                                <w:jc w:val="center"/>
                                <w:rPr>
                                  <w:rFonts w:ascii="Times New Roman" w:hAnsi="Times New Roman"/>
                                  <w:sz w:val="28"/>
                                  <w:szCs w:val="28"/>
                                  <w:lang w:val="en-US"/>
                                </w:rPr>
                              </w:pPr>
                              <w:r>
                                <w:rPr>
                                  <w:rFonts w:ascii="Times New Roman" w:hAnsi="Times New Roman"/>
                                  <w:sz w:val="28"/>
                                  <w:szCs w:val="28"/>
                                  <w:lang w:val="en-US"/>
                                </w:rPr>
                                <w:t>U</w:t>
                              </w:r>
                            </w:p>
                          </w:txbxContent>
                        </wps:txbx>
                        <wps:bodyPr rot="0" vert="horz" wrap="square" lIns="91440" tIns="45720" rIns="91440" bIns="45720" anchor="t" anchorCtr="0" upright="1">
                          <a:noAutofit/>
                        </wps:bodyPr>
                      </wps:wsp>
                      <wps:wsp>
                        <wps:cNvPr id="28" name="Rectangle 28"/>
                        <wps:cNvSpPr>
                          <a:spLocks noChangeArrowheads="1"/>
                        </wps:cNvSpPr>
                        <wps:spPr bwMode="auto">
                          <a:xfrm>
                            <a:off x="2827655" y="2545715"/>
                            <a:ext cx="416560" cy="302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88502A" w:rsidRDefault="00FA2275" w:rsidP="00326F10">
                              <w:pPr>
                                <w:spacing w:after="0" w:line="240" w:lineRule="auto"/>
                                <w:ind w:left="-113" w:right="-113"/>
                                <w:jc w:val="center"/>
                                <w:rPr>
                                  <w:rFonts w:ascii="Times New Roman" w:hAnsi="Times New Roman"/>
                                  <w:sz w:val="28"/>
                                  <w:szCs w:val="28"/>
                                  <w:lang w:val="en-US"/>
                                </w:rPr>
                              </w:pPr>
                              <w:r>
                                <w:rPr>
                                  <w:rFonts w:ascii="Times New Roman" w:hAnsi="Times New Roman"/>
                                  <w:sz w:val="28"/>
                                  <w:szCs w:val="28"/>
                                  <w:lang w:val="en-US"/>
                                </w:rPr>
                                <w:t>I</w:t>
                              </w:r>
                            </w:p>
                          </w:txbxContent>
                        </wps:txbx>
                        <wps:bodyPr rot="0" vert="horz" wrap="square" lIns="91440" tIns="45720" rIns="91440" bIns="45720" anchor="t" anchorCtr="0" upright="1">
                          <a:noAutofit/>
                        </wps:bodyPr>
                      </wps:wsp>
                      <wps:wsp>
                        <wps:cNvPr id="29" name="Rectangle 29"/>
                        <wps:cNvSpPr>
                          <a:spLocks noChangeArrowheads="1"/>
                        </wps:cNvSpPr>
                        <wps:spPr bwMode="auto">
                          <a:xfrm>
                            <a:off x="3055620" y="2924810"/>
                            <a:ext cx="416560" cy="302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88502A" w:rsidRDefault="00FA2275" w:rsidP="00326F10">
                              <w:pPr>
                                <w:spacing w:after="0" w:line="240" w:lineRule="auto"/>
                                <w:ind w:left="-113" w:right="-113"/>
                                <w:jc w:val="center"/>
                                <w:rPr>
                                  <w:rFonts w:ascii="Times New Roman" w:hAnsi="Times New Roman"/>
                                  <w:sz w:val="28"/>
                                  <w:szCs w:val="28"/>
                                  <w:lang w:val="en-US"/>
                                </w:rPr>
                              </w:pPr>
                              <w:r>
                                <w:rPr>
                                  <w:rFonts w:ascii="Times New Roman" w:hAnsi="Times New Roman"/>
                                  <w:sz w:val="28"/>
                                  <w:szCs w:val="28"/>
                                  <w:lang w:val="en-US"/>
                                </w:rPr>
                                <w:t>P</w:t>
                              </w:r>
                            </w:p>
                          </w:txbxContent>
                        </wps:txbx>
                        <wps:bodyPr rot="0" vert="horz" wrap="square" lIns="91440" tIns="45720" rIns="91440" bIns="45720" anchor="t" anchorCtr="0" upright="1">
                          <a:noAutofit/>
                        </wps:bodyPr>
                      </wps:wsp>
                      <wps:wsp>
                        <wps:cNvPr id="30" name="Rectangle 30"/>
                        <wps:cNvSpPr>
                          <a:spLocks noChangeArrowheads="1"/>
                        </wps:cNvSpPr>
                        <wps:spPr bwMode="auto">
                          <a:xfrm>
                            <a:off x="4039235" y="2584450"/>
                            <a:ext cx="352425" cy="302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FF0B8E" w:rsidRDefault="00FA2275" w:rsidP="00326F10">
                              <w:r>
                                <w:rPr>
                                  <w:rFonts w:ascii="Times New Roman" w:hAnsi="Times New Roman"/>
                                  <w:sz w:val="28"/>
                                  <w:szCs w:val="28"/>
                                  <w:lang w:val="en-US"/>
                                </w:rPr>
                                <w:t>γ</w:t>
                              </w:r>
                            </w:p>
                          </w:txbxContent>
                        </wps:txbx>
                        <wps:bodyPr rot="0" vert="horz" wrap="square" lIns="91440" tIns="45720" rIns="91440" bIns="45720" anchor="t" anchorCtr="0" upright="1">
                          <a:noAutofit/>
                        </wps:bodyPr>
                      </wps:wsp>
                      <wps:wsp>
                        <wps:cNvPr id="31" name="Rectangle 31"/>
                        <wps:cNvSpPr>
                          <a:spLocks noChangeArrowheads="1"/>
                        </wps:cNvSpPr>
                        <wps:spPr bwMode="auto">
                          <a:xfrm>
                            <a:off x="3401695" y="1736725"/>
                            <a:ext cx="1596390" cy="302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FF0B8E" w:rsidRDefault="00FA2275" w:rsidP="00326F10">
                              <w:r>
                                <w:rPr>
                                  <w:rFonts w:ascii="Times New Roman" w:hAnsi="Times New Roman"/>
                                  <w:sz w:val="28"/>
                                  <w:szCs w:val="28"/>
                                  <w:lang w:val="en-US"/>
                                </w:rPr>
                                <w:t xml:space="preserve">сигнал </w:t>
                              </w:r>
                              <w:r>
                                <w:rPr>
                                  <w:rFonts w:ascii="Times New Roman" w:hAnsi="Times New Roman"/>
                                  <w:sz w:val="28"/>
                                  <w:szCs w:val="28"/>
                                </w:rPr>
                                <w:t>керування</w:t>
                              </w:r>
                            </w:p>
                          </w:txbxContent>
                        </wps:txbx>
                        <wps:bodyPr rot="0" vert="horz" wrap="square" lIns="91440" tIns="45720" rIns="91440" bIns="45720" anchor="t" anchorCtr="0" upright="1">
                          <a:noAutofit/>
                        </wps:bodyPr>
                      </wps:wsp>
                      <wps:wsp>
                        <wps:cNvPr id="32" name="AutoShape 32"/>
                        <wps:cNvCnPr>
                          <a:cxnSpLocks noChangeShapeType="1"/>
                        </wps:cNvCnPr>
                        <wps:spPr bwMode="auto">
                          <a:xfrm>
                            <a:off x="4604385" y="439420"/>
                            <a:ext cx="6838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Rectangle 33"/>
                        <wps:cNvSpPr>
                          <a:spLocks noChangeArrowheads="1"/>
                        </wps:cNvSpPr>
                        <wps:spPr bwMode="auto">
                          <a:xfrm>
                            <a:off x="4654550" y="427990"/>
                            <a:ext cx="1216660" cy="302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FF0B8E" w:rsidRDefault="00FA2275" w:rsidP="00326F10">
                              <w:pPr>
                                <w:ind w:left="-57" w:right="-57"/>
                              </w:pPr>
                              <w:r>
                                <w:rPr>
                                  <w:rFonts w:ascii="Times New Roman" w:hAnsi="Times New Roman"/>
                                  <w:sz w:val="28"/>
                                  <w:szCs w:val="28"/>
                                </w:rPr>
                                <w:t>навантаження</w:t>
                              </w:r>
                            </w:p>
                          </w:txbxContent>
                        </wps:txbx>
                        <wps:bodyPr rot="0" vert="horz" wrap="square" lIns="91440" tIns="45720" rIns="91440" bIns="45720" anchor="t" anchorCtr="0" upright="1">
                          <a:noAutofit/>
                        </wps:bodyPr>
                      </wps:wsp>
                      <wps:wsp>
                        <wps:cNvPr id="34" name="Rectangle 34"/>
                        <wps:cNvSpPr>
                          <a:spLocks noChangeArrowheads="1"/>
                        </wps:cNvSpPr>
                        <wps:spPr bwMode="auto">
                          <a:xfrm>
                            <a:off x="2820035" y="4297045"/>
                            <a:ext cx="1136650" cy="553720"/>
                          </a:xfrm>
                          <a:prstGeom prst="rect">
                            <a:avLst/>
                          </a:prstGeom>
                          <a:solidFill>
                            <a:srgbClr val="FFFFFF"/>
                          </a:solidFill>
                          <a:ln w="9525">
                            <a:solidFill>
                              <a:srgbClr val="000000"/>
                            </a:solidFill>
                            <a:miter lim="800000"/>
                            <a:headEnd/>
                            <a:tailEnd/>
                          </a:ln>
                        </wps:spPr>
                        <wps:txbx>
                          <w:txbxContent>
                            <w:p w:rsidR="00FA2275" w:rsidRPr="001947E7" w:rsidRDefault="00FA2275" w:rsidP="00326F10">
                              <w:pPr>
                                <w:spacing w:after="0" w:line="240" w:lineRule="auto"/>
                                <w:ind w:left="-113" w:right="-113"/>
                                <w:jc w:val="center"/>
                                <w:rPr>
                                  <w:rFonts w:ascii="Times New Roman" w:hAnsi="Times New Roman"/>
                                  <w:sz w:val="28"/>
                                  <w:szCs w:val="28"/>
                                </w:rPr>
                              </w:pPr>
                              <w:r>
                                <w:rPr>
                                  <w:rFonts w:ascii="Times New Roman" w:hAnsi="Times New Roman"/>
                                  <w:sz w:val="28"/>
                                  <w:szCs w:val="28"/>
                                </w:rPr>
                                <w:t>Вибір режиму роботи</w:t>
                              </w:r>
                            </w:p>
                          </w:txbxContent>
                        </wps:txbx>
                        <wps:bodyPr rot="0" vert="horz" wrap="square" lIns="91440" tIns="45720" rIns="91440" bIns="45720" anchor="t" anchorCtr="0" upright="1">
                          <a:noAutofit/>
                        </wps:bodyPr>
                      </wps:wsp>
                      <wps:wsp>
                        <wps:cNvPr id="35" name="AutoShape 35"/>
                        <wps:cNvCnPr>
                          <a:cxnSpLocks noChangeShapeType="1"/>
                          <a:stCxn id="34" idx="0"/>
                          <a:endCxn id="21" idx="2"/>
                        </wps:cNvCnPr>
                        <wps:spPr bwMode="auto">
                          <a:xfrm flipH="1" flipV="1">
                            <a:off x="3380105" y="3966210"/>
                            <a:ext cx="8255"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36"/>
                        <wps:cNvSpPr>
                          <a:spLocks noChangeArrowheads="1"/>
                        </wps:cNvSpPr>
                        <wps:spPr bwMode="auto">
                          <a:xfrm>
                            <a:off x="4998085" y="1998980"/>
                            <a:ext cx="1069340" cy="553720"/>
                          </a:xfrm>
                          <a:prstGeom prst="rect">
                            <a:avLst/>
                          </a:prstGeom>
                          <a:solidFill>
                            <a:srgbClr val="FFFFFF"/>
                          </a:solidFill>
                          <a:ln w="9525">
                            <a:solidFill>
                              <a:srgbClr val="000000"/>
                            </a:solidFill>
                            <a:miter lim="800000"/>
                            <a:headEnd/>
                            <a:tailEnd/>
                          </a:ln>
                        </wps:spPr>
                        <wps:txbx>
                          <w:txbxContent>
                            <w:p w:rsidR="00FA2275" w:rsidRDefault="00FA2275" w:rsidP="00326F10">
                              <w:pPr>
                                <w:spacing w:after="0" w:line="240" w:lineRule="auto"/>
                                <w:ind w:left="-113" w:right="-113"/>
                                <w:jc w:val="center"/>
                                <w:rPr>
                                  <w:rFonts w:ascii="Times New Roman" w:hAnsi="Times New Roman"/>
                                  <w:sz w:val="28"/>
                                  <w:szCs w:val="28"/>
                                </w:rPr>
                              </w:pPr>
                              <w:r>
                                <w:rPr>
                                  <w:rFonts w:ascii="Times New Roman" w:hAnsi="Times New Roman"/>
                                  <w:sz w:val="28"/>
                                  <w:szCs w:val="28"/>
                                </w:rPr>
                                <w:t>Задавач</w:t>
                              </w:r>
                            </w:p>
                            <w:p w:rsidR="00FA2275" w:rsidRPr="001947E7" w:rsidRDefault="00FA2275" w:rsidP="00326F10">
                              <w:pPr>
                                <w:spacing w:after="0" w:line="240" w:lineRule="auto"/>
                                <w:ind w:left="-113" w:right="-113"/>
                                <w:jc w:val="center"/>
                                <w:rPr>
                                  <w:rFonts w:ascii="Times New Roman" w:hAnsi="Times New Roman"/>
                                  <w:sz w:val="28"/>
                                  <w:szCs w:val="28"/>
                                </w:rPr>
                              </w:pPr>
                              <w:r>
                                <w:rPr>
                                  <w:rFonts w:ascii="Times New Roman" w:hAnsi="Times New Roman"/>
                                  <w:sz w:val="28"/>
                                  <w:szCs w:val="28"/>
                                </w:rPr>
                                <w:t>γ</w:t>
                              </w:r>
                            </w:p>
                          </w:txbxContent>
                        </wps:txbx>
                        <wps:bodyPr rot="0" vert="horz" wrap="square" lIns="91440" tIns="45720" rIns="91440" bIns="45720" anchor="t" anchorCtr="0" upright="1">
                          <a:noAutofit/>
                        </wps:bodyPr>
                      </wps:wsp>
                      <wps:wsp>
                        <wps:cNvPr id="37" name="AutoShape 37"/>
                        <wps:cNvCnPr>
                          <a:cxnSpLocks noChangeShapeType="1"/>
                        </wps:cNvCnPr>
                        <wps:spPr bwMode="auto">
                          <a:xfrm flipH="1">
                            <a:off x="4609465" y="2290445"/>
                            <a:ext cx="3962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38"/>
                        <wps:cNvSpPr>
                          <a:spLocks noChangeArrowheads="1"/>
                        </wps:cNvSpPr>
                        <wps:spPr bwMode="auto">
                          <a:xfrm>
                            <a:off x="4645025" y="2002790"/>
                            <a:ext cx="352425" cy="302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275" w:rsidRPr="00FF0B8E" w:rsidRDefault="00FA2275" w:rsidP="00326F10">
                              <w:r>
                                <w:rPr>
                                  <w:rFonts w:ascii="Times New Roman" w:hAnsi="Times New Roman"/>
                                  <w:sz w:val="28"/>
                                  <w:szCs w:val="28"/>
                                  <w:lang w:val="en-US"/>
                                </w:rPr>
                                <w:t>γ</w:t>
                              </w:r>
                            </w:p>
                          </w:txbxContent>
                        </wps:txbx>
                        <wps:bodyPr rot="0" vert="horz" wrap="square" lIns="91440" tIns="45720" rIns="91440" bIns="45720" anchor="t" anchorCtr="0" upright="1">
                          <a:noAutofit/>
                        </wps:bodyPr>
                      </wps:wsp>
                    </wpc:wpc>
                  </a:graphicData>
                </a:graphic>
              </wp:inline>
            </w:drawing>
          </mc:Choice>
          <mc:Fallback>
            <w:pict>
              <v:group w14:anchorId="58C80C75" id="Полотно 39" o:spid="_x0000_s1175" editas="canvas" style="width:477.75pt;height:381.95pt;mso-position-horizontal-relative:char;mso-position-vertical-relative:line" coordsize="60674,4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oKuwkAAG9tAAAOAAAAZHJzL2Uyb0RvYy54bWzsXd9zozgSfr+q+x8o3j1GPyzANZ6tWWdy&#10;d1Wzt1s7e/dObBxTa4MXSJy5q/3f75MEQiY4Gzsb101FeUgwECGkr1vdX3fL77972G68+7SssiKf&#10;+eRd4HtpviiWWX478//1y/Uo8r2qTvJlsinydOZ/TSv/uw9//cv7/W6a0mJdbJZp6aGRvJrudzN/&#10;Xde76XhcLdbpNqneFbs0x8VVUW6TGh/L2/GyTPZofbsZ0yAQ431RLndlsUirCmev9EX/g2p/tUoX&#10;9Y+rVZXW3mbmo2+1+l2q3zfy9/jD+2R6Wya7dbZoupGc0YttkuV4qGnqKqkT767MHjW1zRZlURWr&#10;+t2i2I6L1SpbpOod8DYk6L3NPMnvk0q9zAKj03YQR39iuze3st95cZ1tNhiNMVqfynPy7x7zk+Lk&#10;fofZqXZmnqqXPf/LOtml6rWq6eKf9z+VXrac+cz38mQLjPyMWUvy203qcTk/8uG468vup1L2tNp9&#10;Lha/Vl5ezNe4K/1YlsV+nSZLdIrI+/EG1j/IDxX+1bvZ/1As0XpyVxdqqh5W5VY2iEnwHmZ+PKET&#10;3/uKRkQYBBONjPSh9ha4SAgTYgIALXDDZMKCSN0wTqZtK7uyqv+WFltPHsz8Eu+gnpLcf65q2atk&#10;2t6i3qLYZEs55OpDeXsz35TefQKUXqsf9SJ4Wfu2Te7tm34+3USgfoaa2GY1xG2TbWd+ZG5KpnL4&#10;PuVLdDOZ1km20cfo8iZvxlMOoZ6K+uHmQc3XJJJPkON7Uyy/YoTLQosX1AEO1kX5H9/bQ7RmfvXb&#10;XVKmvrf5R45ZignnUhbVBz4JKT6U9pUb+0qSL9DUzK99Tx/Oay2/d7syu13jSUQNdF58xMyuMjXY&#10;Xa+a/gO9F4IxQKRhLLujkO4prDSonOcaxouH/EsPyermX77uAFIFZEx/PX/IW+HIlgAia3CZL9sr&#10;BBpWXToAv37M0+D3Vpts9+92/BoxIIQLEmpJwDQFk54kUEbJRDSSwCKiVOhxOajqMpGzNC/yHCJR&#10;lHqyjkiF0UISeS8Ge1ncNZgewLdXq4Guy0ypGiB15m/TJTCaYiGTR1popQQkU+gBiHFzpBX7f+Mg&#10;/hR9iviIU/FpxIOrq9HH6zkfiWuM3xW7ms+vyO8SmoRP19lymeZS3ttFhvDn6dBmudPLg1lmzECN&#10;D1tXegadbf+qTiuF2Amwllb5dhIelxMM8VgwRKtBoN9PEoy0w3/YwF8D8UDKnoa/nE0D+phBHyr1&#10;zzmLRA/0gkEglOoXjPI/UP0O8g7yjUkDbPZNmtCC/GubNIIKAgWtjJogCOWxWuKPWTVyJdZa7w1b&#10;NXE7Qc6qsYxzGBl9q8aYf6cq786qaXU3VbA7W3dDZWuDRVomEeuh3ChvJoLAKW9nrzzys4f90biF&#10;fOePGt1wAX/UVt4xDSLY5E55/4FLCr8EYyT1iFPelvKWNkDfDtG2QKNyX9sQIXHM4sa+Js4SeR6/&#10;IpRD78DcEoCNTU3IAJjNUF1AMR+A2WnmZ4JZmXgOzH0w0xbMHVtIzFCdalhbrIhU+YoV1B5do+ef&#10;zQr+vccK0omgtOHHh1hBY2NPQJ5rytBxgo4TtCJzwzY2MUEfC/+K4z5AbDI9kS6H7X6MLsfycR5d&#10;bvOFoaChJMERDaIkDkP4nwfGOWXg0XFdcoZSNp5kVRxh6AjD1rjhA+uBHQU9iSXviBazHKi1BfGM&#10;jj+X9tR5K4UlEPb64EgYFTZ1QaN3JyU7HFkgTDi1Y2GI0qfNAvHarivjYRBL8ZGqPuKR0I6zmt3H&#10;qQFhFCJm+rS6fwOpAcIs4Y6HsXkYEwK1wGzHQF8fzELZKgrMAQvCPlfez3NxESHYb2b9dWC2wTwQ&#10;3CSXjG7amtmRis9M2tKZDY6H6fMwJr5paWY7wHlJzQytDKrlwJ880MshY1zfcJxjeQtGhlk5nV62&#10;9bKJW1qUih24PNeFbIP1bXjdciHbFMST4/gqBVGRjYPJiDxAzL7hWaJAcGTgHogFU5mKkmSRueA6&#10;+ndcJhzP4niWhmeRKcf9fBad/PQy3pHAwu/IlEOepZWf84Skn6dri8Yg49LJBhexDL46DtLl6R5W&#10;ywxTLnQgwIpzgM+FKBeCXBeCIJLKWwyZCPvWEAuCmMKSVfQ64lIxf/VyDMl1JpvdOtFFGq00Vbpy&#10;Q6Vb/z/XagjjmDlbybKVqAm/dmY/zl0Q6lZiDI0FUN2zcA4MfxQeOUIGhIxxzByYbTAPxFKpIWJP&#10;yyVoa+iekzBgh4Eoi1hTPER5yCdxz481eQI85iioczaJqx3q1bwesUkG4qLU8LKXwXYcRHGTZ045&#10;ikHDnqp22FYFz64u7mg99xFsmxBnR9hoi/dlvqg0bo4lweCR5yXBDNI0jDAkfekYKerjkPzSEw2m&#10;vFVtr7uaUVczOrDXwRHZMBFTSzYM73ua3rfLqZFCcJSnaSmc83ia55GZdBLxp9hMwYljM12l0jMr&#10;lehAKBbnLufGUsLgvUKmJBM/wZYOOkWnS5IBnLtNAwIaab/gOFX/4vDV6XyN/A+rrP6pHC5CefA9&#10;jUfXIgpH/JpPRnEYRKOAxN/HIoBrc3V9WPj/OcvTlxf+v3hDhBN3/zD7FsjutzsKtH+HdhYwW4MI&#10;E29yHrrtoQ9EmakhM7CavXaUmUZIW26YVSenTk61C+uyQdrIRhsdNCF0ixY2Ku0CcirdKSFjlHI9&#10;jSlvttlx62mzkc5bW09DE35z66m1niJ79VFds85ovVCkErRGTFtOcNClm4AOgV0sU1SQ1eXs3oPd&#10;HQfrAx5vePXt2L2hiR06ObXldCCjgBmVdon1lAdEwOc8mlFAJrHADgVOUKspNpQ7d2e6b0hQTVzU&#10;CaotqCYfoqNbmdFpp9GtZ4aQOQgUhnQeKaqcxVxn5XWWr4iYXEVdZa3bfRI7Pw/tmjwcSWAmO6Lz&#10;6XDuchwpQsa8DZJxGiIlUz68AzahRMgUZmcrvpElyKQvuCXIXoJMpoclp2aoLmArgiMNgsan4xTE&#10;vt4y0BLU3l7gLiVv5uvN6RyR2CMSJYz6ZQY41y06Z9biMAjJkTIDmb2tLv3Z4WuGHZIJ9sWXhhmL&#10;haD9JI+IysiCYjqwP75+zeMRPleM44pxGrqdmSQPS+XbSR6vHRbjcRzJb3RQ9ACO8alnmwUiRg6T&#10;RrfLwoaCgco3M+TsF9t+MbkYlgtt52KcoPJPcaG7SkorHxvONPKsNbBRJhMg5+gQ2FDkyGVw3rT7&#10;LgdZGXaCNz2QycAumcnAZTGwjKzICGkQwJ/uqWzmIi9vKeMoNCr2W1mNoNzVl3qphKrmG8jk14bZ&#10;n3Fsf0/ah/8BAAD//wMAUEsDBBQABgAIAAAAIQCTajT/3QAAAAUBAAAPAAAAZHJzL2Rvd25yZXYu&#10;eG1sTI9BT4NAEIXvJv6HzZh4s4sasEWWpjHVHjw0rU29TmEELDtL2KXFf+/oRS8vmbzJe9/L5qNt&#10;1Yl63zg2cDuJQBEXrmy4MrB7e76ZgvIBucTWMRn4Ig/z/PIiw7R0Z97QaRsqJSHsUzRQh9ClWvui&#10;Jot+4jpi8T5cbzHI2Ve67PEs4bbVd1GUaIsNS0ONHT3VVBy3g5WSTVgX0ctefyar1fuwWyyX+Ho0&#10;5vpqXDyCCjSGv2f4wRd0yIXp4AYuvWoNyJDwq+LN4jgGdTDwkNzPQOeZ/k+ffwMAAP//AwBQSwEC&#10;LQAUAAYACAAAACEAtoM4kv4AAADhAQAAEwAAAAAAAAAAAAAAAAAAAAAAW0NvbnRlbnRfVHlwZXNd&#10;LnhtbFBLAQItABQABgAIAAAAIQA4/SH/1gAAAJQBAAALAAAAAAAAAAAAAAAAAC8BAABfcmVscy8u&#10;cmVsc1BLAQItABQABgAIAAAAIQCm4yoKuwkAAG9tAAAOAAAAAAAAAAAAAAAAAC4CAABkcnMvZTJv&#10;RG9jLnhtbFBLAQItABQABgAIAAAAIQCTajT/3QAAAAUBAAAPAAAAAAAAAAAAAAAAABUMAABkcnMv&#10;ZG93bnJldi54bWxQSwUGAAAAAAQABADzAAAAHw0AAAAA&#10;">
                <v:shape id="_x0000_s1176" type="#_x0000_t75" style="position:absolute;width:60674;height:48507;visibility:visible;mso-wrap-style:square">
                  <v:fill o:detectmouseclick="t"/>
                  <v:path o:connecttype="none"/>
                </v:shape>
                <v:rect id="Rectangle 4" o:spid="_x0000_s1177" style="position:absolute;left:95;top:1670;width:11366;height:5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FA2275" w:rsidRPr="001947E7" w:rsidRDefault="00FA2275" w:rsidP="00326F10">
                        <w:pPr>
                          <w:jc w:val="center"/>
                          <w:rPr>
                            <w:rFonts w:ascii="Times New Roman" w:hAnsi="Times New Roman"/>
                            <w:sz w:val="28"/>
                            <w:szCs w:val="28"/>
                          </w:rPr>
                        </w:pPr>
                        <w:r w:rsidRPr="001947E7">
                          <w:rPr>
                            <w:rFonts w:ascii="Times New Roman" w:hAnsi="Times New Roman"/>
                            <w:sz w:val="28"/>
                            <w:szCs w:val="28"/>
                          </w:rPr>
                          <w:t>Сонячна батарея</w:t>
                        </w:r>
                      </w:p>
                    </w:txbxContent>
                  </v:textbox>
                </v:rect>
                <v:shape id="AutoShape 5" o:spid="_x0000_s1178" type="#_x0000_t32" style="position:absolute;left:11461;top:4400;width:23216;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sAAAADaAAAADwAAAGRycy9kb3ducmV2LnhtbESPT4vCMBTE78J+h/AWvGnqgiLVKCos&#10;iJfFP7B7fDTPNti8lCY29dubBcHjMDO/YZbr3taio9Ybxwom4wwEceG04VLB5fw9moPwAVlj7ZgU&#10;PMjDevUxWGKuXeQjdadQigRhn6OCKoQml9IXFVn0Y9cQJ+/qWoshybaUusWY4LaWX1k2kxYNp4UK&#10;G9pVVNxOd6vAxB/TNftd3B5+/7yOZB5TZ5QafvabBYhAfXiHX+29VjCF/yvpBs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jvv7AAAAA2gAAAA8AAAAAAAAAAAAAAAAA&#10;oQIAAGRycy9kb3ducmV2LnhtbFBLBQYAAAAABAAEAPkAAACOAwAAAAA=&#10;">
                  <v:stroke endarrow="block"/>
                </v:shape>
                <v:shape id="AutoShape 6" o:spid="_x0000_s1179" type="#_x0000_t32" style="position:absolute;left:11938;top:4438;width:6;height:5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rect id="Rectangle 7" o:spid="_x0000_s1180" style="position:absolute;left:6261;top:10071;width:11366;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FA2275" w:rsidRPr="001947E7" w:rsidRDefault="00FA2275" w:rsidP="00326F10">
                        <w:pPr>
                          <w:jc w:val="center"/>
                          <w:rPr>
                            <w:rFonts w:ascii="Times New Roman" w:hAnsi="Times New Roman"/>
                            <w:sz w:val="28"/>
                            <w:szCs w:val="28"/>
                          </w:rPr>
                        </w:pPr>
                        <w:r>
                          <w:rPr>
                            <w:rFonts w:ascii="Times New Roman" w:hAnsi="Times New Roman"/>
                            <w:sz w:val="28"/>
                            <w:szCs w:val="28"/>
                          </w:rPr>
                          <w:t>Давач струму</w:t>
                        </w:r>
                      </w:p>
                    </w:txbxContent>
                  </v:textbox>
                </v:rect>
                <v:shape id="AutoShape 8" o:spid="_x0000_s1181" type="#_x0000_t32" style="position:absolute;left:11944;top:15608;width:6;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rect id="Rectangle 9" o:spid="_x0000_s1182" style="position:absolute;left:6261;top:19208;width:11366;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FA2275" w:rsidRPr="001947E7" w:rsidRDefault="00FA2275" w:rsidP="00326F10">
                        <w:pPr>
                          <w:spacing w:before="120"/>
                          <w:jc w:val="center"/>
                          <w:rPr>
                            <w:rFonts w:ascii="Times New Roman" w:hAnsi="Times New Roman"/>
                            <w:sz w:val="28"/>
                            <w:szCs w:val="28"/>
                          </w:rPr>
                        </w:pPr>
                        <w:r>
                          <w:rPr>
                            <w:rFonts w:ascii="Times New Roman" w:hAnsi="Times New Roman"/>
                            <w:sz w:val="28"/>
                            <w:szCs w:val="28"/>
                          </w:rPr>
                          <w:t>Підсилювач</w:t>
                        </w:r>
                      </w:p>
                    </w:txbxContent>
                  </v:textbox>
                </v:rect>
                <v:rect id="Rectangle 10" o:spid="_x0000_s1183" style="position:absolute;left:19939;top:10071;width:11366;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FA2275" w:rsidRPr="001947E7" w:rsidRDefault="00FA2275" w:rsidP="00326F10">
                        <w:pPr>
                          <w:jc w:val="center"/>
                          <w:rPr>
                            <w:rFonts w:ascii="Times New Roman" w:hAnsi="Times New Roman"/>
                            <w:sz w:val="28"/>
                            <w:szCs w:val="28"/>
                          </w:rPr>
                        </w:pPr>
                        <w:r>
                          <w:rPr>
                            <w:rFonts w:ascii="Times New Roman" w:hAnsi="Times New Roman"/>
                            <w:sz w:val="28"/>
                            <w:szCs w:val="28"/>
                          </w:rPr>
                          <w:t>Давач напруги</w:t>
                        </w:r>
                      </w:p>
                    </w:txbxContent>
                  </v:textbox>
                </v:rect>
                <v:rect id="Rectangle 11" o:spid="_x0000_s1184" style="position:absolute;left:19939;top:19208;width:11366;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FA2275" w:rsidRPr="0088502A" w:rsidRDefault="00FA2275" w:rsidP="00326F10">
                        <w:pPr>
                          <w:spacing w:before="120"/>
                          <w:ind w:left="-113" w:right="-113"/>
                          <w:jc w:val="center"/>
                          <w:rPr>
                            <w:rFonts w:ascii="Times New Roman" w:hAnsi="Times New Roman"/>
                            <w:sz w:val="28"/>
                            <w:szCs w:val="28"/>
                          </w:rPr>
                        </w:pPr>
                        <w:r w:rsidRPr="0088502A">
                          <w:rPr>
                            <w:rFonts w:ascii="Times New Roman" w:hAnsi="Times New Roman"/>
                            <w:sz w:val="28"/>
                            <w:szCs w:val="28"/>
                          </w:rPr>
                          <w:t>АЦП</w:t>
                        </w:r>
                      </w:p>
                    </w:txbxContent>
                  </v:textbox>
                </v:rect>
                <v:shape id="AutoShape 12" o:spid="_x0000_s1185" type="#_x0000_t32" style="position:absolute;left:25622;top:4400;width:6;height:56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shape id="AutoShape 13" o:spid="_x0000_s1186" type="#_x0000_t32" style="position:absolute;left:17627;top:21977;width:23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4" o:spid="_x0000_s1187" type="#_x0000_t32" style="position:absolute;left:25622;top:15608;width:6;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rect id="Rectangle 15" o:spid="_x0000_s1188" style="position:absolute;left:34709;top:28486;width:11366;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FA2275" w:rsidRDefault="00FA2275" w:rsidP="00326F10">
                        <w:pPr>
                          <w:spacing w:after="0" w:line="240" w:lineRule="auto"/>
                          <w:ind w:left="-113" w:right="-113"/>
                          <w:jc w:val="center"/>
                          <w:rPr>
                            <w:rFonts w:ascii="Times New Roman" w:hAnsi="Times New Roman"/>
                            <w:spacing w:val="-8"/>
                            <w:sz w:val="28"/>
                            <w:szCs w:val="28"/>
                          </w:rPr>
                        </w:pPr>
                        <w:r>
                          <w:rPr>
                            <w:rFonts w:ascii="Times New Roman" w:hAnsi="Times New Roman"/>
                            <w:spacing w:val="-8"/>
                            <w:sz w:val="28"/>
                            <w:szCs w:val="28"/>
                          </w:rPr>
                          <w:t>Система порівняння</w:t>
                        </w:r>
                      </w:p>
                      <w:p w:rsidR="00FA2275" w:rsidRPr="001947E7" w:rsidRDefault="00FA2275" w:rsidP="00326F10">
                        <w:pPr>
                          <w:spacing w:after="0" w:line="240" w:lineRule="auto"/>
                          <w:ind w:left="-113" w:right="-113"/>
                          <w:jc w:val="center"/>
                          <w:rPr>
                            <w:rFonts w:ascii="Times New Roman" w:hAnsi="Times New Roman"/>
                            <w:spacing w:val="-8"/>
                            <w:sz w:val="28"/>
                            <w:szCs w:val="28"/>
                          </w:rPr>
                        </w:pPr>
                        <w:r>
                          <w:rPr>
                            <w:rFonts w:ascii="Times New Roman" w:hAnsi="Times New Roman"/>
                            <w:spacing w:val="-8"/>
                            <w:sz w:val="28"/>
                            <w:szCs w:val="28"/>
                          </w:rPr>
                          <w:t>потужності</w:t>
                        </w:r>
                      </w:p>
                    </w:txbxContent>
                  </v:textbox>
                </v:rect>
                <v:rect id="Rectangle 16" o:spid="_x0000_s1189" style="position:absolute;left:34677;top:20307;width:11366;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FA2275" w:rsidRPr="001947E7" w:rsidRDefault="00FA2275" w:rsidP="00326F10">
                        <w:pPr>
                          <w:spacing w:after="0" w:line="240" w:lineRule="auto"/>
                          <w:ind w:left="-113" w:right="-113"/>
                          <w:jc w:val="center"/>
                          <w:rPr>
                            <w:rFonts w:ascii="Times New Roman" w:hAnsi="Times New Roman"/>
                            <w:spacing w:val="-8"/>
                            <w:sz w:val="28"/>
                            <w:szCs w:val="28"/>
                          </w:rPr>
                        </w:pPr>
                        <w:r>
                          <w:rPr>
                            <w:rFonts w:ascii="Times New Roman" w:hAnsi="Times New Roman"/>
                            <w:spacing w:val="-8"/>
                            <w:sz w:val="28"/>
                            <w:szCs w:val="28"/>
                          </w:rPr>
                          <w:t>ШІМ-контролер</w:t>
                        </w:r>
                      </w:p>
                    </w:txbxContent>
                  </v:textbox>
                </v:rect>
                <v:rect id="Rectangle 17" o:spid="_x0000_s1190" style="position:absolute;left:34709;top:10071;width:11366;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FA2275" w:rsidRPr="001947E7" w:rsidRDefault="00FA2275" w:rsidP="00326F10">
                        <w:pPr>
                          <w:spacing w:before="120" w:after="0" w:line="240" w:lineRule="auto"/>
                          <w:ind w:left="-113" w:right="-113"/>
                          <w:jc w:val="center"/>
                          <w:rPr>
                            <w:rFonts w:ascii="Times New Roman" w:hAnsi="Times New Roman"/>
                            <w:spacing w:val="-8"/>
                            <w:sz w:val="28"/>
                            <w:szCs w:val="28"/>
                          </w:rPr>
                        </w:pPr>
                        <w:r>
                          <w:rPr>
                            <w:rFonts w:ascii="Times New Roman" w:hAnsi="Times New Roman"/>
                            <w:spacing w:val="-8"/>
                            <w:sz w:val="28"/>
                            <w:szCs w:val="28"/>
                          </w:rPr>
                          <w:t>Драйвер</w:t>
                        </w:r>
                      </w:p>
                    </w:txbxContent>
                  </v:textbox>
                </v:rect>
                <v:rect id="Rectangle 18" o:spid="_x0000_s1191" style="position:absolute;left:34677;top:730;width:11366;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FA2275" w:rsidRPr="001947E7" w:rsidRDefault="00FA2275" w:rsidP="00326F10">
                        <w:pPr>
                          <w:spacing w:after="0" w:line="240" w:lineRule="auto"/>
                          <w:ind w:left="-113" w:right="-113"/>
                          <w:jc w:val="center"/>
                          <w:rPr>
                            <w:rFonts w:ascii="Times New Roman" w:hAnsi="Times New Roman"/>
                            <w:sz w:val="28"/>
                            <w:szCs w:val="28"/>
                          </w:rPr>
                        </w:pPr>
                        <w:r w:rsidRPr="0088502A">
                          <w:rPr>
                            <w:rFonts w:ascii="Times New Roman" w:hAnsi="Times New Roman"/>
                            <w:spacing w:val="-2"/>
                            <w:sz w:val="28"/>
                            <w:szCs w:val="28"/>
                          </w:rPr>
                          <w:t>Перетворювач постійної</w:t>
                        </w:r>
                        <w:r>
                          <w:rPr>
                            <w:rFonts w:ascii="Times New Roman" w:hAnsi="Times New Roman"/>
                            <w:sz w:val="28"/>
                            <w:szCs w:val="28"/>
                          </w:rPr>
                          <w:t xml:space="preserve"> напруги</w:t>
                        </w:r>
                        <w:r w:rsidRPr="001947E7">
                          <w:rPr>
                            <w:rFonts w:ascii="Times New Roman" w:hAnsi="Times New Roman"/>
                            <w:sz w:val="28"/>
                            <w:szCs w:val="28"/>
                          </w:rPr>
                          <w:t xml:space="preserve"> батарея</w:t>
                        </w:r>
                      </w:p>
                    </w:txbxContent>
                  </v:textbox>
                </v:rect>
                <v:shape id="AutoShape 19" o:spid="_x0000_s1192" type="#_x0000_t32" style="position:absolute;left:40360;top:8064;width:32;height:20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OqDMAAAADbAAAADwAAAGRycy9kb3ducmV2LnhtbERPS2vCQBC+F/wPywi91Y0hSI2uIi2F&#10;Urz4OHgcsuMmmJ0N2anGf+8WhN7m43vOcj34Vl2pj01gA9NJBoq4CrZhZ+B4+Hp7BxUF2WIbmAzc&#10;KcJ6NXpZYmnDjXd03YtTKYRjiQZqka7UOlY1eYyT0BEn7hx6j5Jg77Tt8ZbCfavzLJtpjw2nhho7&#10;+qipuux/vYHT0W/nefHpXeEOshP6afJiZszreNgsQAkN8i9+ur9tmj+Hv1/SAXr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zqgzAAAAA2wAAAA8AAAAAAAAAAAAAAAAA&#10;oQIAAGRycy9kb3ducmV2LnhtbFBLBQYAAAAABAAEAPkAAACOAwAAAAA=&#10;">
                  <v:stroke endarrow="block"/>
                </v:shape>
                <v:shape id="AutoShape 20" o:spid="_x0000_s1193" type="#_x0000_t32" style="position:absolute;left:40360;top:15608;width:32;height:46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rect id="Rectangle 21" o:spid="_x0000_s1194" style="position:absolute;left:18751;top:17367;width:30093;height:2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7uK8UA&#10;AADbAAAADwAAAGRycy9kb3ducmV2LnhtbESPzWrDMBCE74W+g9hCL6WWY0jqulFCfggUgg91k/ti&#10;bW0Ta+VaamK/fVQI5DjMzDfMfDmYVpypd41lBZMoBkFcWt1wpeDwvXtNQTiPrLG1TApGcrBcPD7M&#10;MdP2wl90LnwlAoRdhgpq77tMSlfWZNBFtiMO3o/tDfog+0rqHi8BblqZxPFMGmw4LNTY0aam8lT8&#10;GQXH6ct2tR/zHN9Nsk7T0++bnKFSz0/D6gOEp8Hfw7f2p1aQTOD/S/g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u4rxQAAANsAAAAPAAAAAAAAAAAAAAAAAJgCAABkcnMv&#10;ZG93bnJldi54bWxQSwUGAAAAAAQABAD1AAAAigMAAAAA&#10;">
                  <v:fill opacity="0"/>
                  <v:textbox>
                    <w:txbxContent>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pPr>
                      </w:p>
                      <w:p w:rsidR="00FA2275" w:rsidRDefault="00FA2275" w:rsidP="00326F10">
                        <w:pPr>
                          <w:spacing w:after="0" w:line="240" w:lineRule="auto"/>
                          <w:jc w:val="center"/>
                          <w:rPr>
                            <w:rFonts w:ascii="Times New Roman" w:hAnsi="Times New Roman"/>
                            <w:b/>
                            <w:sz w:val="28"/>
                            <w:szCs w:val="28"/>
                          </w:rPr>
                        </w:pPr>
                      </w:p>
                      <w:p w:rsidR="00FA2275" w:rsidRPr="0088502A" w:rsidRDefault="00FA2275" w:rsidP="00326F10">
                        <w:pPr>
                          <w:spacing w:after="0" w:line="240" w:lineRule="auto"/>
                          <w:jc w:val="center"/>
                          <w:rPr>
                            <w:rFonts w:ascii="Times New Roman" w:hAnsi="Times New Roman"/>
                            <w:b/>
                            <w:sz w:val="28"/>
                            <w:szCs w:val="28"/>
                            <w:lang w:val="en-US"/>
                          </w:rPr>
                        </w:pPr>
                        <w:r w:rsidRPr="0088502A">
                          <w:rPr>
                            <w:rFonts w:ascii="Times New Roman" w:hAnsi="Times New Roman"/>
                            <w:b/>
                            <w:sz w:val="28"/>
                            <w:szCs w:val="28"/>
                          </w:rPr>
                          <w:t>Мікроконтроле</w:t>
                        </w:r>
                        <w:r>
                          <w:rPr>
                            <w:rFonts w:ascii="Times New Roman" w:hAnsi="Times New Roman"/>
                            <w:b/>
                            <w:sz w:val="28"/>
                            <w:szCs w:val="28"/>
                            <w:lang w:val="en-US"/>
                          </w:rPr>
                          <w:t>р</w:t>
                        </w:r>
                        <w:r w:rsidRPr="0088502A">
                          <w:rPr>
                            <w:rFonts w:ascii="Times New Roman" w:hAnsi="Times New Roman"/>
                            <w:b/>
                            <w:sz w:val="28"/>
                            <w:szCs w:val="28"/>
                          </w:rPr>
                          <w:t xml:space="preserve"> Atmega 8</w:t>
                        </w:r>
                      </w:p>
                    </w:txbxContent>
                  </v:textbox>
                </v:rect>
                <v:rect id="Rectangle 22" o:spid="_x0000_s1195" style="position:absolute;left:19939;top:29692;width:11366;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FA2275" w:rsidRPr="0088502A" w:rsidRDefault="00FA2275" w:rsidP="00326F10">
                        <w:pPr>
                          <w:spacing w:before="120"/>
                          <w:ind w:left="-113" w:right="-113"/>
                          <w:jc w:val="center"/>
                          <w:rPr>
                            <w:rFonts w:ascii="Times New Roman" w:hAnsi="Times New Roman"/>
                            <w:spacing w:val="-8"/>
                            <w:sz w:val="28"/>
                            <w:szCs w:val="28"/>
                          </w:rPr>
                        </w:pPr>
                        <w:r w:rsidRPr="0088502A">
                          <w:rPr>
                            <w:rFonts w:ascii="Times New Roman" w:hAnsi="Times New Roman"/>
                            <w:spacing w:val="-8"/>
                            <w:sz w:val="28"/>
                            <w:szCs w:val="28"/>
                          </w:rPr>
                          <w:t>Перемножувач</w:t>
                        </w:r>
                      </w:p>
                    </w:txbxContent>
                  </v:textbox>
                </v:rect>
                <v:shape id="AutoShape 23" o:spid="_x0000_s1196" type="#_x0000_t32" style="position:absolute;left:22383;top:24745;width:7;height:49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24" o:spid="_x0000_s1197" type="#_x0000_t32" style="position:absolute;left:29089;top:24650;width:6;height:49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25" o:spid="_x0000_s1198" type="#_x0000_t32" style="position:absolute;left:31305;top:32423;width:3404;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26" o:spid="_x0000_s1199" type="#_x0000_t32" style="position:absolute;left:40360;top:25844;width:32;height:26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0w8MAAADbAAAADwAAAGRycy9kb3ducmV2LnhtbESPzWrDMBCE74W8g9hAb40cY0zjRgmh&#10;pVBCLvk59LhYG9nEWhlrm7hvXwUCPQ4z8w2zXI++U1caYhvYwHyWgSKug23ZGTgdP19eQUVBttgF&#10;JgO/FGG9mjwtsbLhxnu6HsSpBOFYoYFGpK+0jnVDHuMs9MTJO4fBoyQ5OG0HvCW473SeZaX22HJa&#10;aLCn94bqy+HHG/g++d0iLz68K9xR9kLbNi9KY56n4+YNlNAo/+FH+8sayEu4f0k/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A9MPDAAAA2wAAAA8AAAAAAAAAAAAA&#10;AAAAoQIAAGRycy9kb3ducmV2LnhtbFBLBQYAAAAABAAEAPkAAACRAwAAAAA=&#10;">
                  <v:stroke endarrow="block"/>
                </v:shape>
                <v:rect id="Rectangle 27" o:spid="_x0000_s1200" style="position:absolute;left:21329;top:25457;width:4166;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fG8MA&#10;AADbAAAADwAAAGRycy9kb3ducmV2LnhtbESPQYvCMBSE74L/ITzBm6YqrG7XKKIW1oMHWxevj+bZ&#10;lm1eShO1++83guBxmJlvmOW6M7W4U+sqywom4wgEcW51xYWCc5aMFiCcR9ZYWyYFf+Rgver3lhhr&#10;++AT3VNfiABhF6OC0vsmltLlJRl0Y9sQB+9qW4M+yLaQusVHgJtaTqPoQxqsOCyU2NC2pPw3vRkF&#10;afKjj58XP7vYLin2h93uum8ypYaDbvMFwlPn3+FX+1srmM7h+SX8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YfG8MAAADbAAAADwAAAAAAAAAAAAAAAACYAgAAZHJzL2Rv&#10;d25yZXYueG1sUEsFBgAAAAAEAAQA9QAAAIgDAAAAAA==&#10;" stroked="f">
                  <v:fill opacity="0"/>
                  <v:textbox>
                    <w:txbxContent>
                      <w:p w:rsidR="00FA2275" w:rsidRPr="0088502A" w:rsidRDefault="00FA2275" w:rsidP="00326F10">
                        <w:pPr>
                          <w:spacing w:after="0" w:line="240" w:lineRule="auto"/>
                          <w:ind w:left="-113" w:right="-113"/>
                          <w:jc w:val="center"/>
                          <w:rPr>
                            <w:rFonts w:ascii="Times New Roman" w:hAnsi="Times New Roman"/>
                            <w:sz w:val="28"/>
                            <w:szCs w:val="28"/>
                            <w:lang w:val="en-US"/>
                          </w:rPr>
                        </w:pPr>
                        <w:r>
                          <w:rPr>
                            <w:rFonts w:ascii="Times New Roman" w:hAnsi="Times New Roman"/>
                            <w:sz w:val="28"/>
                            <w:szCs w:val="28"/>
                            <w:lang w:val="en-US"/>
                          </w:rPr>
                          <w:t>U</w:t>
                        </w:r>
                      </w:p>
                    </w:txbxContent>
                  </v:textbox>
                </v:rect>
                <v:rect id="Rectangle 28" o:spid="_x0000_s1201" style="position:absolute;left:28276;top:25457;width:4166;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LacAA&#10;AADbAAAADwAAAGRycy9kb3ducmV2LnhtbERPy4rCMBTdC/5DuII7TVUYxtooohZ0MYupittLc/vA&#10;5qY0Uevfm8XALA/nnWx604gnda62rGA2jUAQ51bXXCq4nNPJNwjnkTU2lknBmxxs1sNBgrG2L/6l&#10;Z+ZLEULYxaig8r6NpXR5RQbd1LbEgStsZ9AH2JVSd/gK4aaR8yj6kgZrDg0VtrSrKL9nD6MgS6/6&#10;Z3nzi5vt0/Jw2u+LQ3tWajzqtysQnnr/L/5zH7WCeRgbvoQf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mLacAAAADbAAAADwAAAAAAAAAAAAAAAACYAgAAZHJzL2Rvd25y&#10;ZXYueG1sUEsFBgAAAAAEAAQA9QAAAIUDAAAAAA==&#10;" stroked="f">
                  <v:fill opacity="0"/>
                  <v:textbox>
                    <w:txbxContent>
                      <w:p w:rsidR="00FA2275" w:rsidRPr="0088502A" w:rsidRDefault="00FA2275" w:rsidP="00326F10">
                        <w:pPr>
                          <w:spacing w:after="0" w:line="240" w:lineRule="auto"/>
                          <w:ind w:left="-113" w:right="-113"/>
                          <w:jc w:val="center"/>
                          <w:rPr>
                            <w:rFonts w:ascii="Times New Roman" w:hAnsi="Times New Roman"/>
                            <w:sz w:val="28"/>
                            <w:szCs w:val="28"/>
                            <w:lang w:val="en-US"/>
                          </w:rPr>
                        </w:pPr>
                        <w:r>
                          <w:rPr>
                            <w:rFonts w:ascii="Times New Roman" w:hAnsi="Times New Roman"/>
                            <w:sz w:val="28"/>
                            <w:szCs w:val="28"/>
                            <w:lang w:val="en-US"/>
                          </w:rPr>
                          <w:t>I</w:t>
                        </w:r>
                      </w:p>
                    </w:txbxContent>
                  </v:textbox>
                </v:rect>
                <v:rect id="Rectangle 29" o:spid="_x0000_s1202" style="position:absolute;left:30556;top:29248;width:416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u8sQA&#10;AADbAAAADwAAAGRycy9kb3ducmV2LnhtbESPQWvCQBSE7wX/w/KE3upGC8VEVxE10B48mCheH9ln&#10;Esy+Ddmtbv99Vyj0OMzMN8xyHUwn7jS41rKC6SQBQVxZ3XKt4FTmb3MQziNr7CyTgh9ysF6NXpaY&#10;afvgI90LX4sIYZehgsb7PpPSVQ0ZdBPbE0fvageDPsqhlnrAR4SbTs6S5EMabDkuNNjTtqHqVnwb&#10;BUV+1of04t8vNuT1/mu3u+77UqnXcdgsQHgK/j/81/7UCmYpPL/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VLvLEAAAA2wAAAA8AAAAAAAAAAAAAAAAAmAIAAGRycy9k&#10;b3ducmV2LnhtbFBLBQYAAAAABAAEAPUAAACJAwAAAAA=&#10;" stroked="f">
                  <v:fill opacity="0"/>
                  <v:textbox>
                    <w:txbxContent>
                      <w:p w:rsidR="00FA2275" w:rsidRPr="0088502A" w:rsidRDefault="00FA2275" w:rsidP="00326F10">
                        <w:pPr>
                          <w:spacing w:after="0" w:line="240" w:lineRule="auto"/>
                          <w:ind w:left="-113" w:right="-113"/>
                          <w:jc w:val="center"/>
                          <w:rPr>
                            <w:rFonts w:ascii="Times New Roman" w:hAnsi="Times New Roman"/>
                            <w:sz w:val="28"/>
                            <w:szCs w:val="28"/>
                            <w:lang w:val="en-US"/>
                          </w:rPr>
                        </w:pPr>
                        <w:r>
                          <w:rPr>
                            <w:rFonts w:ascii="Times New Roman" w:hAnsi="Times New Roman"/>
                            <w:sz w:val="28"/>
                            <w:szCs w:val="28"/>
                            <w:lang w:val="en-US"/>
                          </w:rPr>
                          <w:t>P</w:t>
                        </w:r>
                      </w:p>
                    </w:txbxContent>
                  </v:textbox>
                </v:rect>
                <v:rect id="Rectangle 30" o:spid="_x0000_s1203" style="position:absolute;left:40392;top:25844;width:3524;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RssAA&#10;AADbAAAADwAAAGRycy9kb3ducmV2LnhtbERPy4rCMBTdC/5DuMLsNFVBtNMoohbGhQvbGdxemtsH&#10;09yUJqOdvzcLweXhvJPdYFpxp941lhXMZxEI4sLqhisF33k6XYNwHllja5kU/JOD3XY8SjDW9sFX&#10;ume+EiGEXYwKau+7WEpX1GTQzWxHHLjS9gZ9gH0ldY+PEG5auYiilTTYcGiosaNDTcVv9mcUZOmP&#10;vmxufnmzQ1qdzsdjeepypT4mw/4ThKfBv8Uv95dWsAzrw5fwA+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YRssAAAADbAAAADwAAAAAAAAAAAAAAAACYAgAAZHJzL2Rvd25y&#10;ZXYueG1sUEsFBgAAAAAEAAQA9QAAAIUDAAAAAA==&#10;" stroked="f">
                  <v:fill opacity="0"/>
                  <v:textbox>
                    <w:txbxContent>
                      <w:p w:rsidR="00FA2275" w:rsidRPr="00FF0B8E" w:rsidRDefault="00FA2275" w:rsidP="00326F10">
                        <w:r>
                          <w:rPr>
                            <w:rFonts w:ascii="Times New Roman" w:hAnsi="Times New Roman"/>
                            <w:sz w:val="28"/>
                            <w:szCs w:val="28"/>
                            <w:lang w:val="en-US"/>
                          </w:rPr>
                          <w:t>γ</w:t>
                        </w:r>
                      </w:p>
                    </w:txbxContent>
                  </v:textbox>
                </v:rect>
                <v:rect id="Rectangle 31" o:spid="_x0000_s1204" style="position:absolute;left:34016;top:17367;width:15964;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0KcQA&#10;AADbAAAADwAAAGRycy9kb3ducmV2LnhtbESPQWvCQBSE74L/YXlCb7rRQKnRVcQk0B56aGzx+sg+&#10;k2D2bciuMf57t1DocZiZb5jtfjStGKh3jWUFy0UEgri0uuFKwfcpn7+BcB5ZY2uZFDzIwX43nWwx&#10;0fbOXzQUvhIBwi5BBbX3XSKlK2sy6Ba2Iw7exfYGfZB9JXWP9wA3rVxF0as02HBYqLGjY03ltbgZ&#10;BUX+oz/XZx+f7ZhX2UeaXrLupNTLbDxsQHga/X/4r/2uFcRL+P0SfoD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6tCnEAAAA2wAAAA8AAAAAAAAAAAAAAAAAmAIAAGRycy9k&#10;b3ducmV2LnhtbFBLBQYAAAAABAAEAPUAAACJAwAAAAA=&#10;" stroked="f">
                  <v:fill opacity="0"/>
                  <v:textbox>
                    <w:txbxContent>
                      <w:p w:rsidR="00FA2275" w:rsidRPr="00FF0B8E" w:rsidRDefault="00FA2275" w:rsidP="00326F10">
                        <w:r>
                          <w:rPr>
                            <w:rFonts w:ascii="Times New Roman" w:hAnsi="Times New Roman"/>
                            <w:sz w:val="28"/>
                            <w:szCs w:val="28"/>
                            <w:lang w:val="en-US"/>
                          </w:rPr>
                          <w:t xml:space="preserve">сигнал </w:t>
                        </w:r>
                        <w:r>
                          <w:rPr>
                            <w:rFonts w:ascii="Times New Roman" w:hAnsi="Times New Roman"/>
                            <w:sz w:val="28"/>
                            <w:szCs w:val="28"/>
                          </w:rPr>
                          <w:t>керування</w:t>
                        </w:r>
                      </w:p>
                    </w:txbxContent>
                  </v:textbox>
                </v:rect>
                <v:shape id="AutoShape 32" o:spid="_x0000_s1205" type="#_x0000_t32" style="position:absolute;left:46043;top:4394;width:683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rect id="Rectangle 33" o:spid="_x0000_s1206" style="position:absolute;left:46545;top:4279;width:12167;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xcMA&#10;AADbAAAADwAAAGRycy9kb3ducmV2LnhtbESPQYvCMBSE74L/ITzBm6ZaWNxqFFEL7mEPtiteH82z&#10;LTYvpYna/febBcHjMDPfMKtNbxrxoM7VlhXMphEI4sLqmksFP3k6WYBwHlljY5kU/JKDzXo4WGGi&#10;7ZNP9Mh8KQKEXYIKKu/bREpXVGTQTW1LHLyr7Qz6ILtS6g6fAW4aOY+iD2mw5rBQYUu7iopbdjcK&#10;svSsvz8vPr7YPi0PX/v99dDmSo1H/XYJwlPv3+FX+6gVxDH8fw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PxcMAAADbAAAADwAAAAAAAAAAAAAAAACYAgAAZHJzL2Rv&#10;d25yZXYueG1sUEsFBgAAAAAEAAQA9QAAAIgDAAAAAA==&#10;" stroked="f">
                  <v:fill opacity="0"/>
                  <v:textbox>
                    <w:txbxContent>
                      <w:p w:rsidR="00FA2275" w:rsidRPr="00FF0B8E" w:rsidRDefault="00FA2275" w:rsidP="00326F10">
                        <w:pPr>
                          <w:ind w:left="-57" w:right="-57"/>
                        </w:pPr>
                        <w:r>
                          <w:rPr>
                            <w:rFonts w:ascii="Times New Roman" w:hAnsi="Times New Roman"/>
                            <w:sz w:val="28"/>
                            <w:szCs w:val="28"/>
                          </w:rPr>
                          <w:t>навантаження</w:t>
                        </w:r>
                      </w:p>
                    </w:txbxContent>
                  </v:textbox>
                </v:rect>
                <v:rect id="Rectangle 34" o:spid="_x0000_s1207" style="position:absolute;left:28200;top:42970;width:11366;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FA2275" w:rsidRPr="001947E7" w:rsidRDefault="00FA2275" w:rsidP="00326F10">
                        <w:pPr>
                          <w:spacing w:after="0" w:line="240" w:lineRule="auto"/>
                          <w:ind w:left="-113" w:right="-113"/>
                          <w:jc w:val="center"/>
                          <w:rPr>
                            <w:rFonts w:ascii="Times New Roman" w:hAnsi="Times New Roman"/>
                            <w:sz w:val="28"/>
                            <w:szCs w:val="28"/>
                          </w:rPr>
                        </w:pPr>
                        <w:r>
                          <w:rPr>
                            <w:rFonts w:ascii="Times New Roman" w:hAnsi="Times New Roman"/>
                            <w:sz w:val="28"/>
                            <w:szCs w:val="28"/>
                          </w:rPr>
                          <w:t>Вибір режиму роботи</w:t>
                        </w:r>
                      </w:p>
                    </w:txbxContent>
                  </v:textbox>
                </v:rect>
                <v:shape id="AutoShape 35" o:spid="_x0000_s1208" type="#_x0000_t32" style="position:absolute;left:33801;top:39662;width:82;height:33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8acQAAADbAAAADwAAAGRycy9kb3ducmV2LnhtbESPT2vCQBTE7wW/w/KE3uqmaSoaXaW0&#10;FIr04p+Dx0f2uQnNvg3ZV02/fVcQPA4z8xtmuR58q87UxyawgedJBoq4CrZhZ+Cw/3yagYqCbLEN&#10;TAb+KMJ6NXpYYmnDhbd03olTCcKxRAO1SFdqHauaPMZJ6IiTdwq9R0myd9r2eElw3+o8y6baY8Np&#10;ocaO3muqfna/3sDx4L/nefHhXeH2shXaNHkxNeZxPLwtQAkNcg/f2l/WwMsrXL+kH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xpxAAAANsAAAAPAAAAAAAAAAAA&#10;AAAAAKECAABkcnMvZG93bnJldi54bWxQSwUGAAAAAAQABAD5AAAAkgMAAAAA&#10;">
                  <v:stroke endarrow="block"/>
                </v:shape>
                <v:rect id="Rectangle 36" o:spid="_x0000_s1209" style="position:absolute;left:49980;top:19989;width:10694;height:5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FA2275" w:rsidRDefault="00FA2275" w:rsidP="00326F10">
                        <w:pPr>
                          <w:spacing w:after="0" w:line="240" w:lineRule="auto"/>
                          <w:ind w:left="-113" w:right="-113"/>
                          <w:jc w:val="center"/>
                          <w:rPr>
                            <w:rFonts w:ascii="Times New Roman" w:hAnsi="Times New Roman"/>
                            <w:sz w:val="28"/>
                            <w:szCs w:val="28"/>
                          </w:rPr>
                        </w:pPr>
                        <w:r>
                          <w:rPr>
                            <w:rFonts w:ascii="Times New Roman" w:hAnsi="Times New Roman"/>
                            <w:sz w:val="28"/>
                            <w:szCs w:val="28"/>
                          </w:rPr>
                          <w:t>Задавач</w:t>
                        </w:r>
                      </w:p>
                      <w:p w:rsidR="00FA2275" w:rsidRPr="001947E7" w:rsidRDefault="00FA2275" w:rsidP="00326F10">
                        <w:pPr>
                          <w:spacing w:after="0" w:line="240" w:lineRule="auto"/>
                          <w:ind w:left="-113" w:right="-113"/>
                          <w:jc w:val="center"/>
                          <w:rPr>
                            <w:rFonts w:ascii="Times New Roman" w:hAnsi="Times New Roman"/>
                            <w:sz w:val="28"/>
                            <w:szCs w:val="28"/>
                          </w:rPr>
                        </w:pPr>
                        <w:r>
                          <w:rPr>
                            <w:rFonts w:ascii="Times New Roman" w:hAnsi="Times New Roman"/>
                            <w:sz w:val="28"/>
                            <w:szCs w:val="28"/>
                          </w:rPr>
                          <w:t>γ</w:t>
                        </w:r>
                      </w:p>
                    </w:txbxContent>
                  </v:textbox>
                </v:rect>
                <v:shape id="AutoShape 37" o:spid="_x0000_s1210" type="#_x0000_t32" style="position:absolute;left:46094;top:22904;width:396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rect id="Rectangle 38" o:spid="_x0000_s1211" style="position:absolute;left:46450;top:20027;width:3524;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dtMAA&#10;AADbAAAADwAAAGRycy9kb3ducmV2LnhtbERPy4rCMBTdC/5DuMLsNFVBtNMoohbGhQvbGdxemtsH&#10;09yUJqOdvzcLweXhvJPdYFpxp941lhXMZxEI4sLqhisF33k6XYNwHllja5kU/JOD3XY8SjDW9sFX&#10;ume+EiGEXYwKau+7WEpX1GTQzWxHHLjS9gZ9gH0ldY+PEG5auYiilTTYcGiosaNDTcVv9mcUZOmP&#10;vmxufnmzQ1qdzsdjeepypT4mw/4ThKfBv8Uv95dWsAxjw5fwA+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AdtMAAAADbAAAADwAAAAAAAAAAAAAAAACYAgAAZHJzL2Rvd25y&#10;ZXYueG1sUEsFBgAAAAAEAAQA9QAAAIUDAAAAAA==&#10;" stroked="f">
                  <v:fill opacity="0"/>
                  <v:textbox>
                    <w:txbxContent>
                      <w:p w:rsidR="00FA2275" w:rsidRPr="00FF0B8E" w:rsidRDefault="00FA2275" w:rsidP="00326F10">
                        <w:r>
                          <w:rPr>
                            <w:rFonts w:ascii="Times New Roman" w:hAnsi="Times New Roman"/>
                            <w:sz w:val="28"/>
                            <w:szCs w:val="28"/>
                            <w:lang w:val="en-US"/>
                          </w:rPr>
                          <w:t>γ</w:t>
                        </w:r>
                      </w:p>
                    </w:txbxContent>
                  </v:textbox>
                </v:rect>
                <w10:anchorlock/>
              </v:group>
            </w:pict>
          </mc:Fallback>
        </mc:AlternateContent>
      </w:r>
    </w:p>
    <w:p w:rsidR="00326F10" w:rsidRPr="00326F10" w:rsidRDefault="00326F10" w:rsidP="00326F10">
      <w:pPr>
        <w:spacing w:after="0" w:line="240" w:lineRule="auto"/>
        <w:jc w:val="center"/>
        <w:rPr>
          <w:rFonts w:ascii="Times New Roman" w:hAnsi="Times New Roman"/>
          <w:sz w:val="28"/>
          <w:szCs w:val="28"/>
          <w:lang w:val="uk-UA"/>
        </w:rPr>
      </w:pPr>
      <w:r w:rsidRPr="00326F10">
        <w:rPr>
          <w:rFonts w:ascii="Times New Roman" w:hAnsi="Times New Roman"/>
          <w:sz w:val="28"/>
          <w:szCs w:val="28"/>
          <w:lang w:val="uk-UA"/>
        </w:rPr>
        <w:t>Рис. Т.11. Структурна схема роботи системи відбору потужності</w:t>
      </w:r>
    </w:p>
    <w:p w:rsidR="00326F10" w:rsidRPr="00326F10" w:rsidRDefault="00326F10" w:rsidP="00326F10">
      <w:pPr>
        <w:spacing w:after="0" w:line="240" w:lineRule="auto"/>
        <w:jc w:val="center"/>
        <w:rPr>
          <w:rFonts w:ascii="Times New Roman" w:hAnsi="Times New Roman"/>
          <w:sz w:val="28"/>
          <w:szCs w:val="28"/>
          <w:lang w:val="uk-UA"/>
        </w:rPr>
      </w:pPr>
    </w:p>
    <w:p w:rsidR="00326F10" w:rsidRPr="00326F10" w:rsidRDefault="00326F10" w:rsidP="00326F10">
      <w:pPr>
        <w:spacing w:after="0" w:line="240" w:lineRule="auto"/>
        <w:ind w:firstLine="709"/>
        <w:jc w:val="both"/>
        <w:rPr>
          <w:rFonts w:ascii="Times New Roman" w:hAnsi="Times New Roman"/>
          <w:sz w:val="28"/>
          <w:szCs w:val="28"/>
          <w:lang w:val="uk-UA"/>
        </w:rPr>
      </w:pPr>
      <w:r w:rsidRPr="00326F10">
        <w:rPr>
          <w:rFonts w:ascii="Times New Roman" w:hAnsi="Times New Roman"/>
          <w:sz w:val="28"/>
          <w:szCs w:val="28"/>
          <w:lang w:val="uk-UA"/>
        </w:rPr>
        <w:t>Система відбору потужності побудована на основі мікрокортролера  ATmega8 і працює в двох режимах:</w:t>
      </w:r>
    </w:p>
    <w:p w:rsidR="00326F10" w:rsidRPr="00326F10" w:rsidRDefault="00326F10" w:rsidP="00326F10">
      <w:pPr>
        <w:pStyle w:val="a8"/>
        <w:numPr>
          <w:ilvl w:val="0"/>
          <w:numId w:val="12"/>
        </w:numPr>
        <w:spacing w:after="0" w:line="240" w:lineRule="auto"/>
        <w:jc w:val="both"/>
        <w:rPr>
          <w:rFonts w:ascii="Times New Roman" w:hAnsi="Times New Roman"/>
          <w:sz w:val="28"/>
          <w:szCs w:val="28"/>
        </w:rPr>
      </w:pPr>
      <w:r w:rsidRPr="00326F10">
        <w:rPr>
          <w:rFonts w:ascii="Times New Roman" w:hAnsi="Times New Roman"/>
          <w:sz w:val="28"/>
          <w:szCs w:val="28"/>
        </w:rPr>
        <w:t>режим регулятора;</w:t>
      </w:r>
    </w:p>
    <w:p w:rsidR="00326F10" w:rsidRPr="00326F10" w:rsidRDefault="00326F10" w:rsidP="00326F10">
      <w:pPr>
        <w:pStyle w:val="a8"/>
        <w:numPr>
          <w:ilvl w:val="0"/>
          <w:numId w:val="12"/>
        </w:numPr>
        <w:spacing w:after="0" w:line="240" w:lineRule="auto"/>
        <w:jc w:val="both"/>
        <w:rPr>
          <w:rFonts w:ascii="Times New Roman" w:hAnsi="Times New Roman"/>
          <w:sz w:val="28"/>
          <w:szCs w:val="28"/>
        </w:rPr>
      </w:pPr>
      <w:r w:rsidRPr="00326F10">
        <w:rPr>
          <w:rFonts w:ascii="Times New Roman" w:hAnsi="Times New Roman"/>
          <w:sz w:val="28"/>
          <w:szCs w:val="28"/>
        </w:rPr>
        <w:t>режим відбору максимальної потужності.</w:t>
      </w:r>
    </w:p>
    <w:p w:rsidR="00326F10" w:rsidRPr="00326F10" w:rsidRDefault="00326F10" w:rsidP="00326F10">
      <w:pPr>
        <w:spacing w:after="0" w:line="240" w:lineRule="auto"/>
        <w:ind w:firstLine="709"/>
        <w:jc w:val="both"/>
        <w:rPr>
          <w:rFonts w:ascii="Times New Roman" w:hAnsi="Times New Roman"/>
          <w:sz w:val="28"/>
          <w:szCs w:val="28"/>
          <w:lang w:val="uk-UA"/>
        </w:rPr>
      </w:pPr>
      <w:r w:rsidRPr="00326F10">
        <w:rPr>
          <w:rFonts w:ascii="Times New Roman" w:hAnsi="Times New Roman"/>
          <w:sz w:val="28"/>
          <w:szCs w:val="28"/>
          <w:lang w:val="uk-UA"/>
        </w:rPr>
        <w:t>Вибір режиму здійснюють перемикачем S</w:t>
      </w:r>
      <w:r w:rsidRPr="00326F10">
        <w:rPr>
          <w:rFonts w:ascii="Times New Roman" w:hAnsi="Times New Roman"/>
          <w:sz w:val="28"/>
          <w:szCs w:val="28"/>
          <w:vertAlign w:val="subscript"/>
          <w:lang w:val="uk-UA"/>
        </w:rPr>
        <w:t>5</w:t>
      </w:r>
      <w:r w:rsidRPr="00326F10">
        <w:rPr>
          <w:rFonts w:ascii="Times New Roman" w:hAnsi="Times New Roman"/>
          <w:sz w:val="28"/>
          <w:szCs w:val="28"/>
          <w:lang w:val="uk-UA"/>
        </w:rPr>
        <w:t>. У положенні «γ» система працює як регулятор напруги, параметр γ залежить від положення ручки потенціометра «Рег. γ». У положенні «Р</w:t>
      </w:r>
      <w:r w:rsidRPr="00326F10">
        <w:rPr>
          <w:rFonts w:ascii="Times New Roman" w:hAnsi="Times New Roman"/>
          <w:sz w:val="28"/>
          <w:szCs w:val="28"/>
          <w:vertAlign w:val="subscript"/>
          <w:lang w:val="uk-UA"/>
        </w:rPr>
        <w:t>max</w:t>
      </w:r>
      <w:r w:rsidRPr="00326F10">
        <w:rPr>
          <w:rFonts w:ascii="Times New Roman" w:hAnsi="Times New Roman"/>
          <w:sz w:val="28"/>
          <w:szCs w:val="28"/>
          <w:lang w:val="uk-UA"/>
        </w:rPr>
        <w:t xml:space="preserve">» система працює в режимі відбору потужності. Для цього АЦП вимірюють напругу і струм на виході СБ, на основі яких розраховують миттєву потужність. В результаті порівняння значень потужності визначають напрям зміни параметра γ перетворювача, який зміщує робочу точку перетворювача в сторону МП.  </w:t>
      </w:r>
    </w:p>
    <w:p w:rsidR="00326F10" w:rsidRPr="00326F10" w:rsidRDefault="00326F10" w:rsidP="00326F10">
      <w:pPr>
        <w:spacing w:after="0" w:line="240" w:lineRule="auto"/>
        <w:ind w:firstLine="709"/>
        <w:jc w:val="both"/>
        <w:rPr>
          <w:rFonts w:ascii="Times New Roman" w:hAnsi="Times New Roman"/>
          <w:sz w:val="28"/>
          <w:szCs w:val="28"/>
          <w:lang w:val="uk-UA"/>
        </w:rPr>
      </w:pPr>
      <w:r w:rsidRPr="00326F10">
        <w:rPr>
          <w:rFonts w:ascii="Times New Roman" w:hAnsi="Times New Roman"/>
          <w:sz w:val="28"/>
          <w:szCs w:val="28"/>
          <w:lang w:val="uk-UA"/>
        </w:rPr>
        <w:t>Принципова схема лабораторного стенду показано на рис. Т.12.</w:t>
      </w:r>
    </w:p>
    <w:p w:rsidR="00326F10" w:rsidRPr="00326F10" w:rsidRDefault="00326F10" w:rsidP="00326F10">
      <w:pPr>
        <w:spacing w:after="0" w:line="240" w:lineRule="auto"/>
        <w:jc w:val="center"/>
        <w:rPr>
          <w:rFonts w:ascii="Times New Roman" w:hAnsi="Times New Roman"/>
          <w:sz w:val="28"/>
          <w:szCs w:val="28"/>
          <w:lang w:val="uk-UA"/>
        </w:rPr>
      </w:pPr>
    </w:p>
    <w:p w:rsidR="00326F10" w:rsidRPr="00326F10" w:rsidRDefault="00326F10" w:rsidP="00326F10">
      <w:pPr>
        <w:spacing w:after="0" w:line="240" w:lineRule="auto"/>
        <w:jc w:val="center"/>
        <w:rPr>
          <w:rFonts w:ascii="Times New Roman" w:hAnsi="Times New Roman"/>
          <w:sz w:val="28"/>
          <w:szCs w:val="28"/>
          <w:lang w:val="uk-UA"/>
        </w:rPr>
      </w:pPr>
    </w:p>
    <w:p w:rsidR="00326F10" w:rsidRPr="00326F10" w:rsidRDefault="00326F10" w:rsidP="00326F10">
      <w:pPr>
        <w:spacing w:after="0" w:line="240" w:lineRule="auto"/>
        <w:jc w:val="center"/>
        <w:rPr>
          <w:rFonts w:ascii="Times New Roman" w:hAnsi="Times New Roman"/>
          <w:sz w:val="28"/>
          <w:szCs w:val="28"/>
          <w:lang w:val="uk-UA"/>
        </w:rPr>
      </w:pPr>
    </w:p>
    <w:p w:rsidR="00326F10" w:rsidRPr="00326F10" w:rsidRDefault="00326F10" w:rsidP="00326F10">
      <w:pPr>
        <w:spacing w:after="0" w:line="240" w:lineRule="auto"/>
        <w:jc w:val="center"/>
        <w:rPr>
          <w:rFonts w:ascii="Times New Roman" w:hAnsi="Times New Roman"/>
          <w:sz w:val="28"/>
          <w:szCs w:val="28"/>
          <w:lang w:val="uk-UA"/>
        </w:rPr>
      </w:pPr>
    </w:p>
    <w:p w:rsidR="00326F10" w:rsidRPr="00326F10" w:rsidRDefault="00326F10" w:rsidP="00326F10">
      <w:pPr>
        <w:spacing w:after="0" w:line="240" w:lineRule="auto"/>
        <w:rPr>
          <w:rFonts w:ascii="Times New Roman" w:hAnsi="Times New Roman"/>
          <w:sz w:val="28"/>
          <w:szCs w:val="28"/>
          <w:lang w:val="uk-UA"/>
        </w:rPr>
      </w:pPr>
    </w:p>
    <w:p w:rsidR="00326F10" w:rsidRPr="00326F10" w:rsidRDefault="00326F10" w:rsidP="00326F10">
      <w:pPr>
        <w:spacing w:after="0" w:line="240" w:lineRule="auto"/>
        <w:jc w:val="center"/>
        <w:rPr>
          <w:rFonts w:ascii="Times New Roman" w:hAnsi="Times New Roman"/>
          <w:b/>
          <w:sz w:val="28"/>
          <w:szCs w:val="28"/>
          <w:lang w:val="uk-UA"/>
        </w:rPr>
      </w:pPr>
      <w:r w:rsidRPr="00326F10">
        <w:rPr>
          <w:rFonts w:ascii="Times New Roman" w:hAnsi="Times New Roman"/>
          <w:b/>
          <w:sz w:val="28"/>
          <w:szCs w:val="28"/>
          <w:lang w:val="uk-UA"/>
        </w:rPr>
        <w:t>Запитання</w:t>
      </w:r>
    </w:p>
    <w:p w:rsidR="00326F10" w:rsidRPr="00326F10" w:rsidRDefault="00326F10" w:rsidP="00326F10">
      <w:pPr>
        <w:spacing w:after="0" w:line="240" w:lineRule="auto"/>
        <w:jc w:val="center"/>
        <w:rPr>
          <w:rFonts w:ascii="Times New Roman" w:hAnsi="Times New Roman"/>
          <w:b/>
          <w:sz w:val="28"/>
          <w:szCs w:val="28"/>
          <w:lang w:val="uk-UA"/>
        </w:rPr>
      </w:pPr>
    </w:p>
    <w:p w:rsidR="00326F10" w:rsidRPr="00326F10" w:rsidRDefault="00326F10" w:rsidP="00326F10">
      <w:pPr>
        <w:pStyle w:val="a8"/>
        <w:numPr>
          <w:ilvl w:val="0"/>
          <w:numId w:val="13"/>
        </w:numPr>
        <w:tabs>
          <w:tab w:val="left" w:pos="1134"/>
        </w:tabs>
        <w:spacing w:after="0" w:line="240" w:lineRule="auto"/>
        <w:ind w:left="0" w:firstLine="705"/>
        <w:jc w:val="both"/>
        <w:rPr>
          <w:rFonts w:ascii="Times New Roman" w:hAnsi="Times New Roman"/>
          <w:sz w:val="28"/>
          <w:szCs w:val="28"/>
        </w:rPr>
      </w:pPr>
      <w:r w:rsidRPr="00326F10">
        <w:rPr>
          <w:rFonts w:ascii="Times New Roman" w:hAnsi="Times New Roman"/>
          <w:sz w:val="28"/>
          <w:szCs w:val="28"/>
        </w:rPr>
        <w:t>Наведіть модель фотоелемента і на її основі опишіть принцип його роботи .</w:t>
      </w:r>
    </w:p>
    <w:p w:rsidR="00326F10" w:rsidRPr="00326F10" w:rsidRDefault="00326F10" w:rsidP="00326F10">
      <w:pPr>
        <w:pStyle w:val="a8"/>
        <w:numPr>
          <w:ilvl w:val="0"/>
          <w:numId w:val="13"/>
        </w:numPr>
        <w:tabs>
          <w:tab w:val="left" w:pos="1134"/>
        </w:tabs>
        <w:spacing w:after="0" w:line="240" w:lineRule="auto"/>
        <w:ind w:left="0" w:firstLine="705"/>
        <w:jc w:val="both"/>
        <w:rPr>
          <w:rFonts w:ascii="Times New Roman" w:hAnsi="Times New Roman"/>
          <w:sz w:val="28"/>
          <w:szCs w:val="28"/>
        </w:rPr>
      </w:pPr>
      <w:r w:rsidRPr="00326F10">
        <w:rPr>
          <w:rFonts w:ascii="Times New Roman" w:hAnsi="Times New Roman"/>
          <w:sz w:val="28"/>
          <w:szCs w:val="28"/>
        </w:rPr>
        <w:t>Поясніть призначення імпульсного регулятора в системі відбору максимальної потужності.</w:t>
      </w:r>
    </w:p>
    <w:p w:rsidR="00326F10" w:rsidRPr="00326F10" w:rsidRDefault="00326F10" w:rsidP="00326F10">
      <w:pPr>
        <w:pStyle w:val="a8"/>
        <w:numPr>
          <w:ilvl w:val="0"/>
          <w:numId w:val="13"/>
        </w:numPr>
        <w:tabs>
          <w:tab w:val="left" w:pos="1134"/>
        </w:tabs>
        <w:spacing w:after="0" w:line="240" w:lineRule="auto"/>
        <w:ind w:left="0" w:firstLine="705"/>
        <w:jc w:val="both"/>
        <w:rPr>
          <w:rFonts w:ascii="Times New Roman" w:hAnsi="Times New Roman"/>
          <w:sz w:val="28"/>
          <w:szCs w:val="28"/>
        </w:rPr>
      </w:pPr>
      <w:r w:rsidRPr="00326F10">
        <w:rPr>
          <w:rFonts w:ascii="Times New Roman" w:hAnsi="Times New Roman"/>
          <w:sz w:val="28"/>
          <w:szCs w:val="28"/>
        </w:rPr>
        <w:t xml:space="preserve">Обґрунтуйте доцільність зміщення робочої точки лівіше від точки максимальної потужності за умови наявності пульсації струму (напруги) на виході сонячної батареї. </w:t>
      </w:r>
    </w:p>
    <w:p w:rsidR="00326F10" w:rsidRPr="00326F10" w:rsidRDefault="00326F10" w:rsidP="00326F10">
      <w:pPr>
        <w:pStyle w:val="a8"/>
        <w:numPr>
          <w:ilvl w:val="0"/>
          <w:numId w:val="13"/>
        </w:numPr>
        <w:tabs>
          <w:tab w:val="left" w:pos="1134"/>
        </w:tabs>
        <w:spacing w:after="0" w:line="240" w:lineRule="auto"/>
        <w:ind w:left="0" w:firstLine="705"/>
        <w:jc w:val="both"/>
        <w:rPr>
          <w:rFonts w:ascii="Times New Roman" w:hAnsi="Times New Roman"/>
          <w:sz w:val="28"/>
          <w:szCs w:val="28"/>
        </w:rPr>
      </w:pPr>
      <w:r w:rsidRPr="00326F10">
        <w:rPr>
          <w:rFonts w:ascii="Times New Roman" w:hAnsi="Times New Roman"/>
          <w:sz w:val="28"/>
          <w:szCs w:val="28"/>
        </w:rPr>
        <w:t>Вкажіть причину підключення конденсатора на виході сонячної батареї за умови використання понижувального або інвертувального типів імпульсних регуляторів.</w:t>
      </w:r>
    </w:p>
    <w:p w:rsidR="00326F10" w:rsidRPr="00326F10" w:rsidRDefault="00326F10" w:rsidP="00326F10">
      <w:pPr>
        <w:pStyle w:val="a8"/>
        <w:numPr>
          <w:ilvl w:val="0"/>
          <w:numId w:val="13"/>
        </w:numPr>
        <w:tabs>
          <w:tab w:val="left" w:pos="1134"/>
        </w:tabs>
        <w:spacing w:after="0" w:line="240" w:lineRule="auto"/>
        <w:ind w:left="0" w:firstLine="705"/>
        <w:jc w:val="both"/>
        <w:rPr>
          <w:rFonts w:ascii="Times New Roman" w:hAnsi="Times New Roman"/>
          <w:sz w:val="28"/>
          <w:szCs w:val="28"/>
        </w:rPr>
      </w:pPr>
      <w:r w:rsidRPr="00326F10">
        <w:rPr>
          <w:rFonts w:ascii="Times New Roman" w:hAnsi="Times New Roman"/>
          <w:sz w:val="28"/>
          <w:szCs w:val="28"/>
        </w:rPr>
        <w:t>Поясніть принцип роботи вузла дослідження ВАХ сонячної батареї.</w:t>
      </w:r>
    </w:p>
    <w:p w:rsidR="00326F10" w:rsidRPr="00326F10" w:rsidRDefault="00326F10" w:rsidP="00326F10">
      <w:pPr>
        <w:pStyle w:val="a8"/>
        <w:numPr>
          <w:ilvl w:val="0"/>
          <w:numId w:val="13"/>
        </w:numPr>
        <w:tabs>
          <w:tab w:val="left" w:pos="1134"/>
        </w:tabs>
        <w:spacing w:after="0" w:line="240" w:lineRule="auto"/>
        <w:ind w:left="0" w:firstLine="705"/>
        <w:jc w:val="both"/>
        <w:rPr>
          <w:rFonts w:ascii="Times New Roman" w:hAnsi="Times New Roman"/>
          <w:sz w:val="28"/>
          <w:szCs w:val="28"/>
        </w:rPr>
      </w:pPr>
      <w:r w:rsidRPr="00326F10">
        <w:rPr>
          <w:rFonts w:ascii="Times New Roman" w:hAnsi="Times New Roman"/>
          <w:sz w:val="28"/>
          <w:szCs w:val="28"/>
        </w:rPr>
        <w:t>Опишіть основну ідею алгоритму відбору максимальної потужності  P&amp;O.</w:t>
      </w:r>
    </w:p>
    <w:p w:rsidR="00326F10" w:rsidRPr="00326F10" w:rsidRDefault="00326F10" w:rsidP="00326F10">
      <w:pPr>
        <w:pStyle w:val="a8"/>
        <w:numPr>
          <w:ilvl w:val="0"/>
          <w:numId w:val="13"/>
        </w:numPr>
        <w:tabs>
          <w:tab w:val="left" w:pos="1134"/>
        </w:tabs>
        <w:spacing w:after="0" w:line="240" w:lineRule="auto"/>
        <w:ind w:left="0" w:firstLine="705"/>
        <w:jc w:val="both"/>
        <w:rPr>
          <w:rFonts w:ascii="Times New Roman" w:hAnsi="Times New Roman"/>
          <w:sz w:val="28"/>
          <w:szCs w:val="28"/>
        </w:rPr>
      </w:pPr>
      <w:r w:rsidRPr="00326F10">
        <w:rPr>
          <w:rFonts w:ascii="Times New Roman" w:hAnsi="Times New Roman"/>
          <w:sz w:val="28"/>
          <w:szCs w:val="28"/>
        </w:rPr>
        <w:t>Зазначте орієнтовні координати точки максимальної потужності за струмом відносно струму короткого замикання і за напругою відносно напруги холостого ходу.</w:t>
      </w:r>
    </w:p>
    <w:p w:rsidR="00326F10" w:rsidRPr="00326F10" w:rsidRDefault="00326F10" w:rsidP="00326F10">
      <w:pPr>
        <w:pStyle w:val="a8"/>
        <w:numPr>
          <w:ilvl w:val="0"/>
          <w:numId w:val="13"/>
        </w:numPr>
        <w:tabs>
          <w:tab w:val="left" w:pos="1134"/>
        </w:tabs>
        <w:spacing w:after="0" w:line="240" w:lineRule="auto"/>
        <w:ind w:left="0" w:firstLine="705"/>
        <w:jc w:val="both"/>
        <w:rPr>
          <w:rFonts w:ascii="Times New Roman" w:hAnsi="Times New Roman"/>
          <w:sz w:val="28"/>
          <w:szCs w:val="28"/>
        </w:rPr>
      </w:pPr>
      <w:r w:rsidRPr="00326F10">
        <w:rPr>
          <w:rFonts w:ascii="Times New Roman" w:hAnsi="Times New Roman"/>
          <w:sz w:val="28"/>
          <w:szCs w:val="28"/>
        </w:rPr>
        <w:t>Вкажіть співвідношення вихідного опору сонячної батареї і опору навантаження у точці максимальної потужності.</w:t>
      </w:r>
    </w:p>
    <w:p w:rsidR="00326F10" w:rsidRPr="00326F10" w:rsidRDefault="00326F10" w:rsidP="00326F10">
      <w:pPr>
        <w:pStyle w:val="a8"/>
        <w:numPr>
          <w:ilvl w:val="0"/>
          <w:numId w:val="13"/>
        </w:numPr>
        <w:tabs>
          <w:tab w:val="left" w:pos="1134"/>
        </w:tabs>
        <w:spacing w:after="0" w:line="240" w:lineRule="auto"/>
        <w:ind w:left="0" w:firstLine="705"/>
        <w:jc w:val="both"/>
        <w:rPr>
          <w:rFonts w:ascii="Times New Roman" w:hAnsi="Times New Roman"/>
          <w:sz w:val="28"/>
          <w:szCs w:val="28"/>
        </w:rPr>
      </w:pPr>
      <w:r w:rsidRPr="00326F10">
        <w:rPr>
          <w:rFonts w:ascii="Times New Roman" w:hAnsi="Times New Roman"/>
          <w:sz w:val="28"/>
          <w:szCs w:val="28"/>
        </w:rPr>
        <w:t>Опишіть принцип роботи системи відбору максимальної потужності, реалізованої в лабораторному стенді.</w:t>
      </w:r>
    </w:p>
    <w:p w:rsidR="00326F10" w:rsidRPr="00326F10" w:rsidRDefault="00326F10" w:rsidP="00326F10">
      <w:pPr>
        <w:pStyle w:val="a8"/>
        <w:numPr>
          <w:ilvl w:val="0"/>
          <w:numId w:val="13"/>
        </w:numPr>
        <w:tabs>
          <w:tab w:val="left" w:pos="1134"/>
        </w:tabs>
        <w:spacing w:after="0" w:line="240" w:lineRule="auto"/>
        <w:ind w:left="0" w:firstLine="705"/>
        <w:jc w:val="both"/>
        <w:rPr>
          <w:rFonts w:ascii="Times New Roman" w:hAnsi="Times New Roman"/>
          <w:sz w:val="28"/>
          <w:szCs w:val="28"/>
        </w:rPr>
      </w:pPr>
      <w:r w:rsidRPr="00326F10">
        <w:rPr>
          <w:rFonts w:ascii="Times New Roman" w:hAnsi="Times New Roman"/>
          <w:sz w:val="28"/>
          <w:szCs w:val="28"/>
        </w:rPr>
        <w:t>Вкажіть відмінність модифікацій алгоритмів відбору потужності № 1 і № 2, реалізованих у лабораторному стенді.</w:t>
      </w:r>
    </w:p>
    <w:p w:rsidR="00326F10" w:rsidRPr="00326F10" w:rsidRDefault="00326F10" w:rsidP="00326F10">
      <w:pPr>
        <w:spacing w:after="0" w:line="240" w:lineRule="auto"/>
        <w:jc w:val="center"/>
        <w:rPr>
          <w:rFonts w:ascii="Times New Roman" w:hAnsi="Times New Roman"/>
          <w:sz w:val="28"/>
          <w:szCs w:val="28"/>
          <w:lang w:val="uk-UA"/>
        </w:rPr>
      </w:pPr>
    </w:p>
    <w:p w:rsidR="00326F10" w:rsidRPr="00326F10" w:rsidRDefault="00326F10" w:rsidP="00326F10">
      <w:pPr>
        <w:spacing w:after="0" w:line="240" w:lineRule="auto"/>
        <w:rPr>
          <w:rFonts w:ascii="Times New Roman" w:hAnsi="Times New Roman"/>
          <w:sz w:val="28"/>
          <w:szCs w:val="28"/>
          <w:lang w:val="uk-UA"/>
        </w:rPr>
      </w:pPr>
    </w:p>
    <w:p w:rsidR="00326F10" w:rsidRPr="00326F10" w:rsidRDefault="00326F10" w:rsidP="00326F10">
      <w:pPr>
        <w:spacing w:after="0" w:line="240" w:lineRule="auto"/>
        <w:jc w:val="center"/>
        <w:rPr>
          <w:rFonts w:ascii="Times New Roman" w:hAnsi="Times New Roman"/>
          <w:b/>
          <w:sz w:val="28"/>
          <w:szCs w:val="28"/>
          <w:lang w:val="uk-UA"/>
        </w:rPr>
      </w:pPr>
      <w:r w:rsidRPr="00326F10">
        <w:rPr>
          <w:rFonts w:ascii="Times New Roman" w:hAnsi="Times New Roman"/>
          <w:b/>
          <w:sz w:val="28"/>
          <w:szCs w:val="28"/>
          <w:lang w:val="uk-UA"/>
        </w:rPr>
        <w:t>Література</w:t>
      </w:r>
    </w:p>
    <w:p w:rsidR="00326F10" w:rsidRPr="00326F10" w:rsidRDefault="00326F10" w:rsidP="00326F10">
      <w:pPr>
        <w:spacing w:after="0" w:line="240" w:lineRule="auto"/>
        <w:ind w:firstLine="709"/>
        <w:jc w:val="both"/>
        <w:rPr>
          <w:rFonts w:ascii="Times New Roman" w:hAnsi="Times New Roman"/>
          <w:sz w:val="28"/>
          <w:szCs w:val="28"/>
          <w:lang w:val="uk-UA"/>
        </w:rPr>
      </w:pPr>
      <w:r w:rsidRPr="00326F10">
        <w:rPr>
          <w:rFonts w:ascii="Times New Roman" w:hAnsi="Times New Roman"/>
          <w:sz w:val="28"/>
          <w:szCs w:val="28"/>
          <w:lang w:val="uk-UA"/>
        </w:rPr>
        <w:t>1. Андреев В.М. Фотоэлектрическое преобразование концентрированного солнечного излучения. // Андреев В.М., Грилихес В.А., Румянцев В.Д. – Л.: Наука, 1989. – 310 с.</w:t>
      </w:r>
    </w:p>
    <w:p w:rsidR="00326F10" w:rsidRPr="00326F10" w:rsidRDefault="00326F10" w:rsidP="00326F10">
      <w:pPr>
        <w:tabs>
          <w:tab w:val="left" w:pos="-180"/>
        </w:tabs>
        <w:spacing w:after="0" w:line="240" w:lineRule="auto"/>
        <w:ind w:firstLine="709"/>
        <w:jc w:val="both"/>
        <w:rPr>
          <w:rFonts w:ascii="Times New Roman" w:hAnsi="Times New Roman"/>
          <w:sz w:val="28"/>
          <w:szCs w:val="28"/>
          <w:lang w:val="uk-UA"/>
        </w:rPr>
      </w:pPr>
      <w:r w:rsidRPr="00326F10">
        <w:rPr>
          <w:rFonts w:ascii="Times New Roman" w:hAnsi="Times New Roman"/>
          <w:sz w:val="28"/>
          <w:szCs w:val="28"/>
          <w:lang w:val="uk-UA"/>
        </w:rPr>
        <w:t>2. Мелешин В.И.. Транзисторная преобразовательная техника. М.: Техносфера, 2005, 632 с.</w:t>
      </w:r>
    </w:p>
    <w:p w:rsidR="00326F10" w:rsidRPr="00326F10" w:rsidRDefault="00326F10" w:rsidP="00326F10">
      <w:pPr>
        <w:tabs>
          <w:tab w:val="left" w:pos="-180"/>
        </w:tabs>
        <w:spacing w:after="0" w:line="240" w:lineRule="auto"/>
        <w:ind w:firstLine="709"/>
        <w:jc w:val="both"/>
        <w:rPr>
          <w:rFonts w:ascii="Times New Roman" w:hAnsi="Times New Roman"/>
          <w:sz w:val="28"/>
          <w:szCs w:val="28"/>
          <w:lang w:val="uk-UA"/>
        </w:rPr>
      </w:pPr>
      <w:r w:rsidRPr="00326F10">
        <w:rPr>
          <w:rFonts w:ascii="Times New Roman" w:hAnsi="Times New Roman"/>
          <w:sz w:val="28"/>
          <w:szCs w:val="28"/>
          <w:lang w:val="uk-UA"/>
        </w:rPr>
        <w:t>3. R. Faranda, S. Leva. “</w:t>
      </w:r>
      <w:r w:rsidRPr="00326F10">
        <w:rPr>
          <w:rFonts w:ascii="Times New Roman" w:hAnsi="Times New Roman"/>
          <w:bCs/>
          <w:color w:val="000000"/>
          <w:sz w:val="28"/>
          <w:szCs w:val="28"/>
          <w:lang w:val="uk-UA"/>
        </w:rPr>
        <w:t xml:space="preserve">Energy comparison of MPPT techniques for PV Systems”. </w:t>
      </w:r>
      <w:r w:rsidRPr="00326F10">
        <w:rPr>
          <w:rFonts w:ascii="Times New Roman" w:hAnsi="Times New Roman"/>
          <w:sz w:val="28"/>
          <w:szCs w:val="28"/>
          <w:lang w:val="uk-UA"/>
        </w:rPr>
        <w:t>Wseas transactions on power systems. - 2008, Issue 6., Vol. 3. - Pp. 446-455.</w:t>
      </w:r>
    </w:p>
    <w:p w:rsidR="00326F10" w:rsidRPr="00326F10" w:rsidRDefault="00326F10" w:rsidP="00326F10">
      <w:pPr>
        <w:tabs>
          <w:tab w:val="left" w:pos="-180"/>
        </w:tabs>
        <w:spacing w:after="0" w:line="228" w:lineRule="auto"/>
        <w:ind w:firstLine="709"/>
        <w:jc w:val="both"/>
        <w:rPr>
          <w:rFonts w:ascii="Times New Roman" w:hAnsi="Times New Roman"/>
          <w:sz w:val="28"/>
          <w:szCs w:val="28"/>
          <w:lang w:val="uk-UA"/>
        </w:rPr>
      </w:pPr>
    </w:p>
    <w:p w:rsidR="00FA2275" w:rsidRDefault="00FA2275">
      <w:pPr>
        <w:rPr>
          <w:rFonts w:ascii="Cambria" w:hAnsi="Cambria"/>
          <w:sz w:val="26"/>
          <w:szCs w:val="26"/>
          <w:lang w:val="uk-UA"/>
        </w:rPr>
      </w:pPr>
      <w:r>
        <w:rPr>
          <w:rFonts w:ascii="Cambria" w:hAnsi="Cambria"/>
          <w:sz w:val="26"/>
          <w:szCs w:val="26"/>
          <w:lang w:val="uk-UA"/>
        </w:rPr>
        <w:br w:type="page"/>
      </w:r>
    </w:p>
    <w:p w:rsidR="00BE6AB0" w:rsidRPr="00326F10" w:rsidRDefault="00BE6AB0" w:rsidP="00BE6AB0">
      <w:pPr>
        <w:spacing w:after="0" w:line="240" w:lineRule="auto"/>
        <w:jc w:val="center"/>
        <w:rPr>
          <w:rFonts w:ascii="Times New Roman" w:hAnsi="Times New Roman"/>
          <w:b/>
          <w:sz w:val="36"/>
          <w:szCs w:val="36"/>
          <w:lang w:val="uk-UA"/>
        </w:rPr>
      </w:pPr>
      <w:r w:rsidRPr="00326F10">
        <w:rPr>
          <w:rFonts w:ascii="Times New Roman" w:hAnsi="Times New Roman"/>
          <w:b/>
          <w:sz w:val="36"/>
          <w:szCs w:val="36"/>
          <w:lang w:val="uk-UA"/>
        </w:rPr>
        <w:t>Лабораторна робота №</w:t>
      </w:r>
      <w:r w:rsidR="0057009C">
        <w:rPr>
          <w:rFonts w:ascii="Times New Roman" w:hAnsi="Times New Roman"/>
          <w:b/>
          <w:sz w:val="36"/>
          <w:szCs w:val="36"/>
          <w:lang w:val="uk-UA"/>
        </w:rPr>
        <w:t>3</w:t>
      </w:r>
    </w:p>
    <w:p w:rsidR="00326F10" w:rsidRDefault="00BE6AB0" w:rsidP="00BE6AB0">
      <w:pPr>
        <w:spacing w:after="0" w:line="264" w:lineRule="auto"/>
        <w:jc w:val="center"/>
        <w:rPr>
          <w:rFonts w:ascii="Times New Roman" w:hAnsi="Times New Roman"/>
          <w:b/>
          <w:sz w:val="32"/>
          <w:szCs w:val="32"/>
          <w:lang w:val="uk-UA"/>
        </w:rPr>
      </w:pPr>
      <w:r w:rsidRPr="00326F10">
        <w:rPr>
          <w:rFonts w:ascii="Times New Roman" w:hAnsi="Times New Roman"/>
          <w:b/>
          <w:sz w:val="32"/>
          <w:szCs w:val="32"/>
          <w:lang w:val="uk-UA"/>
        </w:rPr>
        <w:t>Дослідження</w:t>
      </w:r>
      <w:r>
        <w:rPr>
          <w:rFonts w:ascii="Times New Roman" w:hAnsi="Times New Roman"/>
          <w:b/>
          <w:sz w:val="32"/>
          <w:szCs w:val="32"/>
          <w:lang w:val="uk-UA"/>
        </w:rPr>
        <w:t xml:space="preserve"> мережевого стабілізуючого ДВЕЖ на</w:t>
      </w:r>
    </w:p>
    <w:p w:rsidR="00BE6AB0" w:rsidRDefault="00BE6AB0" w:rsidP="00BE6AB0">
      <w:pPr>
        <w:spacing w:after="0" w:line="264" w:lineRule="auto"/>
        <w:jc w:val="center"/>
        <w:rPr>
          <w:rFonts w:ascii="Times New Roman" w:hAnsi="Times New Roman"/>
          <w:b/>
          <w:sz w:val="32"/>
          <w:szCs w:val="32"/>
          <w:lang w:val="uk-UA"/>
        </w:rPr>
      </w:pPr>
      <w:r>
        <w:rPr>
          <w:rFonts w:ascii="Times New Roman" w:hAnsi="Times New Roman"/>
          <w:b/>
          <w:sz w:val="32"/>
          <w:szCs w:val="32"/>
          <w:lang w:val="uk-UA"/>
        </w:rPr>
        <w:t>Основі зворотньоходового перетворювача</w:t>
      </w:r>
    </w:p>
    <w:p w:rsidR="00BE6AB0" w:rsidRDefault="00BE6AB0" w:rsidP="00BE6AB0">
      <w:pPr>
        <w:spacing w:after="0" w:line="264" w:lineRule="auto"/>
        <w:jc w:val="center"/>
        <w:rPr>
          <w:rFonts w:ascii="Times New Roman" w:hAnsi="Times New Roman"/>
          <w:b/>
          <w:sz w:val="32"/>
          <w:szCs w:val="32"/>
          <w:lang w:val="uk-UA"/>
        </w:rPr>
      </w:pPr>
    </w:p>
    <w:p w:rsidR="00BE6AB0" w:rsidRPr="00BE6AB0" w:rsidRDefault="00BE6AB0" w:rsidP="00BE6AB0">
      <w:pPr>
        <w:widowControl w:val="0"/>
        <w:pBdr>
          <w:top w:val="nil"/>
          <w:left w:val="nil"/>
          <w:bottom w:val="nil"/>
          <w:right w:val="nil"/>
          <w:between w:val="nil"/>
        </w:pBdr>
        <w:spacing w:after="0" w:line="312" w:lineRule="auto"/>
        <w:jc w:val="both"/>
        <w:rPr>
          <w:rFonts w:ascii="Times New Roman" w:eastAsia="Times New Roman" w:hAnsi="Times New Roman"/>
          <w:color w:val="000000"/>
          <w:sz w:val="26"/>
          <w:szCs w:val="26"/>
          <w:lang w:eastAsia="ru-RU"/>
        </w:rPr>
      </w:pPr>
      <w:r w:rsidRPr="00BE6AB0">
        <w:rPr>
          <w:rFonts w:ascii="Times New Roman" w:eastAsia="Times New Roman" w:hAnsi="Times New Roman"/>
          <w:b/>
          <w:color w:val="000000"/>
          <w:sz w:val="26"/>
          <w:szCs w:val="26"/>
          <w:lang w:eastAsia="ru-RU"/>
        </w:rPr>
        <w:t>Мета роботи:</w:t>
      </w:r>
      <w:r w:rsidRPr="00BE6AB0">
        <w:rPr>
          <w:rFonts w:ascii="Times New Roman" w:eastAsia="Times New Roman" w:hAnsi="Times New Roman"/>
          <w:color w:val="000000"/>
          <w:sz w:val="26"/>
          <w:szCs w:val="26"/>
          <w:lang w:eastAsia="ru-RU"/>
        </w:rPr>
        <w:t xml:space="preserve"> ознайомлення зі структурою і роботою основних вузлів перетворювача, зняття характеристик та визначення основних параметрів. Осцилографічне дослідження часових діаграм струмів і напруг в контрольних точках. </w:t>
      </w:r>
    </w:p>
    <w:p w:rsidR="00BE6AB0" w:rsidRPr="00BE6AB0" w:rsidRDefault="00BE6AB0" w:rsidP="00BE6AB0">
      <w:pPr>
        <w:widowControl w:val="0"/>
        <w:pBdr>
          <w:top w:val="nil"/>
          <w:left w:val="nil"/>
          <w:bottom w:val="nil"/>
          <w:right w:val="nil"/>
          <w:between w:val="nil"/>
        </w:pBdr>
        <w:spacing w:after="0" w:line="360" w:lineRule="auto"/>
        <w:jc w:val="center"/>
        <w:rPr>
          <w:rFonts w:ascii="Times New Roman" w:eastAsia="Times New Roman" w:hAnsi="Times New Roman"/>
          <w:color w:val="000000"/>
          <w:sz w:val="26"/>
          <w:szCs w:val="26"/>
          <w:lang w:eastAsia="ru-RU"/>
        </w:rPr>
      </w:pPr>
    </w:p>
    <w:p w:rsidR="00BE6AB0" w:rsidRPr="00BE6AB0" w:rsidRDefault="00BE6AB0" w:rsidP="00BE6AB0">
      <w:pPr>
        <w:widowControl w:val="0"/>
        <w:pBdr>
          <w:top w:val="nil"/>
          <w:left w:val="nil"/>
          <w:bottom w:val="nil"/>
          <w:right w:val="nil"/>
          <w:between w:val="nil"/>
        </w:pBdr>
        <w:spacing w:after="0" w:line="360" w:lineRule="auto"/>
        <w:jc w:val="center"/>
        <w:rPr>
          <w:rFonts w:ascii="Times New Roman" w:eastAsia="Times New Roman" w:hAnsi="Times New Roman"/>
          <w:color w:val="000000"/>
          <w:sz w:val="26"/>
          <w:szCs w:val="26"/>
          <w:lang w:eastAsia="ru-RU"/>
        </w:rPr>
      </w:pPr>
      <w:r w:rsidRPr="00BE6AB0">
        <w:rPr>
          <w:rFonts w:ascii="Times New Roman" w:eastAsia="Times New Roman" w:hAnsi="Times New Roman"/>
          <w:b/>
          <w:color w:val="000000"/>
          <w:sz w:val="26"/>
          <w:szCs w:val="26"/>
          <w:lang w:eastAsia="ru-RU"/>
        </w:rPr>
        <w:t>Порядок виконання роботи</w:t>
      </w:r>
    </w:p>
    <w:p w:rsidR="00BE6AB0" w:rsidRPr="00BE6AB0" w:rsidRDefault="00BE6AB0" w:rsidP="00BE6AB0">
      <w:pPr>
        <w:widowControl w:val="0"/>
        <w:numPr>
          <w:ilvl w:val="0"/>
          <w:numId w:val="14"/>
        </w:numPr>
        <w:pBdr>
          <w:top w:val="nil"/>
          <w:left w:val="nil"/>
          <w:bottom w:val="nil"/>
          <w:right w:val="nil"/>
          <w:between w:val="nil"/>
        </w:pBdr>
        <w:spacing w:after="0" w:line="336" w:lineRule="auto"/>
        <w:ind w:left="0" w:firstLine="426"/>
        <w:jc w:val="both"/>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Вивчити функціональну і принципову схеми перетворювача (рис. 1, 3);</w:t>
      </w:r>
    </w:p>
    <w:p w:rsidR="00BE6AB0" w:rsidRPr="00BE6AB0" w:rsidRDefault="00BE6AB0" w:rsidP="00BE6AB0">
      <w:pPr>
        <w:widowControl w:val="0"/>
        <w:numPr>
          <w:ilvl w:val="0"/>
          <w:numId w:val="14"/>
        </w:numPr>
        <w:pBdr>
          <w:top w:val="nil"/>
          <w:left w:val="nil"/>
          <w:bottom w:val="nil"/>
          <w:right w:val="nil"/>
          <w:between w:val="nil"/>
        </w:pBdr>
        <w:spacing w:after="0" w:line="360" w:lineRule="auto"/>
        <w:ind w:left="0" w:firstLine="426"/>
        <w:jc w:val="both"/>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Підключити макет до мережі;</w:t>
      </w:r>
    </w:p>
    <w:p w:rsidR="00BE6AB0" w:rsidRPr="00BE6AB0" w:rsidRDefault="00BE6AB0" w:rsidP="00BE6AB0">
      <w:pPr>
        <w:widowControl w:val="0"/>
        <w:numPr>
          <w:ilvl w:val="0"/>
          <w:numId w:val="14"/>
        </w:numPr>
        <w:pBdr>
          <w:top w:val="nil"/>
          <w:left w:val="nil"/>
          <w:bottom w:val="nil"/>
          <w:right w:val="nil"/>
          <w:between w:val="nil"/>
        </w:pBdr>
        <w:spacing w:after="0" w:line="336" w:lineRule="auto"/>
        <w:ind w:left="0" w:firstLine="426"/>
        <w:jc w:val="both"/>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За допомогою ЛАТРа встановити напругу на вході перетворювача рівноюю 220В (по вольтметру РУ1). Встановити струм навантаження I</w:t>
      </w:r>
      <w:r w:rsidRPr="00BE6AB0">
        <w:rPr>
          <w:rFonts w:ascii="Times New Roman" w:eastAsia="Times New Roman" w:hAnsi="Times New Roman"/>
          <w:color w:val="000000"/>
          <w:sz w:val="26"/>
          <w:szCs w:val="26"/>
          <w:vertAlign w:val="subscript"/>
          <w:lang w:eastAsia="ru-RU"/>
        </w:rPr>
        <w:t>Н</w:t>
      </w:r>
      <w:r w:rsidRPr="00BE6AB0">
        <w:rPr>
          <w:rFonts w:ascii="Times New Roman" w:eastAsia="Times New Roman" w:hAnsi="Times New Roman"/>
          <w:color w:val="000000"/>
          <w:sz w:val="26"/>
          <w:szCs w:val="26"/>
          <w:lang w:eastAsia="ru-RU"/>
        </w:rPr>
        <w:t xml:space="preserve"> = 1А з допомогою регулятора, розміщеного на правій стороні макета. Для вимірювання вихідної напруги цифровий вольтметр  PV2 підключити до вихідних клем ДВЕЖ. Для вимірювання коефіцієнта заповнення імпульсів підключити осцилограф до базової обмотки W</w:t>
      </w:r>
      <w:r w:rsidRPr="00BE6AB0">
        <w:rPr>
          <w:rFonts w:ascii="Times New Roman" w:eastAsia="Times New Roman" w:hAnsi="Times New Roman"/>
          <w:color w:val="000000"/>
          <w:sz w:val="26"/>
          <w:szCs w:val="26"/>
          <w:vertAlign w:val="subscript"/>
          <w:lang w:eastAsia="ru-RU"/>
        </w:rPr>
        <w:t>3-5</w:t>
      </w:r>
      <w:r w:rsidRPr="00BE6AB0">
        <w:rPr>
          <w:rFonts w:ascii="Times New Roman" w:eastAsia="Times New Roman" w:hAnsi="Times New Roman"/>
          <w:color w:val="000000"/>
          <w:sz w:val="26"/>
          <w:szCs w:val="26"/>
          <w:lang w:eastAsia="ru-RU"/>
        </w:rPr>
        <w:t xml:space="preserve"> трансформатора VT</w:t>
      </w:r>
      <w:r w:rsidRPr="00BE6AB0">
        <w:rPr>
          <w:rFonts w:ascii="Times New Roman" w:eastAsia="Times New Roman" w:hAnsi="Times New Roman"/>
          <w:color w:val="000000"/>
          <w:sz w:val="26"/>
          <w:szCs w:val="26"/>
          <w:vertAlign w:val="subscript"/>
          <w:lang w:eastAsia="ru-RU"/>
        </w:rPr>
        <w:t>1</w:t>
      </w:r>
      <w:r w:rsidRPr="00BE6AB0">
        <w:rPr>
          <w:rFonts w:ascii="Times New Roman" w:eastAsia="Times New Roman" w:hAnsi="Times New Roman"/>
          <w:color w:val="000000"/>
          <w:sz w:val="26"/>
          <w:szCs w:val="26"/>
          <w:lang w:eastAsia="ru-RU"/>
        </w:rPr>
        <w:t xml:space="preserve"> (контрольні точки Х6-Х12);</w:t>
      </w:r>
    </w:p>
    <w:p w:rsidR="00BE6AB0" w:rsidRPr="00BE6AB0" w:rsidRDefault="00BE6AB0" w:rsidP="00BE6AB0">
      <w:pPr>
        <w:widowControl w:val="0"/>
        <w:numPr>
          <w:ilvl w:val="0"/>
          <w:numId w:val="14"/>
        </w:numPr>
        <w:pBdr>
          <w:top w:val="nil"/>
          <w:left w:val="nil"/>
          <w:bottom w:val="nil"/>
          <w:right w:val="nil"/>
          <w:between w:val="nil"/>
        </w:pBdr>
        <w:spacing w:after="0" w:line="336" w:lineRule="auto"/>
        <w:ind w:left="0" w:firstLine="426"/>
        <w:jc w:val="both"/>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 xml:space="preserve">Зняти та побудувати залежність вихідної напруги перетворювача, напругу пульсацій та коефіцієнта заповнення імпульсів </w:t>
      </w:r>
      <w:r w:rsidRPr="00BE6AB0">
        <w:rPr>
          <w:rFonts w:ascii="Times New Roman" w:eastAsia="Times New Roman" w:hAnsi="Times New Roman"/>
          <w:noProof/>
          <w:color w:val="000000"/>
          <w:sz w:val="20"/>
          <w:szCs w:val="20"/>
          <w:lang w:val="uk-UA" w:eastAsia="uk-UA"/>
        </w:rPr>
        <w:drawing>
          <wp:inline distT="0" distB="0" distL="114300" distR="114300" wp14:anchorId="46005D4D" wp14:editId="17081E6E">
            <wp:extent cx="135255" cy="175260"/>
            <wp:effectExtent l="0" t="0" r="0" b="0"/>
            <wp:docPr id="2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7"/>
                    <a:srcRect/>
                    <a:stretch>
                      <a:fillRect/>
                    </a:stretch>
                  </pic:blipFill>
                  <pic:spPr>
                    <a:xfrm>
                      <a:off x="0" y="0"/>
                      <a:ext cx="135255" cy="175260"/>
                    </a:xfrm>
                    <a:prstGeom prst="rect">
                      <a:avLst/>
                    </a:prstGeom>
                    <a:ln/>
                  </pic:spPr>
                </pic:pic>
              </a:graphicData>
            </a:graphic>
          </wp:inline>
        </w:drawing>
      </w:r>
      <w:r w:rsidRPr="00BE6AB0">
        <w:rPr>
          <w:rFonts w:ascii="Times New Roman" w:eastAsia="Times New Roman" w:hAnsi="Times New Roman"/>
          <w:color w:val="000000"/>
          <w:sz w:val="26"/>
          <w:szCs w:val="26"/>
          <w:lang w:eastAsia="ru-RU"/>
        </w:rPr>
        <w:t xml:space="preserve"> на обмотках трансформатора при незмінній вхідній напрузі від величини струму навантаження.</w:t>
      </w:r>
    </w:p>
    <w:p w:rsidR="00BE6AB0" w:rsidRPr="00BE6AB0" w:rsidRDefault="00BE6AB0" w:rsidP="00BE6AB0">
      <w:pPr>
        <w:widowControl w:val="0"/>
        <w:pBdr>
          <w:top w:val="nil"/>
          <w:left w:val="nil"/>
          <w:bottom w:val="nil"/>
          <w:right w:val="nil"/>
          <w:between w:val="nil"/>
        </w:pBdr>
        <w:spacing w:after="0" w:line="336" w:lineRule="auto"/>
        <w:ind w:firstLine="426"/>
        <w:jc w:val="center"/>
        <w:rPr>
          <w:rFonts w:ascii="Times New Roman" w:eastAsia="Times New Roman" w:hAnsi="Times New Roman"/>
          <w:color w:val="000000"/>
          <w:sz w:val="26"/>
          <w:szCs w:val="26"/>
          <w:lang w:eastAsia="ru-RU"/>
        </w:rPr>
      </w:pPr>
      <w:r w:rsidRPr="00BE6AB0">
        <w:rPr>
          <w:rFonts w:ascii="Times New Roman" w:eastAsia="Times New Roman" w:hAnsi="Times New Roman"/>
          <w:noProof/>
          <w:color w:val="000000"/>
          <w:sz w:val="20"/>
          <w:szCs w:val="20"/>
          <w:lang w:val="uk-UA" w:eastAsia="uk-UA"/>
        </w:rPr>
        <w:drawing>
          <wp:inline distT="0" distB="0" distL="114300" distR="114300" wp14:anchorId="54BFB143" wp14:editId="59002B1C">
            <wp:extent cx="2095500" cy="711200"/>
            <wp:effectExtent l="0" t="0" r="0" b="0"/>
            <wp:docPr id="2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8"/>
                    <a:srcRect/>
                    <a:stretch>
                      <a:fillRect/>
                    </a:stretch>
                  </pic:blipFill>
                  <pic:spPr>
                    <a:xfrm>
                      <a:off x="0" y="0"/>
                      <a:ext cx="2095500" cy="711200"/>
                    </a:xfrm>
                    <a:prstGeom prst="rect">
                      <a:avLst/>
                    </a:prstGeom>
                    <a:ln/>
                  </pic:spPr>
                </pic:pic>
              </a:graphicData>
            </a:graphic>
          </wp:inline>
        </w:drawing>
      </w:r>
    </w:p>
    <w:p w:rsidR="00BE6AB0" w:rsidRPr="00BE6AB0" w:rsidRDefault="00BE6AB0" w:rsidP="00BE6AB0">
      <w:pPr>
        <w:widowControl w:val="0"/>
        <w:pBdr>
          <w:top w:val="nil"/>
          <w:left w:val="nil"/>
          <w:bottom w:val="nil"/>
          <w:right w:val="nil"/>
          <w:between w:val="nil"/>
        </w:pBdr>
        <w:spacing w:after="0" w:line="336" w:lineRule="auto"/>
        <w:ind w:firstLine="426"/>
        <w:jc w:val="both"/>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Струм навантаження змінювати в межах від 1,0 до 2,4А.</w:t>
      </w:r>
    </w:p>
    <w:p w:rsidR="00BE6AB0" w:rsidRPr="00BE6AB0" w:rsidRDefault="00BE6AB0" w:rsidP="00BE6AB0">
      <w:pPr>
        <w:widowControl w:val="0"/>
        <w:pBdr>
          <w:top w:val="nil"/>
          <w:left w:val="nil"/>
          <w:bottom w:val="nil"/>
          <w:right w:val="nil"/>
          <w:between w:val="nil"/>
        </w:pBdr>
        <w:spacing w:after="0" w:line="336" w:lineRule="auto"/>
        <w:ind w:firstLine="426"/>
        <w:jc w:val="both"/>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Напругу пульсацій вимірювати вольтметром РV2 на змінному струмі.</w:t>
      </w:r>
    </w:p>
    <w:p w:rsidR="00BE6AB0" w:rsidRPr="00BE6AB0" w:rsidRDefault="00BE6AB0" w:rsidP="00BE6AB0">
      <w:pPr>
        <w:widowControl w:val="0"/>
        <w:pBdr>
          <w:top w:val="nil"/>
          <w:left w:val="nil"/>
          <w:bottom w:val="nil"/>
          <w:right w:val="nil"/>
          <w:between w:val="nil"/>
        </w:pBdr>
        <w:spacing w:after="0" w:line="336" w:lineRule="auto"/>
        <w:ind w:firstLine="426"/>
        <w:jc w:val="both"/>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Результати вимірювання звести в таблицю.</w:t>
      </w:r>
    </w:p>
    <w:p w:rsidR="00BE6AB0" w:rsidRPr="00BE6AB0" w:rsidRDefault="00BE6AB0" w:rsidP="00BE6AB0">
      <w:pPr>
        <w:widowControl w:val="0"/>
        <w:pBdr>
          <w:top w:val="nil"/>
          <w:left w:val="nil"/>
          <w:bottom w:val="nil"/>
          <w:right w:val="nil"/>
          <w:between w:val="nil"/>
        </w:pBdr>
        <w:spacing w:after="0" w:line="336" w:lineRule="auto"/>
        <w:ind w:firstLine="426"/>
        <w:jc w:val="both"/>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 xml:space="preserve">Коефіцієнт заповнення імпульсів </w:t>
      </w:r>
      <w:r w:rsidRPr="00BE6AB0">
        <w:rPr>
          <w:rFonts w:ascii="Times New Roman" w:eastAsia="Times New Roman" w:hAnsi="Times New Roman"/>
          <w:noProof/>
          <w:color w:val="000000"/>
          <w:sz w:val="20"/>
          <w:szCs w:val="20"/>
          <w:lang w:val="uk-UA" w:eastAsia="uk-UA"/>
        </w:rPr>
        <w:drawing>
          <wp:inline distT="0" distB="0" distL="114300" distR="114300" wp14:anchorId="7682ADDB" wp14:editId="0E549EDA">
            <wp:extent cx="135255" cy="175260"/>
            <wp:effectExtent l="0" t="0" r="0" b="0"/>
            <wp:docPr id="2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7"/>
                    <a:srcRect/>
                    <a:stretch>
                      <a:fillRect/>
                    </a:stretch>
                  </pic:blipFill>
                  <pic:spPr>
                    <a:xfrm>
                      <a:off x="0" y="0"/>
                      <a:ext cx="135255" cy="175260"/>
                    </a:xfrm>
                    <a:prstGeom prst="rect">
                      <a:avLst/>
                    </a:prstGeom>
                    <a:ln/>
                  </pic:spPr>
                </pic:pic>
              </a:graphicData>
            </a:graphic>
          </wp:inline>
        </w:drawing>
      </w:r>
      <w:r w:rsidRPr="00BE6AB0">
        <w:rPr>
          <w:rFonts w:ascii="Times New Roman" w:eastAsia="Times New Roman" w:hAnsi="Times New Roman"/>
          <w:color w:val="000000"/>
          <w:sz w:val="26"/>
          <w:szCs w:val="26"/>
          <w:lang w:eastAsia="ru-RU"/>
        </w:rPr>
        <w:t xml:space="preserve"> розраховується за формулою</w:t>
      </w:r>
    </w:p>
    <w:p w:rsidR="00BE6AB0" w:rsidRPr="00BE6AB0" w:rsidRDefault="00BE6AB0" w:rsidP="00BE6AB0">
      <w:pPr>
        <w:widowControl w:val="0"/>
        <w:pBdr>
          <w:top w:val="nil"/>
          <w:left w:val="nil"/>
          <w:bottom w:val="nil"/>
          <w:right w:val="nil"/>
          <w:between w:val="nil"/>
        </w:pBdr>
        <w:spacing w:after="0" w:line="336" w:lineRule="auto"/>
        <w:ind w:firstLine="426"/>
        <w:jc w:val="center"/>
        <w:rPr>
          <w:rFonts w:ascii="Times New Roman" w:eastAsia="Times New Roman" w:hAnsi="Times New Roman"/>
          <w:color w:val="000000"/>
          <w:sz w:val="26"/>
          <w:szCs w:val="26"/>
          <w:lang w:eastAsia="ru-RU"/>
        </w:rPr>
      </w:pPr>
      <w:r w:rsidRPr="00BE6AB0">
        <w:rPr>
          <w:rFonts w:ascii="Times New Roman" w:eastAsia="Times New Roman" w:hAnsi="Times New Roman"/>
          <w:noProof/>
          <w:color w:val="000000"/>
          <w:sz w:val="20"/>
          <w:szCs w:val="20"/>
          <w:lang w:val="uk-UA" w:eastAsia="uk-UA"/>
        </w:rPr>
        <w:drawing>
          <wp:inline distT="0" distB="0" distL="114300" distR="114300" wp14:anchorId="5F5EC113" wp14:editId="5121D25D">
            <wp:extent cx="642620" cy="219075"/>
            <wp:effectExtent l="0" t="0" r="0" b="0"/>
            <wp:docPr id="2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9"/>
                    <a:srcRect/>
                    <a:stretch>
                      <a:fillRect/>
                    </a:stretch>
                  </pic:blipFill>
                  <pic:spPr>
                    <a:xfrm>
                      <a:off x="0" y="0"/>
                      <a:ext cx="642620" cy="219075"/>
                    </a:xfrm>
                    <a:prstGeom prst="rect">
                      <a:avLst/>
                    </a:prstGeom>
                    <a:ln/>
                  </pic:spPr>
                </pic:pic>
              </a:graphicData>
            </a:graphic>
          </wp:inline>
        </w:drawing>
      </w:r>
    </w:p>
    <w:p w:rsidR="00BE6AB0" w:rsidRPr="00BE6AB0" w:rsidRDefault="00BE6AB0" w:rsidP="00BE6AB0">
      <w:pPr>
        <w:widowControl w:val="0"/>
        <w:pBdr>
          <w:top w:val="nil"/>
          <w:left w:val="nil"/>
          <w:bottom w:val="nil"/>
          <w:right w:val="nil"/>
          <w:between w:val="nil"/>
        </w:pBdr>
        <w:spacing w:after="0" w:line="336" w:lineRule="auto"/>
        <w:ind w:left="426"/>
        <w:jc w:val="both"/>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 xml:space="preserve">де </w:t>
      </w:r>
      <w:r w:rsidRPr="00BE6AB0">
        <w:rPr>
          <w:rFonts w:ascii="Times New Roman" w:eastAsia="Times New Roman" w:hAnsi="Times New Roman"/>
          <w:noProof/>
          <w:color w:val="000000"/>
          <w:sz w:val="20"/>
          <w:szCs w:val="20"/>
          <w:lang w:val="uk-UA" w:eastAsia="uk-UA"/>
        </w:rPr>
        <w:drawing>
          <wp:inline distT="0" distB="0" distL="114300" distR="114300" wp14:anchorId="1990192C" wp14:editId="4822693A">
            <wp:extent cx="164465" cy="219075"/>
            <wp:effectExtent l="0" t="0" r="0" b="0"/>
            <wp:docPr id="2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0"/>
                    <a:srcRect/>
                    <a:stretch>
                      <a:fillRect/>
                    </a:stretch>
                  </pic:blipFill>
                  <pic:spPr>
                    <a:xfrm>
                      <a:off x="0" y="0"/>
                      <a:ext cx="164465" cy="219075"/>
                    </a:xfrm>
                    <a:prstGeom prst="rect">
                      <a:avLst/>
                    </a:prstGeom>
                    <a:ln/>
                  </pic:spPr>
                </pic:pic>
              </a:graphicData>
            </a:graphic>
          </wp:inline>
        </w:drawing>
      </w:r>
      <w:r w:rsidRPr="00BE6AB0">
        <w:rPr>
          <w:rFonts w:ascii="Times New Roman" w:eastAsia="Times New Roman" w:hAnsi="Times New Roman"/>
          <w:color w:val="000000"/>
          <w:sz w:val="26"/>
          <w:szCs w:val="26"/>
          <w:lang w:eastAsia="ru-RU"/>
        </w:rPr>
        <w:t xml:space="preserve"> - тривалість позитивного імпульлса напруги на обмотці, що дорівнює    тривалості відкритого стану силового транзистора VТ4;</w:t>
      </w:r>
    </w:p>
    <w:p w:rsidR="00BE6AB0" w:rsidRPr="00BE6AB0" w:rsidRDefault="00BE6AB0" w:rsidP="00BE6AB0">
      <w:pPr>
        <w:widowControl w:val="0"/>
        <w:pBdr>
          <w:top w:val="nil"/>
          <w:left w:val="nil"/>
          <w:bottom w:val="nil"/>
          <w:right w:val="nil"/>
          <w:between w:val="nil"/>
        </w:pBdr>
        <w:spacing w:after="0" w:line="336" w:lineRule="auto"/>
        <w:ind w:firstLine="709"/>
        <w:jc w:val="both"/>
        <w:rPr>
          <w:rFonts w:ascii="Times New Roman" w:eastAsia="Times New Roman" w:hAnsi="Times New Roman"/>
          <w:color w:val="000000"/>
          <w:sz w:val="26"/>
          <w:szCs w:val="26"/>
          <w:lang w:eastAsia="ru-RU"/>
        </w:rPr>
      </w:pPr>
      <w:r w:rsidRPr="00BE6AB0">
        <w:rPr>
          <w:rFonts w:ascii="Times New Roman" w:eastAsia="Times New Roman" w:hAnsi="Times New Roman"/>
          <w:noProof/>
          <w:color w:val="000000"/>
          <w:sz w:val="20"/>
          <w:szCs w:val="20"/>
          <w:lang w:val="uk-UA" w:eastAsia="uk-UA"/>
        </w:rPr>
        <w:drawing>
          <wp:inline distT="0" distB="0" distL="114300" distR="114300" wp14:anchorId="6B2BB168" wp14:editId="0641CCBC">
            <wp:extent cx="149860" cy="175260"/>
            <wp:effectExtent l="0" t="0" r="0" b="0"/>
            <wp:docPr id="2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1"/>
                    <a:srcRect/>
                    <a:stretch>
                      <a:fillRect/>
                    </a:stretch>
                  </pic:blipFill>
                  <pic:spPr>
                    <a:xfrm>
                      <a:off x="0" y="0"/>
                      <a:ext cx="149860" cy="175260"/>
                    </a:xfrm>
                    <a:prstGeom prst="rect">
                      <a:avLst/>
                    </a:prstGeom>
                    <a:ln/>
                  </pic:spPr>
                </pic:pic>
              </a:graphicData>
            </a:graphic>
          </wp:inline>
        </w:drawing>
      </w:r>
      <w:r w:rsidRPr="00BE6AB0">
        <w:rPr>
          <w:rFonts w:ascii="Times New Roman" w:eastAsia="Times New Roman" w:hAnsi="Times New Roman"/>
          <w:color w:val="000000"/>
          <w:sz w:val="26"/>
          <w:szCs w:val="26"/>
          <w:lang w:eastAsia="ru-RU"/>
        </w:rPr>
        <w:t xml:space="preserve"> - період імпульсів;</w:t>
      </w:r>
    </w:p>
    <w:p w:rsidR="00BE6AB0" w:rsidRPr="00BE6AB0" w:rsidRDefault="00BE6AB0" w:rsidP="00BE6AB0">
      <w:pPr>
        <w:widowControl w:val="0"/>
        <w:pBdr>
          <w:top w:val="nil"/>
          <w:left w:val="nil"/>
          <w:bottom w:val="nil"/>
          <w:right w:val="nil"/>
          <w:between w:val="nil"/>
        </w:pBdr>
        <w:spacing w:after="0" w:line="336" w:lineRule="auto"/>
        <w:ind w:firstLine="426"/>
        <w:jc w:val="both"/>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 xml:space="preserve">Для вимірювання  </w:t>
      </w:r>
      <w:r w:rsidRPr="00BE6AB0">
        <w:rPr>
          <w:rFonts w:ascii="Times New Roman" w:eastAsia="Times New Roman" w:hAnsi="Times New Roman"/>
          <w:noProof/>
          <w:color w:val="000000"/>
          <w:sz w:val="20"/>
          <w:szCs w:val="20"/>
          <w:lang w:val="uk-UA" w:eastAsia="uk-UA"/>
        </w:rPr>
        <w:drawing>
          <wp:inline distT="0" distB="0" distL="114300" distR="114300" wp14:anchorId="2557F5C8" wp14:editId="3A7CB6F3">
            <wp:extent cx="164465" cy="219075"/>
            <wp:effectExtent l="0" t="0" r="0" b="0"/>
            <wp:docPr id="2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0"/>
                    <a:srcRect/>
                    <a:stretch>
                      <a:fillRect/>
                    </a:stretch>
                  </pic:blipFill>
                  <pic:spPr>
                    <a:xfrm>
                      <a:off x="0" y="0"/>
                      <a:ext cx="164465" cy="219075"/>
                    </a:xfrm>
                    <a:prstGeom prst="rect">
                      <a:avLst/>
                    </a:prstGeom>
                    <a:ln/>
                  </pic:spPr>
                </pic:pic>
              </a:graphicData>
            </a:graphic>
          </wp:inline>
        </w:drawing>
      </w:r>
      <w:r w:rsidRPr="00BE6AB0">
        <w:rPr>
          <w:rFonts w:ascii="Times New Roman" w:eastAsia="Times New Roman" w:hAnsi="Times New Roman"/>
          <w:color w:val="000000"/>
          <w:sz w:val="26"/>
          <w:szCs w:val="26"/>
          <w:lang w:eastAsia="ru-RU"/>
        </w:rPr>
        <w:t xml:space="preserve"> та </w:t>
      </w:r>
      <w:r w:rsidRPr="00BE6AB0">
        <w:rPr>
          <w:rFonts w:ascii="Times New Roman" w:eastAsia="Times New Roman" w:hAnsi="Times New Roman"/>
          <w:noProof/>
          <w:color w:val="000000"/>
          <w:sz w:val="20"/>
          <w:szCs w:val="20"/>
          <w:lang w:val="uk-UA" w:eastAsia="uk-UA"/>
        </w:rPr>
        <w:drawing>
          <wp:inline distT="0" distB="0" distL="114300" distR="114300" wp14:anchorId="5D835215" wp14:editId="11F0C640">
            <wp:extent cx="149860" cy="175260"/>
            <wp:effectExtent l="0" t="0" r="0" b="0"/>
            <wp:docPr id="2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1"/>
                    <a:srcRect/>
                    <a:stretch>
                      <a:fillRect/>
                    </a:stretch>
                  </pic:blipFill>
                  <pic:spPr>
                    <a:xfrm>
                      <a:off x="0" y="0"/>
                      <a:ext cx="149860" cy="175260"/>
                    </a:xfrm>
                    <a:prstGeom prst="rect">
                      <a:avLst/>
                    </a:prstGeom>
                    <a:ln/>
                  </pic:spPr>
                </pic:pic>
              </a:graphicData>
            </a:graphic>
          </wp:inline>
        </w:drawing>
      </w:r>
      <w:r w:rsidRPr="00BE6AB0">
        <w:rPr>
          <w:rFonts w:ascii="Times New Roman" w:eastAsia="Times New Roman" w:hAnsi="Times New Roman"/>
          <w:color w:val="000000"/>
          <w:sz w:val="26"/>
          <w:szCs w:val="26"/>
          <w:lang w:eastAsia="ru-RU"/>
        </w:rPr>
        <w:t>використовувати осцилограму напруги на базовій обмотці W</w:t>
      </w:r>
      <w:r w:rsidRPr="00BE6AB0">
        <w:rPr>
          <w:rFonts w:ascii="Times New Roman" w:eastAsia="Times New Roman" w:hAnsi="Times New Roman"/>
          <w:color w:val="000000"/>
          <w:sz w:val="26"/>
          <w:szCs w:val="26"/>
          <w:vertAlign w:val="subscript"/>
          <w:lang w:eastAsia="ru-RU"/>
        </w:rPr>
        <w:t>3-5</w:t>
      </w:r>
      <w:r w:rsidRPr="00BE6AB0">
        <w:rPr>
          <w:rFonts w:ascii="Times New Roman" w:eastAsia="Times New Roman" w:hAnsi="Times New Roman"/>
          <w:color w:val="000000"/>
          <w:sz w:val="26"/>
          <w:szCs w:val="26"/>
          <w:lang w:eastAsia="ru-RU"/>
        </w:rPr>
        <w:t xml:space="preserve">  трансформатора.</w:t>
      </w:r>
    </w:p>
    <w:p w:rsidR="00BE6AB0" w:rsidRPr="00BE6AB0" w:rsidRDefault="00BE6AB0" w:rsidP="00BE6AB0">
      <w:pPr>
        <w:widowControl w:val="0"/>
        <w:pBdr>
          <w:top w:val="nil"/>
          <w:left w:val="nil"/>
          <w:bottom w:val="nil"/>
          <w:right w:val="nil"/>
          <w:between w:val="nil"/>
        </w:pBdr>
        <w:spacing w:after="0" w:line="336" w:lineRule="auto"/>
        <w:ind w:firstLine="426"/>
        <w:jc w:val="both"/>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Провести не менше 6-ти вимірювань.</w:t>
      </w:r>
    </w:p>
    <w:p w:rsidR="00BE6AB0" w:rsidRPr="00BE6AB0" w:rsidRDefault="00BE6AB0" w:rsidP="00BE6AB0">
      <w:pPr>
        <w:widowControl w:val="0"/>
        <w:numPr>
          <w:ilvl w:val="0"/>
          <w:numId w:val="14"/>
        </w:numPr>
        <w:pBdr>
          <w:top w:val="nil"/>
          <w:left w:val="nil"/>
          <w:bottom w:val="nil"/>
          <w:right w:val="nil"/>
          <w:between w:val="nil"/>
        </w:pBdr>
        <w:spacing w:after="0" w:line="336" w:lineRule="auto"/>
        <w:ind w:left="0" w:firstLine="426"/>
        <w:jc w:val="both"/>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За даними п.4 розрахувати коефіцієнт пульсацій вихідної напруги К</w:t>
      </w:r>
      <w:r w:rsidRPr="00BE6AB0">
        <w:rPr>
          <w:rFonts w:ascii="Times New Roman" w:eastAsia="Times New Roman" w:hAnsi="Times New Roman"/>
          <w:color w:val="000000"/>
          <w:sz w:val="26"/>
          <w:szCs w:val="26"/>
          <w:vertAlign w:val="subscript"/>
          <w:lang w:eastAsia="ru-RU"/>
        </w:rPr>
        <w:t>П</w:t>
      </w:r>
      <w:r w:rsidRPr="00BE6AB0">
        <w:rPr>
          <w:rFonts w:ascii="Times New Roman" w:eastAsia="Times New Roman" w:hAnsi="Times New Roman"/>
          <w:color w:val="000000"/>
          <w:sz w:val="26"/>
          <w:szCs w:val="26"/>
          <w:lang w:eastAsia="ru-RU"/>
        </w:rPr>
        <w:t xml:space="preserve"> та частоту переключення f</w:t>
      </w:r>
      <w:r w:rsidRPr="00BE6AB0">
        <w:rPr>
          <w:rFonts w:ascii="Times New Roman" w:eastAsia="Times New Roman" w:hAnsi="Times New Roman"/>
          <w:color w:val="000000"/>
          <w:sz w:val="26"/>
          <w:szCs w:val="26"/>
          <w:vertAlign w:val="subscript"/>
          <w:lang w:eastAsia="ru-RU"/>
        </w:rPr>
        <w:t>П</w:t>
      </w:r>
      <w:r w:rsidRPr="00BE6AB0">
        <w:rPr>
          <w:rFonts w:ascii="Times New Roman" w:eastAsia="Times New Roman" w:hAnsi="Times New Roman"/>
          <w:color w:val="000000"/>
          <w:sz w:val="26"/>
          <w:szCs w:val="26"/>
          <w:lang w:eastAsia="ru-RU"/>
        </w:rPr>
        <w:t xml:space="preserve"> = 1/T.</w:t>
      </w:r>
    </w:p>
    <w:p w:rsidR="00BE6AB0" w:rsidRPr="00BE6AB0" w:rsidRDefault="00BE6AB0" w:rsidP="00BE6AB0">
      <w:pPr>
        <w:widowControl w:val="0"/>
        <w:pBdr>
          <w:top w:val="nil"/>
          <w:left w:val="nil"/>
          <w:bottom w:val="nil"/>
          <w:right w:val="nil"/>
          <w:between w:val="nil"/>
        </w:pBdr>
        <w:spacing w:after="0" w:line="336" w:lineRule="auto"/>
        <w:ind w:firstLine="426"/>
        <w:jc w:val="both"/>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 xml:space="preserve">Побудувати графіки залежностей </w:t>
      </w:r>
    </w:p>
    <w:p w:rsidR="00BE6AB0" w:rsidRPr="00BE6AB0" w:rsidRDefault="00BE6AB0" w:rsidP="00BE6AB0">
      <w:pPr>
        <w:widowControl w:val="0"/>
        <w:pBdr>
          <w:top w:val="nil"/>
          <w:left w:val="nil"/>
          <w:bottom w:val="nil"/>
          <w:right w:val="nil"/>
          <w:between w:val="nil"/>
        </w:pBdr>
        <w:spacing w:after="0" w:line="336" w:lineRule="auto"/>
        <w:ind w:firstLine="426"/>
        <w:jc w:val="center"/>
        <w:rPr>
          <w:rFonts w:ascii="Times New Roman" w:eastAsia="Times New Roman" w:hAnsi="Times New Roman"/>
          <w:color w:val="000000"/>
          <w:sz w:val="26"/>
          <w:szCs w:val="26"/>
          <w:lang w:eastAsia="ru-RU"/>
        </w:rPr>
      </w:pPr>
      <w:r w:rsidRPr="00BE6AB0">
        <w:rPr>
          <w:rFonts w:ascii="Times New Roman" w:eastAsia="Times New Roman" w:hAnsi="Times New Roman"/>
          <w:noProof/>
          <w:color w:val="000000"/>
          <w:sz w:val="20"/>
          <w:szCs w:val="20"/>
          <w:lang w:val="uk-UA" w:eastAsia="uk-UA"/>
        </w:rPr>
        <w:drawing>
          <wp:inline distT="0" distB="0" distL="114300" distR="114300" wp14:anchorId="35DCF10E" wp14:editId="7818646C">
            <wp:extent cx="1473200" cy="482600"/>
            <wp:effectExtent l="0" t="0" r="0" b="0"/>
            <wp:docPr id="23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2"/>
                    <a:srcRect/>
                    <a:stretch>
                      <a:fillRect/>
                    </a:stretch>
                  </pic:blipFill>
                  <pic:spPr>
                    <a:xfrm>
                      <a:off x="0" y="0"/>
                      <a:ext cx="1473200" cy="482600"/>
                    </a:xfrm>
                    <a:prstGeom prst="rect">
                      <a:avLst/>
                    </a:prstGeom>
                    <a:ln/>
                  </pic:spPr>
                </pic:pic>
              </a:graphicData>
            </a:graphic>
          </wp:inline>
        </w:drawing>
      </w:r>
    </w:p>
    <w:p w:rsidR="00BE6AB0" w:rsidRPr="00BE6AB0" w:rsidRDefault="00BE6AB0" w:rsidP="00BE6AB0">
      <w:pPr>
        <w:widowControl w:val="0"/>
        <w:pBdr>
          <w:top w:val="nil"/>
          <w:left w:val="nil"/>
          <w:bottom w:val="nil"/>
          <w:right w:val="nil"/>
          <w:between w:val="nil"/>
        </w:pBdr>
        <w:spacing w:after="0" w:line="336" w:lineRule="auto"/>
        <w:ind w:firstLine="426"/>
        <w:jc w:val="both"/>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 xml:space="preserve">де  </w:t>
      </w:r>
      <w:r w:rsidRPr="00BE6AB0">
        <w:rPr>
          <w:rFonts w:ascii="Times New Roman" w:eastAsia="Times New Roman" w:hAnsi="Times New Roman"/>
          <w:noProof/>
          <w:color w:val="000000"/>
          <w:sz w:val="20"/>
          <w:szCs w:val="20"/>
          <w:lang w:val="uk-UA" w:eastAsia="uk-UA"/>
        </w:rPr>
        <w:drawing>
          <wp:inline distT="0" distB="0" distL="114300" distR="114300" wp14:anchorId="5AD1883B" wp14:editId="33642929">
            <wp:extent cx="1473200" cy="469900"/>
            <wp:effectExtent l="0" t="0" r="0" b="0"/>
            <wp:docPr id="2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3"/>
                    <a:srcRect/>
                    <a:stretch>
                      <a:fillRect/>
                    </a:stretch>
                  </pic:blipFill>
                  <pic:spPr>
                    <a:xfrm>
                      <a:off x="0" y="0"/>
                      <a:ext cx="1473200" cy="469900"/>
                    </a:xfrm>
                    <a:prstGeom prst="rect">
                      <a:avLst/>
                    </a:prstGeom>
                    <a:ln/>
                  </pic:spPr>
                </pic:pic>
              </a:graphicData>
            </a:graphic>
          </wp:inline>
        </w:drawing>
      </w:r>
    </w:p>
    <w:p w:rsidR="00BE6AB0" w:rsidRPr="00BE6AB0" w:rsidRDefault="00BE6AB0" w:rsidP="00BE6AB0">
      <w:pPr>
        <w:widowControl w:val="0"/>
        <w:pBdr>
          <w:top w:val="nil"/>
          <w:left w:val="nil"/>
          <w:bottom w:val="nil"/>
          <w:right w:val="nil"/>
          <w:between w:val="nil"/>
        </w:pBdr>
        <w:spacing w:after="0" w:line="336" w:lineRule="auto"/>
        <w:ind w:firstLine="426"/>
        <w:jc w:val="both"/>
        <w:rPr>
          <w:rFonts w:ascii="Times New Roman" w:eastAsia="Times New Roman" w:hAnsi="Times New Roman"/>
          <w:color w:val="000000"/>
          <w:sz w:val="26"/>
          <w:szCs w:val="26"/>
          <w:lang w:eastAsia="ru-RU"/>
        </w:rPr>
      </w:pPr>
    </w:p>
    <w:p w:rsidR="00BE6AB0" w:rsidRPr="00BE6AB0" w:rsidRDefault="00BE6AB0" w:rsidP="00BE6AB0">
      <w:pPr>
        <w:widowControl w:val="0"/>
        <w:pBdr>
          <w:top w:val="nil"/>
          <w:left w:val="nil"/>
          <w:bottom w:val="nil"/>
          <w:right w:val="nil"/>
          <w:between w:val="nil"/>
        </w:pBdr>
        <w:spacing w:after="0" w:line="336" w:lineRule="auto"/>
        <w:ind w:firstLine="426"/>
        <w:jc w:val="both"/>
        <w:rPr>
          <w:rFonts w:ascii="Times New Roman" w:eastAsia="Times New Roman" w:hAnsi="Times New Roman"/>
          <w:color w:val="000000"/>
          <w:sz w:val="26"/>
          <w:szCs w:val="26"/>
          <w:lang w:eastAsia="ru-RU"/>
        </w:rPr>
      </w:pPr>
      <w:r w:rsidRPr="00BE6AB0">
        <w:rPr>
          <w:rFonts w:ascii="Times New Roman" w:eastAsia="Times New Roman" w:hAnsi="Times New Roman"/>
          <w:noProof/>
          <w:color w:val="000000"/>
          <w:sz w:val="20"/>
          <w:szCs w:val="20"/>
          <w:lang w:val="uk-UA" w:eastAsia="uk-UA"/>
        </w:rPr>
        <w:drawing>
          <wp:inline distT="0" distB="0" distL="114300" distR="114300" wp14:anchorId="248BC8B0" wp14:editId="219EC3A8">
            <wp:extent cx="6364605" cy="3057525"/>
            <wp:effectExtent l="0" t="0" r="0" b="0"/>
            <wp:docPr id="23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04"/>
                    <a:srcRect/>
                    <a:stretch>
                      <a:fillRect/>
                    </a:stretch>
                  </pic:blipFill>
                  <pic:spPr>
                    <a:xfrm>
                      <a:off x="0" y="0"/>
                      <a:ext cx="6364605" cy="3057525"/>
                    </a:xfrm>
                    <a:prstGeom prst="rect">
                      <a:avLst/>
                    </a:prstGeom>
                    <a:ln/>
                  </pic:spPr>
                </pic:pic>
              </a:graphicData>
            </a:graphic>
          </wp:inline>
        </w:drawing>
      </w:r>
    </w:p>
    <w:p w:rsidR="00BE6AB0" w:rsidRPr="00BE6AB0" w:rsidRDefault="00BE6AB0" w:rsidP="00BE6AB0">
      <w:pPr>
        <w:widowControl w:val="0"/>
        <w:pBdr>
          <w:top w:val="nil"/>
          <w:left w:val="nil"/>
          <w:bottom w:val="nil"/>
          <w:right w:val="nil"/>
          <w:between w:val="nil"/>
        </w:pBdr>
        <w:spacing w:after="0" w:line="336" w:lineRule="auto"/>
        <w:ind w:firstLine="426"/>
        <w:jc w:val="center"/>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Рис. 1 Схема функціональна ДВЕЖ</w:t>
      </w:r>
    </w:p>
    <w:p w:rsidR="00BE6AB0" w:rsidRPr="00BE6AB0" w:rsidRDefault="00BE6AB0" w:rsidP="00BE6AB0">
      <w:pPr>
        <w:widowControl w:val="0"/>
        <w:numPr>
          <w:ilvl w:val="0"/>
          <w:numId w:val="15"/>
        </w:numPr>
        <w:pBdr>
          <w:top w:val="nil"/>
          <w:left w:val="nil"/>
          <w:bottom w:val="nil"/>
          <w:right w:val="nil"/>
          <w:between w:val="nil"/>
        </w:pBdr>
        <w:spacing w:after="0" w:line="336" w:lineRule="auto"/>
        <w:ind w:left="0" w:firstLine="426"/>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Мережевий випрямляч з ємнісним згладжуючим фільтром та шумопоглинаючим пристроєм;</w:t>
      </w:r>
    </w:p>
    <w:p w:rsidR="00BE6AB0" w:rsidRPr="00BE6AB0" w:rsidRDefault="00BE6AB0" w:rsidP="00BE6AB0">
      <w:pPr>
        <w:widowControl w:val="0"/>
        <w:numPr>
          <w:ilvl w:val="0"/>
          <w:numId w:val="15"/>
        </w:numPr>
        <w:pBdr>
          <w:top w:val="nil"/>
          <w:left w:val="nil"/>
          <w:bottom w:val="nil"/>
          <w:right w:val="nil"/>
          <w:between w:val="nil"/>
        </w:pBdr>
        <w:spacing w:after="0" w:line="336" w:lineRule="auto"/>
        <w:ind w:left="0" w:firstLine="426"/>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Генератор імпульсів запуску перетворювача;</w:t>
      </w:r>
    </w:p>
    <w:p w:rsidR="00BE6AB0" w:rsidRPr="00BE6AB0" w:rsidRDefault="00BE6AB0" w:rsidP="00BE6AB0">
      <w:pPr>
        <w:widowControl w:val="0"/>
        <w:numPr>
          <w:ilvl w:val="0"/>
          <w:numId w:val="15"/>
        </w:numPr>
        <w:pBdr>
          <w:top w:val="nil"/>
          <w:left w:val="nil"/>
          <w:bottom w:val="nil"/>
          <w:right w:val="nil"/>
          <w:between w:val="nil"/>
        </w:pBdr>
        <w:spacing w:after="0" w:line="336" w:lineRule="auto"/>
        <w:ind w:left="0" w:firstLine="426"/>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Ключовий транзистор;</w:t>
      </w:r>
    </w:p>
    <w:p w:rsidR="00BE6AB0" w:rsidRPr="00BE6AB0" w:rsidRDefault="00BE6AB0" w:rsidP="00BE6AB0">
      <w:pPr>
        <w:widowControl w:val="0"/>
        <w:numPr>
          <w:ilvl w:val="0"/>
          <w:numId w:val="15"/>
        </w:numPr>
        <w:pBdr>
          <w:top w:val="nil"/>
          <w:left w:val="nil"/>
          <w:bottom w:val="nil"/>
          <w:right w:val="nil"/>
          <w:between w:val="nil"/>
        </w:pBdr>
        <w:spacing w:after="0" w:line="336" w:lineRule="auto"/>
        <w:ind w:left="0" w:firstLine="426"/>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Каскад керування;</w:t>
      </w:r>
    </w:p>
    <w:p w:rsidR="00BE6AB0" w:rsidRPr="00BE6AB0" w:rsidRDefault="00BE6AB0" w:rsidP="00BE6AB0">
      <w:pPr>
        <w:widowControl w:val="0"/>
        <w:numPr>
          <w:ilvl w:val="0"/>
          <w:numId w:val="15"/>
        </w:numPr>
        <w:pBdr>
          <w:top w:val="nil"/>
          <w:left w:val="nil"/>
          <w:bottom w:val="nil"/>
          <w:right w:val="nil"/>
          <w:between w:val="nil"/>
        </w:pBdr>
        <w:spacing w:after="0" w:line="336" w:lineRule="auto"/>
        <w:ind w:left="0" w:firstLine="426"/>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Пристрій стабілізації напруги;</w:t>
      </w:r>
    </w:p>
    <w:p w:rsidR="00BE6AB0" w:rsidRPr="00BE6AB0" w:rsidRDefault="00BE6AB0" w:rsidP="00BE6AB0">
      <w:pPr>
        <w:widowControl w:val="0"/>
        <w:numPr>
          <w:ilvl w:val="0"/>
          <w:numId w:val="15"/>
        </w:numPr>
        <w:pBdr>
          <w:top w:val="nil"/>
          <w:left w:val="nil"/>
          <w:bottom w:val="nil"/>
          <w:right w:val="nil"/>
          <w:between w:val="nil"/>
        </w:pBdr>
        <w:spacing w:after="0" w:line="336" w:lineRule="auto"/>
        <w:ind w:left="0" w:firstLine="426"/>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Пристрій захисту</w:t>
      </w:r>
    </w:p>
    <w:p w:rsidR="00BE6AB0" w:rsidRPr="00BE6AB0" w:rsidRDefault="00BE6AB0" w:rsidP="00BE6AB0">
      <w:pPr>
        <w:widowControl w:val="0"/>
        <w:numPr>
          <w:ilvl w:val="0"/>
          <w:numId w:val="15"/>
        </w:numPr>
        <w:pBdr>
          <w:top w:val="nil"/>
          <w:left w:val="nil"/>
          <w:bottom w:val="nil"/>
          <w:right w:val="nil"/>
          <w:between w:val="nil"/>
        </w:pBdr>
        <w:spacing w:after="0" w:line="336" w:lineRule="auto"/>
        <w:ind w:left="0" w:firstLine="426"/>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Імпульсний трансформатор;</w:t>
      </w:r>
    </w:p>
    <w:p w:rsidR="00BE6AB0" w:rsidRPr="00BE6AB0" w:rsidRDefault="00BE6AB0" w:rsidP="00BE6AB0">
      <w:pPr>
        <w:widowControl w:val="0"/>
        <w:numPr>
          <w:ilvl w:val="0"/>
          <w:numId w:val="15"/>
        </w:numPr>
        <w:pBdr>
          <w:top w:val="nil"/>
          <w:left w:val="nil"/>
          <w:bottom w:val="nil"/>
          <w:right w:val="nil"/>
          <w:between w:val="nil"/>
        </w:pBdr>
        <w:spacing w:after="0" w:line="336" w:lineRule="auto"/>
        <w:ind w:left="0" w:firstLine="426"/>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Вихідний випрямляч;</w:t>
      </w:r>
    </w:p>
    <w:p w:rsidR="00BE6AB0" w:rsidRPr="00BE6AB0" w:rsidRDefault="00BE6AB0" w:rsidP="00BE6AB0">
      <w:pPr>
        <w:widowControl w:val="0"/>
        <w:numPr>
          <w:ilvl w:val="0"/>
          <w:numId w:val="15"/>
        </w:numPr>
        <w:pBdr>
          <w:top w:val="nil"/>
          <w:left w:val="nil"/>
          <w:bottom w:val="nil"/>
          <w:right w:val="nil"/>
          <w:between w:val="nil"/>
        </w:pBdr>
        <w:spacing w:after="0" w:line="336" w:lineRule="auto"/>
        <w:ind w:left="0" w:firstLine="426"/>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Навантаження;</w:t>
      </w:r>
    </w:p>
    <w:p w:rsidR="00BE6AB0" w:rsidRPr="00BE6AB0" w:rsidRDefault="00BE6AB0" w:rsidP="00BE6AB0">
      <w:pPr>
        <w:widowControl w:val="0"/>
        <w:pBdr>
          <w:top w:val="nil"/>
          <w:left w:val="nil"/>
          <w:bottom w:val="nil"/>
          <w:right w:val="nil"/>
          <w:between w:val="nil"/>
        </w:pBdr>
        <w:spacing w:after="0" w:line="336" w:lineRule="auto"/>
        <w:ind w:firstLine="426"/>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6"/>
          <w:szCs w:val="26"/>
          <w:lang w:eastAsia="ru-RU"/>
        </w:rPr>
        <w:t xml:space="preserve">3+7- Зворотньоходовий підсилювач. </w:t>
      </w:r>
    </w:p>
    <w:p w:rsidR="00BE6AB0" w:rsidRPr="00BE6AB0" w:rsidRDefault="00BE6AB0" w:rsidP="00BE6AB0">
      <w:pPr>
        <w:widowControl w:val="0"/>
        <w:pBdr>
          <w:top w:val="nil"/>
          <w:left w:val="nil"/>
          <w:bottom w:val="nil"/>
          <w:right w:val="nil"/>
          <w:between w:val="nil"/>
        </w:pBdr>
        <w:spacing w:after="0" w:line="336" w:lineRule="auto"/>
        <w:jc w:val="center"/>
        <w:rPr>
          <w:rFonts w:ascii="Times New Roman" w:eastAsia="Times New Roman" w:hAnsi="Times New Roman"/>
          <w:color w:val="000000"/>
          <w:sz w:val="26"/>
          <w:szCs w:val="26"/>
          <w:lang w:eastAsia="ru-RU"/>
        </w:rPr>
      </w:pPr>
      <w:r w:rsidRPr="00BE6AB0">
        <w:rPr>
          <w:rFonts w:ascii="Times New Roman" w:eastAsia="Times New Roman" w:hAnsi="Times New Roman"/>
          <w:noProof/>
          <w:color w:val="000000"/>
          <w:sz w:val="20"/>
          <w:szCs w:val="20"/>
          <w:lang w:val="uk-UA" w:eastAsia="uk-UA"/>
        </w:rPr>
        <w:drawing>
          <wp:inline distT="0" distB="0" distL="114300" distR="114300" wp14:anchorId="6126FF62" wp14:editId="302034D5">
            <wp:extent cx="5857875" cy="1895475"/>
            <wp:effectExtent l="0" t="0" r="9525" b="9525"/>
            <wp:docPr id="240"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05"/>
                    <a:srcRect/>
                    <a:stretch>
                      <a:fillRect/>
                    </a:stretch>
                  </pic:blipFill>
                  <pic:spPr>
                    <a:xfrm>
                      <a:off x="0" y="0"/>
                      <a:ext cx="5857875" cy="1895475"/>
                    </a:xfrm>
                    <a:prstGeom prst="rect">
                      <a:avLst/>
                    </a:prstGeom>
                    <a:ln/>
                  </pic:spPr>
                </pic:pic>
              </a:graphicData>
            </a:graphic>
          </wp:inline>
        </w:drawing>
      </w:r>
    </w:p>
    <w:p w:rsidR="00BE6AB0" w:rsidRPr="00BE6AB0" w:rsidRDefault="00BE6AB0" w:rsidP="00BE6AB0">
      <w:pPr>
        <w:widowControl w:val="0"/>
        <w:pBdr>
          <w:top w:val="nil"/>
          <w:left w:val="nil"/>
          <w:bottom w:val="nil"/>
          <w:right w:val="nil"/>
          <w:between w:val="nil"/>
        </w:pBdr>
        <w:spacing w:after="0" w:line="336" w:lineRule="auto"/>
        <w:ind w:firstLine="426"/>
        <w:jc w:val="center"/>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Рис. 2 Схема структурна ДВЕЖ</w:t>
      </w:r>
    </w:p>
    <w:p w:rsidR="00BE6AB0" w:rsidRPr="00BE6AB0" w:rsidRDefault="00BE6AB0" w:rsidP="00BE6AB0">
      <w:pPr>
        <w:widowControl w:val="0"/>
        <w:pBdr>
          <w:top w:val="nil"/>
          <w:left w:val="nil"/>
          <w:bottom w:val="nil"/>
          <w:right w:val="nil"/>
          <w:between w:val="nil"/>
        </w:pBdr>
        <w:spacing w:after="0" w:line="336" w:lineRule="auto"/>
        <w:ind w:firstLine="426"/>
        <w:jc w:val="center"/>
        <w:rPr>
          <w:rFonts w:ascii="Times New Roman" w:eastAsia="Times New Roman" w:hAnsi="Times New Roman"/>
          <w:color w:val="000000"/>
          <w:sz w:val="28"/>
          <w:szCs w:val="26"/>
          <w:lang w:eastAsia="ru-RU"/>
        </w:rPr>
      </w:pPr>
      <w:r w:rsidRPr="00BE6AB0">
        <w:rPr>
          <w:rFonts w:ascii="Times New Roman" w:eastAsia="Times New Roman" w:hAnsi="Times New Roman"/>
          <w:noProof/>
          <w:color w:val="000000"/>
          <w:szCs w:val="20"/>
          <w:lang w:val="uk-UA" w:eastAsia="uk-UA"/>
        </w:rPr>
        <w:drawing>
          <wp:anchor distT="0" distB="0" distL="114300" distR="114300" simplePos="0" relativeHeight="251659264" behindDoc="0" locked="0" layoutInCell="1" hidden="0" allowOverlap="1" wp14:anchorId="36392BC8" wp14:editId="4A515A6B">
            <wp:simplePos x="0" y="0"/>
            <wp:positionH relativeFrom="margin">
              <wp:posOffset>-233680</wp:posOffset>
            </wp:positionH>
            <wp:positionV relativeFrom="paragraph">
              <wp:posOffset>199390</wp:posOffset>
            </wp:positionV>
            <wp:extent cx="6364605" cy="2335530"/>
            <wp:effectExtent l="0" t="0" r="0" b="7620"/>
            <wp:wrapSquare wrapText="bothSides" distT="0" distB="0" distL="114300" distR="114300"/>
            <wp:docPr id="24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6"/>
                    <a:srcRect/>
                    <a:stretch>
                      <a:fillRect/>
                    </a:stretch>
                  </pic:blipFill>
                  <pic:spPr>
                    <a:xfrm>
                      <a:off x="0" y="0"/>
                      <a:ext cx="6364605" cy="2335530"/>
                    </a:xfrm>
                    <a:prstGeom prst="rect">
                      <a:avLst/>
                    </a:prstGeom>
                    <a:ln/>
                  </pic:spPr>
                </pic:pic>
              </a:graphicData>
            </a:graphic>
          </wp:anchor>
        </w:drawing>
      </w:r>
      <w:r w:rsidRPr="00BE6AB0">
        <w:rPr>
          <w:rFonts w:ascii="Times New Roman" w:eastAsia="Times New Roman" w:hAnsi="Times New Roman"/>
          <w:color w:val="000000"/>
          <w:sz w:val="28"/>
          <w:szCs w:val="26"/>
          <w:lang w:eastAsia="ru-RU"/>
        </w:rPr>
        <w:t>Рис. 3 Схема принципова ДВЕЖ</w:t>
      </w:r>
    </w:p>
    <w:p w:rsidR="00BE6AB0" w:rsidRPr="00BE6AB0" w:rsidRDefault="00BE6AB0" w:rsidP="00BE6AB0">
      <w:pPr>
        <w:widowControl w:val="0"/>
        <w:pBdr>
          <w:top w:val="nil"/>
          <w:left w:val="nil"/>
          <w:bottom w:val="nil"/>
          <w:right w:val="nil"/>
          <w:between w:val="nil"/>
        </w:pBdr>
        <w:spacing w:after="0" w:line="336" w:lineRule="auto"/>
        <w:ind w:left="426"/>
        <w:jc w:val="both"/>
        <w:rPr>
          <w:rFonts w:ascii="Times New Roman" w:eastAsia="Times New Roman" w:hAnsi="Times New Roman"/>
          <w:color w:val="000000"/>
          <w:sz w:val="28"/>
          <w:szCs w:val="26"/>
          <w:lang w:eastAsia="ru-RU"/>
        </w:rPr>
      </w:pPr>
    </w:p>
    <w:p w:rsidR="00BE6AB0" w:rsidRPr="00BE6AB0" w:rsidRDefault="00BE6AB0" w:rsidP="00BE6AB0">
      <w:pPr>
        <w:widowControl w:val="0"/>
        <w:numPr>
          <w:ilvl w:val="0"/>
          <w:numId w:val="14"/>
        </w:numPr>
        <w:pBdr>
          <w:top w:val="nil"/>
          <w:left w:val="nil"/>
          <w:bottom w:val="nil"/>
          <w:right w:val="nil"/>
          <w:between w:val="nil"/>
        </w:pBdr>
        <w:spacing w:after="0" w:line="336" w:lineRule="auto"/>
        <w:ind w:left="0"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Зняти та побудувати залежність вихідної напруги перетворювача, напругу пульсацій, напругу пульсацій та коефіцієнта заповнення імпульсів від вхідної напруги при незмінному струмі навантаження.</w:t>
      </w:r>
    </w:p>
    <w:p w:rsidR="00BE6AB0" w:rsidRPr="00BE6AB0" w:rsidRDefault="00BE6AB0" w:rsidP="00BE6AB0">
      <w:pPr>
        <w:widowControl w:val="0"/>
        <w:pBdr>
          <w:top w:val="nil"/>
          <w:left w:val="nil"/>
          <w:bottom w:val="nil"/>
          <w:right w:val="nil"/>
          <w:between w:val="nil"/>
        </w:pBdr>
        <w:spacing w:after="0" w:line="336" w:lineRule="auto"/>
        <w:ind w:firstLine="426"/>
        <w:jc w:val="center"/>
        <w:rPr>
          <w:rFonts w:ascii="Times New Roman" w:eastAsia="Times New Roman" w:hAnsi="Times New Roman"/>
          <w:color w:val="000000"/>
          <w:sz w:val="28"/>
          <w:szCs w:val="26"/>
          <w:lang w:eastAsia="ru-RU"/>
        </w:rPr>
      </w:pPr>
      <w:r w:rsidRPr="00BE6AB0">
        <w:rPr>
          <w:rFonts w:ascii="Times New Roman" w:eastAsia="Times New Roman" w:hAnsi="Times New Roman"/>
          <w:noProof/>
          <w:color w:val="000000"/>
          <w:szCs w:val="20"/>
          <w:lang w:val="uk-UA" w:eastAsia="uk-UA"/>
        </w:rPr>
        <w:drawing>
          <wp:inline distT="0" distB="0" distL="114300" distR="114300" wp14:anchorId="4A91EB45" wp14:editId="5AFB8DA8">
            <wp:extent cx="2032000" cy="711200"/>
            <wp:effectExtent l="0" t="0" r="0" b="0"/>
            <wp:docPr id="2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7"/>
                    <a:srcRect/>
                    <a:stretch>
                      <a:fillRect/>
                    </a:stretch>
                  </pic:blipFill>
                  <pic:spPr>
                    <a:xfrm>
                      <a:off x="0" y="0"/>
                      <a:ext cx="2032000" cy="711200"/>
                    </a:xfrm>
                    <a:prstGeom prst="rect">
                      <a:avLst/>
                    </a:prstGeom>
                    <a:ln/>
                  </pic:spPr>
                </pic:pic>
              </a:graphicData>
            </a:graphic>
          </wp:inline>
        </w:drawing>
      </w:r>
      <w:r w:rsidRPr="00BE6AB0">
        <w:rPr>
          <w:rFonts w:ascii="Times New Roman" w:eastAsia="Times New Roman" w:hAnsi="Times New Roman"/>
          <w:color w:val="000000"/>
          <w:sz w:val="28"/>
          <w:szCs w:val="26"/>
          <w:lang w:eastAsia="ru-RU"/>
        </w:rPr>
        <w:t>.</w:t>
      </w:r>
    </w:p>
    <w:p w:rsidR="00BE6AB0" w:rsidRPr="00BE6AB0" w:rsidRDefault="00BE6AB0" w:rsidP="00BE6AB0">
      <w:pPr>
        <w:widowControl w:val="0"/>
        <w:pBdr>
          <w:top w:val="nil"/>
          <w:left w:val="nil"/>
          <w:bottom w:val="nil"/>
          <w:right w:val="nil"/>
          <w:between w:val="nil"/>
        </w:pBdr>
        <w:spacing w:after="0" w:line="336" w:lineRule="auto"/>
        <w:ind w:firstLine="426"/>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ab/>
        <w:t>Вихідну напругу змінювати з допомогою ЛАТРа в межах 190 - 240В.</w:t>
      </w:r>
    </w:p>
    <w:p w:rsidR="00BE6AB0" w:rsidRPr="00BE6AB0" w:rsidRDefault="00BE6AB0" w:rsidP="00BE6AB0">
      <w:pPr>
        <w:widowControl w:val="0"/>
        <w:pBdr>
          <w:top w:val="nil"/>
          <w:left w:val="nil"/>
          <w:bottom w:val="nil"/>
          <w:right w:val="nil"/>
          <w:between w:val="nil"/>
        </w:pBdr>
        <w:spacing w:after="0" w:line="336" w:lineRule="auto"/>
        <w:ind w:firstLine="426"/>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ab/>
        <w:t>Провести не менше 6-ти вимірювань.</w:t>
      </w:r>
    </w:p>
    <w:p w:rsidR="00BE6AB0" w:rsidRPr="00BE6AB0" w:rsidRDefault="00BE6AB0" w:rsidP="00BE6AB0">
      <w:pPr>
        <w:widowControl w:val="0"/>
        <w:numPr>
          <w:ilvl w:val="0"/>
          <w:numId w:val="14"/>
        </w:numPr>
        <w:pBdr>
          <w:top w:val="nil"/>
          <w:left w:val="nil"/>
          <w:bottom w:val="nil"/>
          <w:right w:val="nil"/>
          <w:between w:val="nil"/>
        </w:pBdr>
        <w:spacing w:after="0" w:line="336" w:lineRule="auto"/>
        <w:ind w:left="0" w:firstLine="426"/>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По даним п.6 розрахувати коефіцієнт пульсацій та частоту переключення та побудувати графіки залежностей</w:t>
      </w:r>
    </w:p>
    <w:p w:rsidR="00BE6AB0" w:rsidRPr="00BE6AB0" w:rsidRDefault="00BE6AB0" w:rsidP="00BE6AB0">
      <w:pPr>
        <w:widowControl w:val="0"/>
        <w:pBdr>
          <w:top w:val="nil"/>
          <w:left w:val="nil"/>
          <w:bottom w:val="nil"/>
          <w:right w:val="nil"/>
          <w:between w:val="nil"/>
        </w:pBdr>
        <w:spacing w:after="0" w:line="336" w:lineRule="auto"/>
        <w:ind w:firstLine="426"/>
        <w:jc w:val="center"/>
        <w:rPr>
          <w:rFonts w:ascii="Times New Roman" w:eastAsia="Times New Roman" w:hAnsi="Times New Roman"/>
          <w:color w:val="000000"/>
          <w:sz w:val="28"/>
          <w:szCs w:val="26"/>
          <w:lang w:eastAsia="ru-RU"/>
        </w:rPr>
      </w:pPr>
      <w:r w:rsidRPr="00BE6AB0">
        <w:rPr>
          <w:rFonts w:ascii="Times New Roman" w:eastAsia="Times New Roman" w:hAnsi="Times New Roman"/>
          <w:noProof/>
          <w:color w:val="000000"/>
          <w:szCs w:val="20"/>
          <w:lang w:val="uk-UA" w:eastAsia="uk-UA"/>
        </w:rPr>
        <w:drawing>
          <wp:inline distT="0" distB="0" distL="114300" distR="114300" wp14:anchorId="7296D829" wp14:editId="1FEF9A54">
            <wp:extent cx="1803400" cy="482600"/>
            <wp:effectExtent l="0" t="0" r="0" b="0"/>
            <wp:docPr id="24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8"/>
                    <a:srcRect/>
                    <a:stretch>
                      <a:fillRect/>
                    </a:stretch>
                  </pic:blipFill>
                  <pic:spPr>
                    <a:xfrm>
                      <a:off x="0" y="0"/>
                      <a:ext cx="1803400" cy="482600"/>
                    </a:xfrm>
                    <a:prstGeom prst="rect">
                      <a:avLst/>
                    </a:prstGeom>
                    <a:ln/>
                  </pic:spPr>
                </pic:pic>
              </a:graphicData>
            </a:graphic>
          </wp:inline>
        </w:drawing>
      </w:r>
    </w:p>
    <w:p w:rsidR="00BE6AB0" w:rsidRPr="00BE6AB0" w:rsidRDefault="00BE6AB0" w:rsidP="00BE6AB0">
      <w:pPr>
        <w:widowControl w:val="0"/>
        <w:numPr>
          <w:ilvl w:val="0"/>
          <w:numId w:val="14"/>
        </w:numPr>
        <w:pBdr>
          <w:top w:val="nil"/>
          <w:left w:val="nil"/>
          <w:bottom w:val="nil"/>
          <w:right w:val="nil"/>
          <w:between w:val="nil"/>
        </w:pBdr>
        <w:tabs>
          <w:tab w:val="left" w:pos="993"/>
          <w:tab w:val="left" w:pos="5529"/>
        </w:tabs>
        <w:spacing w:after="0" w:line="336" w:lineRule="auto"/>
        <w:ind w:left="0"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 xml:space="preserve"> По даним п.4 та п.6 визначити вихідний опір перетворювача </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center"/>
        <w:rPr>
          <w:rFonts w:ascii="Times New Roman" w:eastAsia="Times New Roman" w:hAnsi="Times New Roman"/>
          <w:color w:val="000000"/>
          <w:sz w:val="28"/>
          <w:szCs w:val="26"/>
          <w:lang w:eastAsia="ru-RU"/>
        </w:rPr>
      </w:pPr>
      <w:r w:rsidRPr="00BE6AB0">
        <w:rPr>
          <w:rFonts w:ascii="Times New Roman" w:eastAsia="Times New Roman" w:hAnsi="Times New Roman"/>
          <w:noProof/>
          <w:color w:val="000000"/>
          <w:szCs w:val="20"/>
          <w:lang w:val="uk-UA" w:eastAsia="uk-UA"/>
        </w:rPr>
        <w:drawing>
          <wp:inline distT="0" distB="0" distL="114300" distR="114300" wp14:anchorId="1C06C45A" wp14:editId="4AA76FC9">
            <wp:extent cx="2654300" cy="482600"/>
            <wp:effectExtent l="0" t="0" r="0" b="0"/>
            <wp:docPr id="24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9"/>
                    <a:srcRect/>
                    <a:stretch>
                      <a:fillRect/>
                    </a:stretch>
                  </pic:blipFill>
                  <pic:spPr>
                    <a:xfrm>
                      <a:off x="0" y="0"/>
                      <a:ext cx="2654300" cy="482600"/>
                    </a:xfrm>
                    <a:prstGeom prst="rect">
                      <a:avLst/>
                    </a:prstGeom>
                    <a:ln/>
                  </pic:spPr>
                </pic:pic>
              </a:graphicData>
            </a:graphic>
          </wp:inline>
        </w:drawing>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та усереднений коефіцієнт стабілізації по вхідній напрузі</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center"/>
        <w:rPr>
          <w:rFonts w:ascii="Times New Roman" w:eastAsia="Times New Roman" w:hAnsi="Times New Roman"/>
          <w:color w:val="000000"/>
          <w:sz w:val="28"/>
          <w:szCs w:val="26"/>
          <w:lang w:eastAsia="ru-RU"/>
        </w:rPr>
      </w:pPr>
      <w:r w:rsidRPr="00BE6AB0">
        <w:rPr>
          <w:rFonts w:ascii="Times New Roman" w:eastAsia="Times New Roman" w:hAnsi="Times New Roman"/>
          <w:noProof/>
          <w:color w:val="000000"/>
          <w:szCs w:val="20"/>
          <w:lang w:val="uk-UA" w:eastAsia="uk-UA"/>
        </w:rPr>
        <w:drawing>
          <wp:inline distT="0" distB="0" distL="114300" distR="114300" wp14:anchorId="7FB6843C" wp14:editId="17FBE87C">
            <wp:extent cx="1371600" cy="431800"/>
            <wp:effectExtent l="0" t="0" r="0" b="0"/>
            <wp:docPr id="24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0"/>
                    <a:srcRect/>
                    <a:stretch>
                      <a:fillRect/>
                    </a:stretch>
                  </pic:blipFill>
                  <pic:spPr>
                    <a:xfrm>
                      <a:off x="0" y="0"/>
                      <a:ext cx="1371600" cy="431800"/>
                    </a:xfrm>
                    <a:prstGeom prst="rect">
                      <a:avLst/>
                    </a:prstGeom>
                    <a:ln/>
                  </pic:spPr>
                </pic:pic>
              </a:graphicData>
            </a:graphic>
          </wp:inline>
        </w:drawing>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ab/>
        <w:t xml:space="preserve">де </w:t>
      </w:r>
      <w:r w:rsidRPr="00BE6AB0">
        <w:rPr>
          <w:rFonts w:ascii="Times New Roman" w:eastAsia="Times New Roman" w:hAnsi="Times New Roman"/>
          <w:noProof/>
          <w:color w:val="000000"/>
          <w:szCs w:val="20"/>
          <w:lang w:val="uk-UA" w:eastAsia="uk-UA"/>
        </w:rPr>
        <w:drawing>
          <wp:inline distT="0" distB="0" distL="114300" distR="114300" wp14:anchorId="099808D7" wp14:editId="2897CDE3">
            <wp:extent cx="405765" cy="228600"/>
            <wp:effectExtent l="0" t="0" r="0" b="0"/>
            <wp:docPr id="24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1"/>
                    <a:srcRect/>
                    <a:stretch>
                      <a:fillRect/>
                    </a:stretch>
                  </pic:blipFill>
                  <pic:spPr>
                    <a:xfrm>
                      <a:off x="0" y="0"/>
                      <a:ext cx="405765" cy="228600"/>
                    </a:xfrm>
                    <a:prstGeom prst="rect">
                      <a:avLst/>
                    </a:prstGeom>
                    <a:ln/>
                  </pic:spPr>
                </pic:pic>
              </a:graphicData>
            </a:graphic>
          </wp:inline>
        </w:drawing>
      </w:r>
      <w:r w:rsidRPr="00BE6AB0">
        <w:rPr>
          <w:rFonts w:ascii="Times New Roman" w:eastAsia="Times New Roman" w:hAnsi="Times New Roman"/>
          <w:color w:val="000000"/>
          <w:sz w:val="28"/>
          <w:szCs w:val="26"/>
          <w:lang w:eastAsia="ru-RU"/>
        </w:rPr>
        <w:t xml:space="preserve"> - номінальна вихідна напруга при </w:t>
      </w:r>
      <w:r w:rsidRPr="00BE6AB0">
        <w:rPr>
          <w:rFonts w:ascii="Times New Roman" w:eastAsia="Times New Roman" w:hAnsi="Times New Roman"/>
          <w:noProof/>
          <w:color w:val="000000"/>
          <w:szCs w:val="20"/>
          <w:lang w:val="uk-UA" w:eastAsia="uk-UA"/>
        </w:rPr>
        <w:drawing>
          <wp:inline distT="0" distB="0" distL="114300" distR="114300" wp14:anchorId="2397F61A" wp14:editId="17C90E4D">
            <wp:extent cx="660400" cy="228600"/>
            <wp:effectExtent l="0" t="0" r="0" b="0"/>
            <wp:docPr id="24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2"/>
                    <a:srcRect/>
                    <a:stretch>
                      <a:fillRect/>
                    </a:stretch>
                  </pic:blipFill>
                  <pic:spPr>
                    <a:xfrm>
                      <a:off x="0" y="0"/>
                      <a:ext cx="660400" cy="228600"/>
                    </a:xfrm>
                    <a:prstGeom prst="rect">
                      <a:avLst/>
                    </a:prstGeom>
                    <a:ln/>
                  </pic:spPr>
                </pic:pic>
              </a:graphicData>
            </a:graphic>
          </wp:inline>
        </w:drawing>
      </w:r>
      <w:r w:rsidRPr="00BE6AB0">
        <w:rPr>
          <w:rFonts w:ascii="Times New Roman" w:eastAsia="Times New Roman" w:hAnsi="Times New Roman"/>
          <w:color w:val="000000"/>
          <w:sz w:val="28"/>
          <w:szCs w:val="26"/>
          <w:lang w:eastAsia="ru-RU"/>
        </w:rPr>
        <w:t>.</w:t>
      </w:r>
    </w:p>
    <w:p w:rsidR="00BE6AB0" w:rsidRPr="00BE6AB0" w:rsidRDefault="00BE6AB0" w:rsidP="00BE6AB0">
      <w:pPr>
        <w:widowControl w:val="0"/>
        <w:numPr>
          <w:ilvl w:val="0"/>
          <w:numId w:val="14"/>
        </w:numPr>
        <w:pBdr>
          <w:top w:val="nil"/>
          <w:left w:val="nil"/>
          <w:bottom w:val="nil"/>
          <w:right w:val="nil"/>
          <w:between w:val="nil"/>
        </w:pBdr>
        <w:tabs>
          <w:tab w:val="left" w:pos="993"/>
          <w:tab w:val="left" w:pos="5529"/>
        </w:tabs>
        <w:spacing w:after="0" w:line="336" w:lineRule="auto"/>
        <w:ind w:left="0" w:firstLine="426"/>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Встановити напругу на вході ДВЕЖ, рівною 220 В та струм навантаження рівний 1,5 А.</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Зняти та зарисувати осцилограми струмів та напруг в контрольних точках (к. т.) схеми:</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1) U</w:t>
      </w:r>
      <w:r w:rsidRPr="00BE6AB0">
        <w:rPr>
          <w:rFonts w:ascii="Times New Roman" w:eastAsia="Times New Roman" w:hAnsi="Times New Roman"/>
          <w:color w:val="000000"/>
          <w:sz w:val="28"/>
          <w:szCs w:val="26"/>
          <w:vertAlign w:val="subscript"/>
          <w:lang w:eastAsia="ru-RU"/>
        </w:rPr>
        <w:t>С5</w:t>
      </w:r>
      <w:r w:rsidRPr="00BE6AB0">
        <w:rPr>
          <w:rFonts w:ascii="Times New Roman" w:eastAsia="Times New Roman" w:hAnsi="Times New Roman"/>
          <w:color w:val="000000"/>
          <w:sz w:val="28"/>
          <w:szCs w:val="26"/>
          <w:lang w:eastAsia="ru-RU"/>
        </w:rPr>
        <w:t xml:space="preserve"> – напругу на виході мережевого випрямляча (к. т. Х1 – Х2);</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2) U</w:t>
      </w:r>
      <w:r w:rsidRPr="00BE6AB0">
        <w:rPr>
          <w:rFonts w:ascii="Times New Roman" w:eastAsia="Times New Roman" w:hAnsi="Times New Roman"/>
          <w:color w:val="000000"/>
          <w:sz w:val="28"/>
          <w:szCs w:val="26"/>
          <w:vertAlign w:val="subscript"/>
          <w:lang w:eastAsia="ru-RU"/>
        </w:rPr>
        <w:t>W3-5</w:t>
      </w:r>
      <w:r w:rsidRPr="00BE6AB0">
        <w:rPr>
          <w:rFonts w:ascii="Times New Roman" w:eastAsia="Times New Roman" w:hAnsi="Times New Roman"/>
          <w:color w:val="000000"/>
          <w:sz w:val="28"/>
          <w:szCs w:val="26"/>
          <w:lang w:eastAsia="ru-RU"/>
        </w:rPr>
        <w:t xml:space="preserve"> – напругу на базовій обмотці трансформатора TV1 (к. т. Х6 – Х12);</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3) I</w:t>
      </w:r>
      <w:r w:rsidRPr="00BE6AB0">
        <w:rPr>
          <w:rFonts w:ascii="Times New Roman" w:eastAsia="Times New Roman" w:hAnsi="Times New Roman"/>
          <w:color w:val="000000"/>
          <w:sz w:val="28"/>
          <w:szCs w:val="26"/>
          <w:vertAlign w:val="subscript"/>
          <w:lang w:eastAsia="ru-RU"/>
        </w:rPr>
        <w:t>Б VT4</w:t>
      </w:r>
      <w:r w:rsidRPr="00BE6AB0">
        <w:rPr>
          <w:rFonts w:ascii="Times New Roman" w:eastAsia="Times New Roman" w:hAnsi="Times New Roman"/>
          <w:color w:val="000000"/>
          <w:sz w:val="28"/>
          <w:szCs w:val="26"/>
          <w:lang w:eastAsia="ru-RU"/>
        </w:rPr>
        <w:t xml:space="preserve"> – струм в колі бази транзистора VТ4 (к. т. Х6 – Х8);</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4) U</w:t>
      </w:r>
      <w:r w:rsidRPr="00BE6AB0">
        <w:rPr>
          <w:rFonts w:ascii="Times New Roman" w:eastAsia="Times New Roman" w:hAnsi="Times New Roman"/>
          <w:color w:val="000000"/>
          <w:sz w:val="28"/>
          <w:szCs w:val="26"/>
          <w:vertAlign w:val="subscript"/>
          <w:lang w:eastAsia="ru-RU"/>
        </w:rPr>
        <w:t>БЕ VT4</w:t>
      </w:r>
      <w:r w:rsidRPr="00BE6AB0">
        <w:rPr>
          <w:rFonts w:ascii="Times New Roman" w:eastAsia="Times New Roman" w:hAnsi="Times New Roman"/>
          <w:color w:val="000000"/>
          <w:sz w:val="28"/>
          <w:szCs w:val="26"/>
          <w:lang w:eastAsia="ru-RU"/>
        </w:rPr>
        <w:t xml:space="preserve"> – напруга між базою та емітером транзистора VТ4 (к. т. Х8 – Х10);</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5) I</w:t>
      </w:r>
      <w:r w:rsidRPr="00BE6AB0">
        <w:rPr>
          <w:rFonts w:ascii="Times New Roman" w:eastAsia="Times New Roman" w:hAnsi="Times New Roman"/>
          <w:color w:val="000000"/>
          <w:sz w:val="28"/>
          <w:szCs w:val="26"/>
          <w:vertAlign w:val="subscript"/>
          <w:lang w:eastAsia="ru-RU"/>
        </w:rPr>
        <w:t>Е VT4</w:t>
      </w:r>
      <w:r w:rsidRPr="00BE6AB0">
        <w:rPr>
          <w:rFonts w:ascii="Times New Roman" w:eastAsia="Times New Roman" w:hAnsi="Times New Roman"/>
          <w:color w:val="000000"/>
          <w:sz w:val="28"/>
          <w:szCs w:val="26"/>
          <w:lang w:eastAsia="ru-RU"/>
        </w:rPr>
        <w:t xml:space="preserve"> – струм емітера транзистора VТ4 (к. т. Х10 – Х7);</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6) U</w:t>
      </w:r>
      <w:r w:rsidRPr="00BE6AB0">
        <w:rPr>
          <w:rFonts w:ascii="Times New Roman" w:eastAsia="Times New Roman" w:hAnsi="Times New Roman"/>
          <w:color w:val="000000"/>
          <w:sz w:val="28"/>
          <w:szCs w:val="26"/>
          <w:vertAlign w:val="subscript"/>
          <w:lang w:eastAsia="ru-RU"/>
        </w:rPr>
        <w:t>КЕ VT4</w:t>
      </w:r>
      <w:r w:rsidRPr="00BE6AB0">
        <w:rPr>
          <w:rFonts w:ascii="Times New Roman" w:eastAsia="Times New Roman" w:hAnsi="Times New Roman"/>
          <w:color w:val="000000"/>
          <w:sz w:val="28"/>
          <w:szCs w:val="26"/>
          <w:lang w:eastAsia="ru-RU"/>
        </w:rPr>
        <w:t xml:space="preserve"> – напруга між колектором та емітером VТ4 (к. т. Х9 – Х10);</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7) U</w:t>
      </w:r>
      <w:r w:rsidRPr="00BE6AB0">
        <w:rPr>
          <w:rFonts w:ascii="Times New Roman" w:eastAsia="Times New Roman" w:hAnsi="Times New Roman"/>
          <w:color w:val="000000"/>
          <w:sz w:val="28"/>
          <w:szCs w:val="26"/>
          <w:vertAlign w:val="subscript"/>
          <w:lang w:eastAsia="ru-RU"/>
        </w:rPr>
        <w:t>VS1</w:t>
      </w:r>
      <w:r w:rsidRPr="00BE6AB0">
        <w:rPr>
          <w:rFonts w:ascii="Times New Roman" w:eastAsia="Times New Roman" w:hAnsi="Times New Roman"/>
          <w:color w:val="000000"/>
          <w:sz w:val="28"/>
          <w:szCs w:val="26"/>
          <w:lang w:eastAsia="ru-RU"/>
        </w:rPr>
        <w:t xml:space="preserve"> – напруга між анодом та катодом тиристора VS1 (к. т. Х5 – Х7);</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8) I</w:t>
      </w:r>
      <w:r w:rsidRPr="00BE6AB0">
        <w:rPr>
          <w:rFonts w:ascii="Times New Roman" w:eastAsia="Times New Roman" w:hAnsi="Times New Roman"/>
          <w:color w:val="000000"/>
          <w:sz w:val="28"/>
          <w:szCs w:val="26"/>
          <w:vertAlign w:val="subscript"/>
          <w:lang w:eastAsia="ru-RU"/>
        </w:rPr>
        <w:t>С13</w:t>
      </w:r>
      <w:r w:rsidRPr="00BE6AB0">
        <w:rPr>
          <w:rFonts w:ascii="Times New Roman" w:eastAsia="Times New Roman" w:hAnsi="Times New Roman"/>
          <w:color w:val="000000"/>
          <w:sz w:val="28"/>
          <w:szCs w:val="26"/>
          <w:lang w:eastAsia="ru-RU"/>
        </w:rPr>
        <w:t xml:space="preserve"> – струм демпфуючого конденсатора С13 (к. т. Х11 – Х10);</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9) I</w:t>
      </w:r>
      <w:r w:rsidRPr="00BE6AB0">
        <w:rPr>
          <w:rFonts w:ascii="Times New Roman" w:eastAsia="Times New Roman" w:hAnsi="Times New Roman"/>
          <w:color w:val="000000"/>
          <w:sz w:val="28"/>
          <w:szCs w:val="26"/>
          <w:vertAlign w:val="subscript"/>
          <w:lang w:eastAsia="ru-RU"/>
        </w:rPr>
        <w:t>VD12</w:t>
      </w:r>
      <w:r w:rsidRPr="00BE6AB0">
        <w:rPr>
          <w:rFonts w:ascii="Times New Roman" w:eastAsia="Times New Roman" w:hAnsi="Times New Roman"/>
          <w:color w:val="000000"/>
          <w:sz w:val="28"/>
          <w:szCs w:val="26"/>
          <w:lang w:eastAsia="ru-RU"/>
        </w:rPr>
        <w:t xml:space="preserve"> – струм в колі випрямляючого діода VD12 (к. т. Х15 – Х13);</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10) U</w:t>
      </w:r>
      <w:r w:rsidRPr="00BE6AB0">
        <w:rPr>
          <w:rFonts w:ascii="Times New Roman" w:eastAsia="Times New Roman" w:hAnsi="Times New Roman"/>
          <w:color w:val="000000"/>
          <w:sz w:val="28"/>
          <w:szCs w:val="26"/>
          <w:vertAlign w:val="subscript"/>
          <w:lang w:eastAsia="ru-RU"/>
        </w:rPr>
        <w:t>С16</w:t>
      </w:r>
      <w:r w:rsidRPr="00BE6AB0">
        <w:rPr>
          <w:rFonts w:ascii="Times New Roman" w:eastAsia="Times New Roman" w:hAnsi="Times New Roman"/>
          <w:color w:val="000000"/>
          <w:sz w:val="28"/>
          <w:szCs w:val="26"/>
          <w:lang w:eastAsia="ru-RU"/>
        </w:rPr>
        <w:t xml:space="preserve"> – напруга на виході ДВЕЖ з урах. пульсацій (к. т. Х14 – Х15);</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11) U</w:t>
      </w:r>
      <w:r w:rsidRPr="00BE6AB0">
        <w:rPr>
          <w:rFonts w:ascii="Times New Roman" w:eastAsia="Times New Roman" w:hAnsi="Times New Roman"/>
          <w:color w:val="000000"/>
          <w:sz w:val="28"/>
          <w:szCs w:val="26"/>
          <w:vertAlign w:val="subscript"/>
          <w:lang w:eastAsia="ru-RU"/>
        </w:rPr>
        <w:t>VD5</w:t>
      </w:r>
      <w:r w:rsidRPr="00BE6AB0">
        <w:rPr>
          <w:rFonts w:ascii="Times New Roman" w:eastAsia="Times New Roman" w:hAnsi="Times New Roman"/>
          <w:color w:val="000000"/>
          <w:sz w:val="28"/>
          <w:szCs w:val="26"/>
          <w:lang w:eastAsia="ru-RU"/>
        </w:rPr>
        <w:t xml:space="preserve"> – напруга на обмежувальному стабілітроні VD5 (к. т. Х3 – Х2);</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12) U</w:t>
      </w:r>
      <w:r w:rsidRPr="00BE6AB0">
        <w:rPr>
          <w:rFonts w:ascii="Times New Roman" w:eastAsia="Times New Roman" w:hAnsi="Times New Roman"/>
          <w:color w:val="000000"/>
          <w:sz w:val="28"/>
          <w:szCs w:val="26"/>
          <w:vertAlign w:val="subscript"/>
          <w:lang w:eastAsia="ru-RU"/>
        </w:rPr>
        <w:t>С7</w:t>
      </w:r>
      <w:r w:rsidRPr="00BE6AB0">
        <w:rPr>
          <w:rFonts w:ascii="Times New Roman" w:eastAsia="Times New Roman" w:hAnsi="Times New Roman"/>
          <w:color w:val="000000"/>
          <w:sz w:val="28"/>
          <w:szCs w:val="26"/>
          <w:lang w:eastAsia="ru-RU"/>
        </w:rPr>
        <w:t xml:space="preserve"> – напруга на частотозадаючому конденсаторі С7 (к. т. Х3 – Х2);</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both"/>
        <w:rPr>
          <w:rFonts w:ascii="Times New Roman" w:eastAsia="Times New Roman" w:hAnsi="Times New Roman"/>
          <w:color w:val="000000"/>
          <w:sz w:val="28"/>
          <w:szCs w:val="26"/>
          <w:lang w:eastAsia="ru-RU"/>
        </w:rPr>
      </w:pP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Номінали опорів шунтів:</w:t>
      </w:r>
    </w:p>
    <w:p w:rsidR="00BE6AB0" w:rsidRPr="00BE6AB0" w:rsidRDefault="00BE6AB0" w:rsidP="00BE6AB0">
      <w:pPr>
        <w:widowControl w:val="0"/>
        <w:pBdr>
          <w:top w:val="nil"/>
          <w:left w:val="nil"/>
          <w:bottom w:val="nil"/>
          <w:right w:val="nil"/>
          <w:between w:val="nil"/>
        </w:pBdr>
        <w:tabs>
          <w:tab w:val="left" w:pos="993"/>
          <w:tab w:val="left" w:pos="5529"/>
        </w:tabs>
        <w:spacing w:after="0" w:line="336" w:lineRule="auto"/>
        <w:ind w:firstLine="426"/>
        <w:jc w:val="both"/>
        <w:rPr>
          <w:rFonts w:ascii="Times New Roman" w:eastAsia="Times New Roman" w:hAnsi="Times New Roman"/>
          <w:color w:val="000000"/>
          <w:sz w:val="28"/>
          <w:szCs w:val="26"/>
          <w:lang w:eastAsia="ru-RU"/>
        </w:rPr>
      </w:pPr>
      <w:r w:rsidRPr="00BE6AB0">
        <w:rPr>
          <w:rFonts w:ascii="Times New Roman" w:eastAsia="Times New Roman" w:hAnsi="Times New Roman"/>
          <w:color w:val="000000"/>
          <w:sz w:val="28"/>
          <w:szCs w:val="26"/>
          <w:lang w:eastAsia="ru-RU"/>
        </w:rPr>
        <w:t>R15 = 0,34 Oм; R16 = R18 = R20 =   0,5 Oм.</w:t>
      </w:r>
    </w:p>
    <w:p w:rsidR="00BE6AB0" w:rsidRPr="00BE6AB0" w:rsidRDefault="00BE6AB0" w:rsidP="00BE6AB0">
      <w:pPr>
        <w:widowControl w:val="0"/>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p w:rsidR="00BE6AB0" w:rsidRPr="00BE6AB0" w:rsidRDefault="00BE6AB0" w:rsidP="00BE6AB0">
      <w:pPr>
        <w:widowControl w:val="0"/>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Короткі теоретичні відомості</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Принцип роботи перетворювача полягає в перетворенні випрямленої напруги в послідовність прямокутних імульсів, які потім перетворюються в постійну напругу. Регулювання і стабілізація рівня вихідної напруги здійснюється зменшенням тривалості і частоти проходження цих імпульсів.</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Структура і принцип роботи ДВЕЖ пояснюється функціональною схемою (рис.1).</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Змінна напруга мережі живлення випрямляється вхідним Випрямлячем 1 з ємнісним згладжуючим фільтром та шумопоглинаючим пристроєм і надходить на зворотньоходовий перетворювач, що складається з ключового транзистора 3 і імпульсного трансформатора 7.</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Пристрій 2 формує в початковий момент часу імпульс запуску, який відкриє ключовий транзистор 3. При цьому через обмотку трансформатора з виходами 19-1 почне протікати лінійно наростаючий пилкоподібний струм і в індуктивності обмотки буде накопичуватися енергія. Через деякий час каскад керування (4) закриває транзистор 3. На обмотках трансформатора виникає ЕРС самоіндукції від’ємної полярності. При цьому діод VD12 вихідного випрямляча відкривається і струм вторинної обмотки різко зростає. Енергія, накопичена в електромагнітному полі трансформатора розсіюється на навантаженні 9 і накопичувальному конденсаторі С16.</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По мірі розсіювання енергії, струм вторинної обмотки W</w:t>
      </w:r>
      <w:r w:rsidRPr="00BE6AB0">
        <w:rPr>
          <w:rFonts w:ascii="Times New Roman" w:eastAsia="Times New Roman" w:hAnsi="Times New Roman"/>
          <w:color w:val="000000"/>
          <w:sz w:val="28"/>
          <w:szCs w:val="28"/>
          <w:vertAlign w:val="subscript"/>
          <w:lang w:eastAsia="ru-RU"/>
        </w:rPr>
        <w:t>8-20</w:t>
      </w:r>
      <w:r w:rsidRPr="00BE6AB0">
        <w:rPr>
          <w:rFonts w:ascii="Times New Roman" w:eastAsia="Times New Roman" w:hAnsi="Times New Roman"/>
          <w:color w:val="000000"/>
          <w:sz w:val="28"/>
          <w:szCs w:val="28"/>
          <w:lang w:eastAsia="ru-RU"/>
        </w:rPr>
        <w:t xml:space="preserve"> поступово зменшується. Коля вся енергія, накопичена за період замкнутого стану ключа 3,  струм вторинної обмотки досягне нульового значення.</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Таким чином, регулюючи тривалість відкритого стану транзистора в імпульсному перетворювачі, можна управляти кількістю енергії в навантаженні.</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Таке регулювання здійснюється за допомогою каскаду управління 4 по сигналу зворотного зв'язку, в якості якого використовується випрямлена напруга з обмотки 7-13. Обмотки 7-13 і 8-20 зфазовані так, що напруга зворотного зв'язку U</w:t>
      </w:r>
      <w:r w:rsidRPr="00BE6AB0">
        <w:rPr>
          <w:rFonts w:ascii="Times New Roman" w:eastAsia="Times New Roman" w:hAnsi="Times New Roman"/>
          <w:color w:val="000000"/>
          <w:sz w:val="28"/>
          <w:szCs w:val="28"/>
          <w:vertAlign w:val="subscript"/>
          <w:lang w:eastAsia="ru-RU"/>
        </w:rPr>
        <w:t>ЗЗ</w:t>
      </w:r>
      <w:r w:rsidRPr="00BE6AB0">
        <w:rPr>
          <w:rFonts w:ascii="Times New Roman" w:eastAsia="Times New Roman" w:hAnsi="Times New Roman"/>
          <w:color w:val="000000"/>
          <w:sz w:val="28"/>
          <w:szCs w:val="28"/>
          <w:lang w:eastAsia="ru-RU"/>
        </w:rPr>
        <w:t xml:space="preserve"> пропорційна напрузі на навантаженні 9.</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Якщо вихідна напруга U</w:t>
      </w:r>
      <w:r w:rsidRPr="00BE6AB0">
        <w:rPr>
          <w:rFonts w:ascii="Times New Roman" w:eastAsia="Times New Roman" w:hAnsi="Times New Roman"/>
          <w:color w:val="000000"/>
          <w:sz w:val="28"/>
          <w:szCs w:val="28"/>
          <w:vertAlign w:val="subscript"/>
          <w:lang w:eastAsia="ru-RU"/>
        </w:rPr>
        <w:t xml:space="preserve">вих </w:t>
      </w:r>
      <w:r w:rsidRPr="00BE6AB0">
        <w:rPr>
          <w:rFonts w:ascii="Times New Roman" w:eastAsia="Times New Roman" w:hAnsi="Times New Roman"/>
          <w:color w:val="000000"/>
          <w:sz w:val="28"/>
          <w:szCs w:val="28"/>
          <w:lang w:eastAsia="ru-RU"/>
        </w:rPr>
        <w:t xml:space="preserve"> зменшиться, то зменшиться також і напруга зворотнього зв’язку </w:t>
      </w:r>
      <w:r w:rsidRPr="00BE6AB0">
        <w:rPr>
          <w:rFonts w:ascii="Times New Roman" w:eastAsia="Times New Roman" w:hAnsi="Times New Roman"/>
          <w:noProof/>
          <w:color w:val="000000"/>
          <w:sz w:val="28"/>
          <w:szCs w:val="28"/>
          <w:lang w:val="uk-UA" w:eastAsia="uk-UA"/>
        </w:rPr>
        <w:drawing>
          <wp:inline distT="0" distB="0" distL="114300" distR="114300" wp14:anchorId="62CC604E" wp14:editId="55976B39">
            <wp:extent cx="1002665" cy="431800"/>
            <wp:effectExtent l="0" t="0" r="0" b="0"/>
            <wp:docPr id="24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3"/>
                    <a:srcRect/>
                    <a:stretch>
                      <a:fillRect/>
                    </a:stretch>
                  </pic:blipFill>
                  <pic:spPr>
                    <a:xfrm>
                      <a:off x="0" y="0"/>
                      <a:ext cx="1002665" cy="431800"/>
                    </a:xfrm>
                    <a:prstGeom prst="rect">
                      <a:avLst/>
                    </a:prstGeom>
                    <a:ln/>
                  </pic:spPr>
                </pic:pic>
              </a:graphicData>
            </a:graphic>
          </wp:inline>
        </w:drawing>
      </w:r>
      <w:r w:rsidRPr="00BE6AB0">
        <w:rPr>
          <w:rFonts w:ascii="Times New Roman" w:eastAsia="Times New Roman" w:hAnsi="Times New Roman"/>
          <w:color w:val="000000"/>
          <w:sz w:val="28"/>
          <w:szCs w:val="28"/>
          <w:lang w:eastAsia="ru-RU"/>
        </w:rPr>
        <w:t>, котра надходить на пристрій стабілізації 5. В свою чергу пристрій стабілізації, через каскад управління 4, почне закривати транзистор 3 імпульсного перетворювача з запізненням. Це збільшить час, протягом якого через обмотку 1-19 буде протікати струм, і, відповідно, зросте кількість енергії, переданої в навантаження. Момент чергового відкриття транзистора 3 визначається пристроєм стабілізації, в якому аналізується сигнал U</w:t>
      </w:r>
      <w:r w:rsidRPr="00BE6AB0">
        <w:rPr>
          <w:rFonts w:ascii="Times New Roman" w:eastAsia="Times New Roman" w:hAnsi="Times New Roman"/>
          <w:color w:val="000000"/>
          <w:sz w:val="28"/>
          <w:szCs w:val="28"/>
          <w:vertAlign w:val="subscript"/>
          <w:lang w:eastAsia="ru-RU"/>
        </w:rPr>
        <w:t>ЗЗ,</w:t>
      </w:r>
      <w:r w:rsidRPr="00BE6AB0">
        <w:rPr>
          <w:rFonts w:ascii="Times New Roman" w:eastAsia="Times New Roman" w:hAnsi="Times New Roman"/>
          <w:color w:val="000000"/>
          <w:sz w:val="28"/>
          <w:szCs w:val="28"/>
          <w:lang w:eastAsia="ru-RU"/>
        </w:rPr>
        <w:t xml:space="preserve"> що надходить з обмотки 7-13 і дозволяє автоматично підтримувати середнє значення вихідного постійної напруги на заданому рівні.</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Каскад управління 4 визначає розмах імпульсів, струму в первинній обмотці 1-19 трансформатора перетворювача і при аварійних режимах відключає його. Відключення перетворювача здійснюється при зменшенні напруги мережі нижче 150 В і зниженні споживаної потужності до 20 Вт, коли каскад стабілізації 5 перестане функціонувати. При непрацюючому каскаді стабілізації імпульсний перетворювач стає нерегульованим, що може привести до виникнення в ньому великих імпульсів струму і виходу з ладу транзистора 3.</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 xml:space="preserve">Розглянемо роботу перетворювача по принциповій схемі (рис. З). </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Напруга мережі 220В з частотою 50 Гц надходить через струмообмежувальний резистор R1 на мостову схему випрямляча, зібрану на діодах VD1 - VD4 і заряджає фільтруючий конденсатор С5. Конденсатори С1, С2, СЗ, С5 cлужать для вирівнювання зворотних напруг на випрямляючих діодах і злити придушення високочастотних перешкод. Напруга з конденсатора С5 прикладається через обмотку. трансформатора W</w:t>
      </w:r>
      <w:r w:rsidRPr="00BE6AB0">
        <w:rPr>
          <w:rFonts w:ascii="Times New Roman" w:eastAsia="Times New Roman" w:hAnsi="Times New Roman"/>
          <w:color w:val="000000"/>
          <w:sz w:val="28"/>
          <w:szCs w:val="28"/>
          <w:vertAlign w:val="subscript"/>
          <w:lang w:eastAsia="ru-RU"/>
        </w:rPr>
        <w:t>19-1</w:t>
      </w:r>
      <w:r w:rsidRPr="00BE6AB0">
        <w:rPr>
          <w:rFonts w:ascii="Times New Roman" w:eastAsia="Times New Roman" w:hAnsi="Times New Roman"/>
          <w:color w:val="000000"/>
          <w:sz w:val="28"/>
          <w:szCs w:val="28"/>
          <w:lang w:eastAsia="ru-RU"/>
        </w:rPr>
        <w:t xml:space="preserve">  трансформатора VT1 до колектора транзистора VD4.</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Одночасно пульсуюча напруга з діода VD4, через конденсатор С4, резистор R3 заряджає частотозадаючий конденсатор С7 формувача імпульсів запуску. Стабілітрон VD5 обмежежує напругу по амплітуді. Коли напруга між емітером і першою базою одноперехідного транзистора VT1 досягає величини 3В, транзистор VT1 відкривається і конденсатор С7 розряджається по ланцюгу: + С7, перехід Е-Б транзистора VT1, перехід Б-Е транзистора VT4, резистор R16 “-” С7 (рис.4).</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p>
    <w:p w:rsidR="00BE6AB0" w:rsidRPr="00BE6AB0" w:rsidRDefault="00BE6AB0" w:rsidP="00BE6AB0">
      <w:pPr>
        <w:widowControl w:val="0"/>
        <w:pBdr>
          <w:top w:val="nil"/>
          <w:left w:val="nil"/>
          <w:bottom w:val="nil"/>
          <w:right w:val="nil"/>
          <w:between w:val="nil"/>
        </w:pBdr>
        <w:spacing w:after="0" w:line="240" w:lineRule="auto"/>
        <w:ind w:firstLine="709"/>
        <w:jc w:val="center"/>
        <w:rPr>
          <w:rFonts w:ascii="Times New Roman" w:eastAsia="Times New Roman" w:hAnsi="Times New Roman"/>
          <w:color w:val="000000"/>
          <w:sz w:val="28"/>
          <w:szCs w:val="28"/>
          <w:lang w:eastAsia="ru-RU"/>
        </w:rPr>
      </w:pPr>
      <w:r w:rsidRPr="00BE6AB0">
        <w:rPr>
          <w:rFonts w:ascii="Times New Roman" w:eastAsia="Times New Roman" w:hAnsi="Times New Roman"/>
          <w:noProof/>
          <w:color w:val="000000"/>
          <w:sz w:val="20"/>
          <w:szCs w:val="20"/>
          <w:lang w:val="uk-UA" w:eastAsia="uk-UA"/>
        </w:rPr>
        <w:drawing>
          <wp:inline distT="0" distB="0" distL="114300" distR="114300" wp14:anchorId="12C471FD" wp14:editId="1555BEEB">
            <wp:extent cx="4746625" cy="2640330"/>
            <wp:effectExtent l="0" t="0" r="0" b="0"/>
            <wp:docPr id="24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4"/>
                    <a:srcRect/>
                    <a:stretch>
                      <a:fillRect/>
                    </a:stretch>
                  </pic:blipFill>
                  <pic:spPr>
                    <a:xfrm>
                      <a:off x="0" y="0"/>
                      <a:ext cx="4746625" cy="2640330"/>
                    </a:xfrm>
                    <a:prstGeom prst="rect">
                      <a:avLst/>
                    </a:prstGeom>
                    <a:ln/>
                  </pic:spPr>
                </pic:pic>
              </a:graphicData>
            </a:graphic>
          </wp:inline>
        </w:drawing>
      </w:r>
    </w:p>
    <w:p w:rsidR="00BE6AB0" w:rsidRPr="00BE6AB0" w:rsidRDefault="00BE6AB0" w:rsidP="00BE6AB0">
      <w:pPr>
        <w:widowControl w:val="0"/>
        <w:pBdr>
          <w:top w:val="nil"/>
          <w:left w:val="nil"/>
          <w:bottom w:val="nil"/>
          <w:right w:val="nil"/>
          <w:between w:val="nil"/>
        </w:pBdr>
        <w:spacing w:after="0" w:line="336" w:lineRule="auto"/>
        <w:ind w:firstLine="426"/>
        <w:jc w:val="center"/>
        <w:rPr>
          <w:rFonts w:ascii="Times New Roman" w:eastAsia="Times New Roman" w:hAnsi="Times New Roman"/>
          <w:color w:val="000000"/>
          <w:sz w:val="26"/>
          <w:szCs w:val="26"/>
          <w:lang w:eastAsia="ru-RU"/>
        </w:rPr>
      </w:pPr>
      <w:r w:rsidRPr="00BE6AB0">
        <w:rPr>
          <w:rFonts w:ascii="Times New Roman" w:eastAsia="Times New Roman" w:hAnsi="Times New Roman"/>
          <w:color w:val="000000"/>
          <w:sz w:val="28"/>
          <w:szCs w:val="28"/>
          <w:lang w:eastAsia="ru-RU"/>
        </w:rPr>
        <w:tab/>
      </w:r>
      <w:r w:rsidRPr="00BE6AB0">
        <w:rPr>
          <w:rFonts w:ascii="Times New Roman" w:eastAsia="Times New Roman" w:hAnsi="Times New Roman"/>
          <w:color w:val="000000"/>
          <w:sz w:val="26"/>
          <w:szCs w:val="26"/>
          <w:lang w:eastAsia="ru-RU"/>
        </w:rPr>
        <w:t>Рис.4</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Струм розряду конденсатора С7 відкриває транзистор УТ4 на час 10-15 мкс. Цього часу достатньо, щоб колекторний струм VT4 досягнув величини -4А. При протіканні колекторного струму транзистора VT4 через обмотку намагнічування (виводи 19-1) трансформатора TV1, в осерді запасається енергія магнітного поля.</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Як тільки закінчується розряд конденсатора С7, транзистор VТ4 закриється. При закриванні VТ4 з'являється позитивний потенціал на виводах 8,5,7 трансформатора ТV1, викликаючи струм через навантаження вторинних ланцюгів трансформатора. В результаті появи позитивного потенціалу на виводах 5,7 трансформатора ТV1 відбувається заряд конденсаторів С10, С11, С8.</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Конденсатор С10 заряджається по ланцюгу: вивід 5 трансформатора ТV1, діод D11, резистор R19, конденсатор С10, діод VD8, вивід 3 трансформатора ТV1.</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Конденсатор С8 заряджається по ланцюгу вивід 7 трансформатора ТV1, резистор R13, діод D7, конденсатор С8, вивід 13 ТV1. Полярність напруг на конденсаторах С10, С11 показана на рис. 5. Так як заряд С8 відбувається в інтервалі часу закритого стану VТ4 і відкритого стану діода VD12, то напруга на С8 пропорційна вихідній напрузі перетворювача.</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Так як в момент включення ДВЕЖ фільтруючий конденсатор С16 вихідного випрямляча розряджений, то схема в момент включення працює в режимі близькому до режиму короткого замикання, отже вся енергія накопичена в індуктивності трансформатора ТV1 віддається в навантаження. Наступні включення і виключення транзистора VТ4 відбувається аналогічно. Першому, тобто запускаючими імпульсами від формувача на VT1, R2, R3, С7.  Декількох таких вимушених коливань досить, щоб зарядити конденсатор випрямляча С16.</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Залишкова енергія, з індуктивності трансформатора ТV1 по закінченню заряду С16, створює в базовій обмотці W</w:t>
      </w:r>
      <w:r w:rsidRPr="00BE6AB0">
        <w:rPr>
          <w:rFonts w:ascii="Times New Roman" w:eastAsia="Times New Roman" w:hAnsi="Times New Roman"/>
          <w:color w:val="000000"/>
          <w:sz w:val="28"/>
          <w:szCs w:val="28"/>
          <w:vertAlign w:val="subscript"/>
          <w:lang w:eastAsia="ru-RU"/>
        </w:rPr>
        <w:t>5-3</w:t>
      </w:r>
      <w:r w:rsidRPr="00BE6AB0">
        <w:rPr>
          <w:rFonts w:ascii="Times New Roman" w:eastAsia="Times New Roman" w:hAnsi="Times New Roman"/>
          <w:color w:val="000000"/>
          <w:sz w:val="28"/>
          <w:szCs w:val="28"/>
          <w:lang w:eastAsia="ru-RU"/>
        </w:rPr>
        <w:t xml:space="preserve"> напругe позитивного зворотного зв'язку, яка будучи прикладено між емітером і базою транзистора  VТ4 призводить до виникнення коливального блокінг-процесу, в результаті цього VТ4 періодично перемикається з певною частотою.</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У період відкритого стану VТ4 його колекторний струм протікає по ланцюгу: плюс конденсатор С5 (+ 290В), обмотка W</w:t>
      </w:r>
      <w:r w:rsidRPr="00BE6AB0">
        <w:rPr>
          <w:rFonts w:ascii="Times New Roman" w:eastAsia="Times New Roman" w:hAnsi="Times New Roman"/>
          <w:color w:val="000000"/>
          <w:sz w:val="28"/>
          <w:szCs w:val="28"/>
          <w:vertAlign w:val="subscript"/>
          <w:lang w:eastAsia="ru-RU"/>
        </w:rPr>
        <w:t>19-1</w:t>
      </w:r>
      <w:r w:rsidRPr="00BE6AB0">
        <w:rPr>
          <w:rFonts w:ascii="Times New Roman" w:eastAsia="Times New Roman" w:hAnsi="Times New Roman"/>
          <w:color w:val="000000"/>
          <w:sz w:val="28"/>
          <w:szCs w:val="28"/>
          <w:lang w:eastAsia="ru-RU"/>
        </w:rPr>
        <w:t>трансформатора ТV1, перехід К-Е транзистора VТ4, резистор R6, мінус конденсатора С5.</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Опір резистора R16, що виконує функцію датчика струму, підібрано так, що коли пилкоподібний струм колектора транзистора VТ4 досягне 5А, падіння напруги на R16 виявиться достатнім для відкривання тиристора VS1 (рис.5).</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Коли тиристор VS1 відмикається, конденсатор С11 розряджається по ланцюгу: “-”С11, тиристор VS1, резистор R6, перехід Е-Б транзистора VТ4, “-”С11. Струм розряду конденсатора С11 віднімається з відкриваючого струму бази транзистора VТ4, що призводить до примусового закривання транзистора VT4.</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Таким чином, момент включення тиристора. VS1 визначає тривалість відкритого стану VТ4, тобто кількість енергії, що накопичується в індуктивності трансформатора ТV1 і віддається у вторинні ланцюги. Керуючи моментом включення тиристора VS1 можна регулювати час відкритого стану ключового транзистора t</w:t>
      </w:r>
      <w:r w:rsidRPr="00BE6AB0">
        <w:rPr>
          <w:rFonts w:ascii="Times New Roman" w:eastAsia="Times New Roman" w:hAnsi="Times New Roman"/>
          <w:color w:val="000000"/>
          <w:sz w:val="28"/>
          <w:szCs w:val="28"/>
          <w:vertAlign w:val="subscript"/>
          <w:lang w:eastAsia="ru-RU"/>
        </w:rPr>
        <w:t>U</w:t>
      </w:r>
      <w:r w:rsidRPr="00BE6AB0">
        <w:rPr>
          <w:rFonts w:ascii="Times New Roman" w:eastAsia="Times New Roman" w:hAnsi="Times New Roman"/>
          <w:color w:val="000000"/>
          <w:sz w:val="28"/>
          <w:szCs w:val="28"/>
          <w:lang w:eastAsia="ru-RU"/>
        </w:rPr>
        <w:t>, і, отже здійснювати стабілізацію вихідної напруги модуля.</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Демфуючий контур С13, R17 дозволяє усунути перенапруження на колекторі транзистора VТ4, обумовлене індуктивністю розсіювання ємністю трансформатора ТV1.</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Пристрій стабілізації напруги зібрано на транзисторі VТЗ і працює наступним чином (рис. 6).</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Коли напруга на обмотці 7-13 трансформатора ТV1,  пропорційна вхідній напрузі, досягає такої величини, при якій напруга на базі транзистора VТЗ, що знімається з конденсатора С8 і дільника R7, R5 і R6 стане меншою, ніж опорна на емітері, стабілізовану параметричним стабілізатором VD6, R6, транзистор VТЗ, відкриється.</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Колекторний струм 1</w:t>
      </w:r>
      <w:r w:rsidRPr="00BE6AB0">
        <w:rPr>
          <w:rFonts w:ascii="Times New Roman" w:eastAsia="Times New Roman" w:hAnsi="Times New Roman"/>
          <w:color w:val="000000"/>
          <w:sz w:val="28"/>
          <w:szCs w:val="28"/>
          <w:vertAlign w:val="subscript"/>
          <w:lang w:eastAsia="ru-RU"/>
        </w:rPr>
        <w:t>к3</w:t>
      </w:r>
      <w:r w:rsidRPr="00BE6AB0">
        <w:rPr>
          <w:rFonts w:ascii="Times New Roman" w:eastAsia="Times New Roman" w:hAnsi="Times New Roman"/>
          <w:color w:val="000000"/>
          <w:sz w:val="28"/>
          <w:szCs w:val="28"/>
          <w:lang w:eastAsia="ru-RU"/>
        </w:rPr>
        <w:t xml:space="preserve"> транзистора VТЗ протікає по колу: верхня по cхемі обкладка С8, стабілітрон VD6, перехід емітер-колектор транзистора VTЗ, резистори R8, R9, нижня обкладка С8.</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Цей струм на резисторі R9 підсумовується з початковим струмом зміщення керуючого електрода тиристора VS1, створюваний конденсатором C10 і резистором R11, що призводить до відкривання тиристора VS1 в той момент, коли вихідна напруга перетворювача досягає номінального значення. Конденсатор С9 запобігає помилкове спрацьовування VS1від випадкових перешкод.</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При збільшенні напруги мережі або зменшенні струму навантаження, збільшуються всі напруги на вторинних обмотках трансформатора ТV1, в тому числі і на обмотці 7-13 зворотного зв'язку. Отже, збільшується напруга на конденсаторі С8, який є джерелом живлення присторю стабілізації на елементах VTЗ, R5 ... R9, С6, С9, збільшується напруга на емітері і на базі транзистора VТЗ. Але, оскільки, потенціал емітера стабілізовано стабілітроном VD6, то приріст напруги на емітері буде більше, ніж на базі і база матиме більший від’ємний потенціал по відношенню до емітера.</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Це призводить до того, що транзистор VТЗ відкриється більше, зросте  колекторний струм і напруга на резисторі R9, що призведе до більшого відкривання тиристора VS1 і закриття транзистора VТ4. Потужність, що передається у вторинний ланцюг, а отже, напруга на вторинній обмотці трансформатора ТV1 зменшується.</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Зменшення напруги мережі або збільшення струму навантаження призводить до зменшення напруги на обмотці 7-13 зворотного зв'язку трансформатора ТV1. В результаті зменшиться струм колектора транзистора VТЗ, що викличе більш пізнє спрацьовування тиристора VS1 і збільшення кількості енергії, що передажться в навантаження. Конденсатор С6 призначений для корекції часової характеристики підсилювача зворотнього зв'язку VТЗ. Потенціометр R5 дозволяє регулювати U</w:t>
      </w:r>
      <w:r w:rsidRPr="00BE6AB0">
        <w:rPr>
          <w:rFonts w:ascii="Times New Roman" w:eastAsia="Times New Roman" w:hAnsi="Times New Roman"/>
          <w:color w:val="000000"/>
          <w:sz w:val="28"/>
          <w:szCs w:val="28"/>
          <w:vertAlign w:val="subscript"/>
          <w:lang w:eastAsia="ru-RU"/>
        </w:rPr>
        <w:t>вих</w:t>
      </w:r>
      <w:r w:rsidRPr="00BE6AB0">
        <w:rPr>
          <w:rFonts w:ascii="Times New Roman" w:eastAsia="Times New Roman" w:hAnsi="Times New Roman"/>
          <w:color w:val="000000"/>
          <w:sz w:val="28"/>
          <w:szCs w:val="28"/>
          <w:lang w:eastAsia="ru-RU"/>
        </w:rPr>
        <w:t xml:space="preserve"> в деяких межах.</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Режим короткого замикання виникає при замиканні виходу перетворювача. Запуск перетворювача, при короткому замиканні у вторинному ланцюзі здійснюється запускаючими імпульсами від схеми запуску на транзисторі VТ1, а вимикання транзистора - за допомогою тиристора VS1 по максимальному струму колектора VТ4 - 3,5 А. При проходженні запускаючого імпульсу відбувається одне коливання. Після закінчення запускаючого імпульсу схема не збуджується внаслідок того, що вся енергія, накопичена в серденику трансформатора ТV1 витрачається короткозамкнутим колом. При знятті короткого замикання перетворювач переходить  в режим стабілізації.</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Режим холостого ходу настає при відключенні навантаження у вторинному колі ДВЕЖ або при зменшенні потужності споживання до 20 Вт.</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В цьому випадку запуск блокінг-генератора здійснюється запускаючими імпульсами з пристрою запуску, а його виключення - пристроєм стабілізації і захисту. Таким чином, схема працює в повторно-короткочасному режимі. При збільшенні навантаження понад 20 Вт блокінг-генератор автоматично переходить в режим стабілізації.</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При зменшенні напруги мережі нижче деякого значення, зменшена напруга на обмотці 7-13 трансформатора ТV1 не приводить до відкриття транзистора VТЗ: схема стабілізації не працює і перетворювач забезпечує потужність в навантаженні за рахунок збільшення амплітуди колекторного струму, що може привести до теплового перегріву транзистора VТ4 виходу його з ладу.</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Для того, щоб виключити протікання великого струму через транзистор VТ4 передбачена схема затримки включення, що перешкоджає виникненню автоколивань до тих пір, поки напруга мережі не досягне величини не менше 130-160В.</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Схема затримки зібрана на транзисторі VТ2 (рис.7).</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На базу транзистора VТ2. подається постійна напруга з виходу вмпрямляча напруги (С5) через дільник R4, R5. на емітер VT2 з діода VD4 через конденсатор С4 надходить пульсуюча напруга з частотою 50Гц з амплітудою, стабілізованою стабілітроном.</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Чим менша напруга мережі, там менша напруга на виході мережевого випрямляча, відповідно, менша напруга на базі транзистора  VT2 в тому імпульси, що надходять на емітер VT2 відкривають його, так, що напруга колектора VT2 відкриває тиристор VS1, що призводить до зупинки автоколивань блокінг-генератора на VT4.</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Зі збільшенням напруги мережі до 130-160В напруга. на базі УТ2 збільшується і стабілізовані по розмахом імпульси, що надходять на VT2 вже не зможуть його відкрити і в блокінг-генераторі виникають автоколивання.</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Вихідний випрямляч імпульсної напруги (рис. З) зібраний по однопівперіодній схемі на діоді VD12 і конденсаторі С16. Конденсатор С15 призначений для усунення викидів напруги, що виникають внаслідок кінцевого часу відновлення випрямного діода і для зниження рівня перешкод, що наводяться перетворювачем в мережу.</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Регулювання величини вихідного струму здійснюється резистором  R22, що забезпечує зміну струму в межах від 1,0 до 2,4 А.</w:t>
      </w:r>
    </w:p>
    <w:p w:rsidR="00BE6AB0" w:rsidRPr="00BE6AB0" w:rsidRDefault="00BE6AB0" w:rsidP="00BE6AB0">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eastAsia="ru-RU"/>
        </w:rPr>
      </w:pPr>
    </w:p>
    <w:p w:rsidR="00BE6AB0" w:rsidRPr="00BE6AB0" w:rsidRDefault="00BE6AB0" w:rsidP="00BE6AB0">
      <w:pPr>
        <w:widowControl w:val="0"/>
        <w:pBdr>
          <w:top w:val="nil"/>
          <w:left w:val="nil"/>
          <w:bottom w:val="nil"/>
          <w:right w:val="nil"/>
          <w:between w:val="nil"/>
        </w:pBdr>
        <w:spacing w:after="0" w:line="240" w:lineRule="auto"/>
        <w:ind w:firstLine="709"/>
        <w:jc w:val="center"/>
        <w:rPr>
          <w:rFonts w:ascii="Times New Roman" w:eastAsia="Times New Roman" w:hAnsi="Times New Roman"/>
          <w:b/>
          <w:color w:val="000000"/>
          <w:sz w:val="28"/>
          <w:szCs w:val="28"/>
          <w:lang w:eastAsia="ru-RU"/>
        </w:rPr>
      </w:pPr>
      <w:r w:rsidRPr="00BE6AB0">
        <w:rPr>
          <w:rFonts w:ascii="Times New Roman" w:eastAsia="Times New Roman" w:hAnsi="Times New Roman"/>
          <w:b/>
          <w:color w:val="000000"/>
          <w:sz w:val="28"/>
          <w:szCs w:val="28"/>
          <w:lang w:eastAsia="ru-RU"/>
        </w:rPr>
        <w:t>Контрольні питання</w:t>
      </w:r>
    </w:p>
    <w:p w:rsidR="00BE6AB0" w:rsidRPr="00BE6AB0" w:rsidRDefault="00BE6AB0" w:rsidP="00BE6AB0">
      <w:pPr>
        <w:widowControl w:val="0"/>
        <w:numPr>
          <w:ilvl w:val="0"/>
          <w:numId w:val="16"/>
        </w:numPr>
        <w:pBdr>
          <w:top w:val="nil"/>
          <w:left w:val="nil"/>
          <w:bottom w:val="nil"/>
          <w:right w:val="nil"/>
          <w:between w:val="nil"/>
        </w:pBdr>
        <w:spacing w:after="0" w:line="240" w:lineRule="auto"/>
        <w:ind w:hanging="360"/>
        <w:contextualSpacing/>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Пояснити роботу перетворювача по функціональній схемі.</w:t>
      </w:r>
    </w:p>
    <w:p w:rsidR="00BE6AB0" w:rsidRPr="00BE6AB0" w:rsidRDefault="00BE6AB0" w:rsidP="00BE6AB0">
      <w:pPr>
        <w:widowControl w:val="0"/>
        <w:numPr>
          <w:ilvl w:val="0"/>
          <w:numId w:val="16"/>
        </w:numPr>
        <w:pBdr>
          <w:top w:val="nil"/>
          <w:left w:val="nil"/>
          <w:bottom w:val="nil"/>
          <w:right w:val="nil"/>
          <w:between w:val="nil"/>
        </w:pBdr>
        <w:spacing w:after="0" w:line="240" w:lineRule="auto"/>
        <w:ind w:hanging="360"/>
        <w:contextualSpacing/>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Пояснити ціль використання підвищеної частоти роботи в перетворювачах.</w:t>
      </w:r>
    </w:p>
    <w:p w:rsidR="00BE6AB0" w:rsidRPr="00BE6AB0" w:rsidRDefault="00BE6AB0" w:rsidP="00BE6AB0">
      <w:pPr>
        <w:widowControl w:val="0"/>
        <w:numPr>
          <w:ilvl w:val="0"/>
          <w:numId w:val="16"/>
        </w:numPr>
        <w:pBdr>
          <w:top w:val="nil"/>
          <w:left w:val="nil"/>
          <w:bottom w:val="nil"/>
          <w:right w:val="nil"/>
          <w:between w:val="nil"/>
        </w:pBdr>
        <w:spacing w:after="0" w:line="240" w:lineRule="auto"/>
        <w:ind w:hanging="360"/>
        <w:contextualSpacing/>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Пояснити призначення і роботу основних вузлів перетворювача на принциповій схемі.</w:t>
      </w:r>
    </w:p>
    <w:p w:rsidR="00BE6AB0" w:rsidRPr="00BE6AB0" w:rsidRDefault="00BE6AB0" w:rsidP="00BE6AB0">
      <w:pPr>
        <w:widowControl w:val="0"/>
        <w:numPr>
          <w:ilvl w:val="0"/>
          <w:numId w:val="16"/>
        </w:numPr>
        <w:pBdr>
          <w:top w:val="nil"/>
          <w:left w:val="nil"/>
          <w:bottom w:val="nil"/>
          <w:right w:val="nil"/>
          <w:between w:val="nil"/>
        </w:pBdr>
        <w:spacing w:after="0" w:line="240" w:lineRule="auto"/>
        <w:ind w:hanging="360"/>
        <w:contextualSpacing/>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Привести та пояснити часові діаграми, пояснити роботу силової частини перетворювача.</w:t>
      </w:r>
    </w:p>
    <w:p w:rsidR="00BE6AB0" w:rsidRPr="00BE6AB0" w:rsidRDefault="00BE6AB0" w:rsidP="00BE6AB0">
      <w:pPr>
        <w:widowControl w:val="0"/>
        <w:numPr>
          <w:ilvl w:val="0"/>
          <w:numId w:val="16"/>
        </w:numPr>
        <w:pBdr>
          <w:top w:val="nil"/>
          <w:left w:val="nil"/>
          <w:bottom w:val="nil"/>
          <w:right w:val="nil"/>
          <w:between w:val="nil"/>
        </w:pBdr>
        <w:spacing w:after="0" w:line="240" w:lineRule="auto"/>
        <w:ind w:hanging="360"/>
        <w:contextualSpacing/>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 xml:space="preserve"> Привести часові діаграми та пояснити роботу системи запуска.</w:t>
      </w:r>
    </w:p>
    <w:p w:rsidR="00BE6AB0" w:rsidRPr="00BE6AB0" w:rsidRDefault="00BE6AB0" w:rsidP="00BE6AB0">
      <w:pPr>
        <w:widowControl w:val="0"/>
        <w:numPr>
          <w:ilvl w:val="0"/>
          <w:numId w:val="16"/>
        </w:numPr>
        <w:pBdr>
          <w:top w:val="nil"/>
          <w:left w:val="nil"/>
          <w:bottom w:val="nil"/>
          <w:right w:val="nil"/>
          <w:between w:val="nil"/>
        </w:pBdr>
        <w:spacing w:after="0" w:line="240" w:lineRule="auto"/>
        <w:ind w:hanging="360"/>
        <w:contextualSpacing/>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 xml:space="preserve"> Пояснити роботу пристрою стабілізації в різних режимах.</w:t>
      </w:r>
    </w:p>
    <w:p w:rsidR="00BE6AB0" w:rsidRPr="00BE6AB0" w:rsidRDefault="00BE6AB0" w:rsidP="00BE6AB0">
      <w:pPr>
        <w:widowControl w:val="0"/>
        <w:numPr>
          <w:ilvl w:val="0"/>
          <w:numId w:val="16"/>
        </w:numPr>
        <w:pBdr>
          <w:top w:val="nil"/>
          <w:left w:val="nil"/>
          <w:bottom w:val="nil"/>
          <w:right w:val="nil"/>
          <w:between w:val="nil"/>
        </w:pBdr>
        <w:spacing w:after="0" w:line="240" w:lineRule="auto"/>
        <w:ind w:hanging="360"/>
        <w:contextualSpacing/>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Пояснити роботу перетворювача в аварійних режимах.</w:t>
      </w:r>
    </w:p>
    <w:p w:rsidR="00BE6AB0" w:rsidRPr="00BE6AB0" w:rsidRDefault="00BE6AB0" w:rsidP="00BE6AB0">
      <w:pPr>
        <w:widowControl w:val="0"/>
        <w:numPr>
          <w:ilvl w:val="0"/>
          <w:numId w:val="16"/>
        </w:numPr>
        <w:pBdr>
          <w:top w:val="nil"/>
          <w:left w:val="nil"/>
          <w:bottom w:val="nil"/>
          <w:right w:val="nil"/>
          <w:between w:val="nil"/>
        </w:pBdr>
        <w:spacing w:after="0" w:line="240" w:lineRule="auto"/>
        <w:ind w:hanging="360"/>
        <w:contextualSpacing/>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Пояснити експериментально отриманих даних.</w:t>
      </w:r>
    </w:p>
    <w:p w:rsidR="00BE6AB0" w:rsidRPr="00BE6AB0" w:rsidRDefault="00BE6AB0" w:rsidP="00BE6AB0">
      <w:pPr>
        <w:widowControl w:val="0"/>
        <w:numPr>
          <w:ilvl w:val="0"/>
          <w:numId w:val="16"/>
        </w:numPr>
        <w:pBdr>
          <w:top w:val="nil"/>
          <w:left w:val="nil"/>
          <w:bottom w:val="nil"/>
          <w:right w:val="nil"/>
          <w:between w:val="nil"/>
        </w:pBdr>
        <w:spacing w:after="0" w:line="240" w:lineRule="auto"/>
        <w:ind w:hanging="360"/>
        <w:contextualSpacing/>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Від чого залежить коефіцієнт стабілізації і вихідний опір перетворювача?</w:t>
      </w:r>
    </w:p>
    <w:p w:rsidR="00BE6AB0" w:rsidRPr="00BE6AB0" w:rsidRDefault="00BE6AB0" w:rsidP="00BE6AB0">
      <w:pPr>
        <w:widowControl w:val="0"/>
        <w:pBdr>
          <w:top w:val="nil"/>
          <w:left w:val="nil"/>
          <w:bottom w:val="nil"/>
          <w:right w:val="nil"/>
          <w:between w:val="nil"/>
        </w:pBdr>
        <w:spacing w:after="0" w:line="240" w:lineRule="auto"/>
        <w:jc w:val="both"/>
        <w:rPr>
          <w:rFonts w:ascii="Times New Roman" w:eastAsia="Times New Roman" w:hAnsi="Times New Roman"/>
          <w:color w:val="000000"/>
          <w:sz w:val="28"/>
          <w:szCs w:val="28"/>
          <w:lang w:eastAsia="ru-RU"/>
        </w:rPr>
      </w:pPr>
    </w:p>
    <w:p w:rsidR="00BE6AB0" w:rsidRPr="00BE6AB0" w:rsidRDefault="00BE6AB0" w:rsidP="00BE6AB0">
      <w:pPr>
        <w:widowControl w:val="0"/>
        <w:pBdr>
          <w:top w:val="nil"/>
          <w:left w:val="nil"/>
          <w:bottom w:val="nil"/>
          <w:right w:val="nil"/>
          <w:between w:val="nil"/>
        </w:pBdr>
        <w:spacing w:after="0" w:line="240" w:lineRule="auto"/>
        <w:jc w:val="center"/>
        <w:rPr>
          <w:rFonts w:ascii="Times New Roman" w:eastAsia="Times New Roman" w:hAnsi="Times New Roman"/>
          <w:b/>
          <w:color w:val="000000"/>
          <w:sz w:val="28"/>
          <w:szCs w:val="28"/>
          <w:lang w:eastAsia="ru-RU"/>
        </w:rPr>
      </w:pPr>
      <w:r w:rsidRPr="00BE6AB0">
        <w:rPr>
          <w:rFonts w:ascii="Times New Roman" w:eastAsia="Times New Roman" w:hAnsi="Times New Roman"/>
          <w:b/>
          <w:color w:val="000000"/>
          <w:sz w:val="28"/>
          <w:szCs w:val="28"/>
          <w:lang w:eastAsia="ru-RU"/>
        </w:rPr>
        <w:t>Список літератури</w:t>
      </w:r>
    </w:p>
    <w:p w:rsidR="00BE6AB0" w:rsidRPr="00BE6AB0" w:rsidRDefault="00BE6AB0" w:rsidP="00BE6AB0">
      <w:pPr>
        <w:widowControl w:val="0"/>
        <w:numPr>
          <w:ilvl w:val="0"/>
          <w:numId w:val="17"/>
        </w:numPr>
        <w:pBdr>
          <w:top w:val="nil"/>
          <w:left w:val="nil"/>
          <w:bottom w:val="nil"/>
          <w:right w:val="nil"/>
          <w:between w:val="nil"/>
        </w:pBdr>
        <w:spacing w:after="0" w:line="240" w:lineRule="auto"/>
        <w:ind w:hanging="360"/>
        <w:contextualSpacing/>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Гончаров Ю.П.,  Будьоний О. В.,  Морозов В.Г.,  Панасенко М.В., Ромашко В.Я. , Руденко В.С. Перетворювальна техніка. Підручник. ч. 2. За ред. Руденка В.С. - Харків: Фоліо, 2000.</w:t>
      </w:r>
    </w:p>
    <w:p w:rsidR="00BE6AB0" w:rsidRPr="00BE6AB0" w:rsidRDefault="00BE6AB0" w:rsidP="00BE6AB0">
      <w:pPr>
        <w:widowControl w:val="0"/>
        <w:numPr>
          <w:ilvl w:val="0"/>
          <w:numId w:val="17"/>
        </w:numPr>
        <w:pBdr>
          <w:top w:val="nil"/>
          <w:left w:val="nil"/>
          <w:bottom w:val="nil"/>
          <w:right w:val="nil"/>
          <w:between w:val="nil"/>
        </w:pBdr>
        <w:spacing w:after="0" w:line="240" w:lineRule="auto"/>
        <w:ind w:hanging="360"/>
        <w:contextualSpacing/>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Березин О.К., Костиков В.Г., Шахнов В.А. Источники электропитания радиоэлектронной аппаратуры -  Три Л, 2000.</w:t>
      </w:r>
    </w:p>
    <w:p w:rsidR="00BE6AB0" w:rsidRPr="00BE6AB0" w:rsidRDefault="00BE6AB0" w:rsidP="00BE6AB0">
      <w:pPr>
        <w:widowControl w:val="0"/>
        <w:numPr>
          <w:ilvl w:val="0"/>
          <w:numId w:val="17"/>
        </w:numPr>
        <w:pBdr>
          <w:top w:val="nil"/>
          <w:left w:val="nil"/>
          <w:bottom w:val="nil"/>
          <w:right w:val="nil"/>
          <w:between w:val="nil"/>
        </w:pBdr>
        <w:spacing w:after="0" w:line="240" w:lineRule="auto"/>
        <w:ind w:hanging="360"/>
        <w:contextualSpacing/>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Костиков В. Г. Источники электропитания электронных средств. Схемотехника и конструирование : учебник для вузов / В. Г. Костиков, Е. М. Парфенов, В. А. Шахнов. - Москва: Горячая линия-Телеком, 2001.</w:t>
      </w:r>
    </w:p>
    <w:p w:rsidR="00BE6AB0" w:rsidRPr="00BE6AB0" w:rsidRDefault="00BE6AB0" w:rsidP="00BE6AB0">
      <w:pPr>
        <w:widowControl w:val="0"/>
        <w:numPr>
          <w:ilvl w:val="0"/>
          <w:numId w:val="17"/>
        </w:numPr>
        <w:pBdr>
          <w:top w:val="nil"/>
          <w:left w:val="nil"/>
          <w:bottom w:val="nil"/>
          <w:right w:val="nil"/>
          <w:between w:val="nil"/>
        </w:pBdr>
        <w:spacing w:after="0" w:line="240" w:lineRule="auto"/>
        <w:ind w:hanging="360"/>
        <w:contextualSpacing/>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Ельяшкевич С.А. Цветные телевизоры 3УСЦТ : Справ, пособие. — М.: Радио и связь, 1990.— 143 с</w:t>
      </w:r>
    </w:p>
    <w:p w:rsidR="00BE6AB0" w:rsidRPr="00BE6AB0" w:rsidRDefault="00BE6AB0" w:rsidP="00BE6AB0">
      <w:pPr>
        <w:widowControl w:val="0"/>
        <w:numPr>
          <w:ilvl w:val="0"/>
          <w:numId w:val="17"/>
        </w:numPr>
        <w:pBdr>
          <w:top w:val="nil"/>
          <w:left w:val="nil"/>
          <w:bottom w:val="nil"/>
          <w:right w:val="nil"/>
          <w:between w:val="nil"/>
        </w:pBdr>
        <w:spacing w:after="0" w:line="240" w:lineRule="auto"/>
        <w:ind w:hanging="360"/>
        <w:contextualSpacing/>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Сергеев Б.С. Схемотехника функциональных узлов источников вторичного электропитания : Справочник / Б. С. Сергеев . – М. : Радио и связь, 1992 . – 224 с.</w:t>
      </w:r>
    </w:p>
    <w:p w:rsidR="00BE6AB0" w:rsidRPr="00BE6AB0" w:rsidRDefault="00BE6AB0" w:rsidP="00BE6AB0">
      <w:pPr>
        <w:widowControl w:val="0"/>
        <w:numPr>
          <w:ilvl w:val="0"/>
          <w:numId w:val="17"/>
        </w:numPr>
        <w:pBdr>
          <w:top w:val="nil"/>
          <w:left w:val="nil"/>
          <w:bottom w:val="nil"/>
          <w:right w:val="nil"/>
          <w:between w:val="nil"/>
        </w:pBdr>
        <w:spacing w:after="0" w:line="240" w:lineRule="auto"/>
        <w:ind w:hanging="360"/>
        <w:contextualSpacing/>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Журнал “Радио” №11, 1984р.</w:t>
      </w:r>
    </w:p>
    <w:p w:rsidR="00BE6AB0" w:rsidRPr="00BE6AB0" w:rsidRDefault="00BE6AB0" w:rsidP="00BE6AB0">
      <w:pPr>
        <w:widowControl w:val="0"/>
        <w:numPr>
          <w:ilvl w:val="0"/>
          <w:numId w:val="17"/>
        </w:numPr>
        <w:pBdr>
          <w:top w:val="nil"/>
          <w:left w:val="nil"/>
          <w:bottom w:val="nil"/>
          <w:right w:val="nil"/>
          <w:between w:val="nil"/>
        </w:pBdr>
        <w:spacing w:after="0" w:line="240" w:lineRule="auto"/>
        <w:ind w:hanging="360"/>
        <w:contextualSpacing/>
        <w:jc w:val="both"/>
        <w:rPr>
          <w:rFonts w:ascii="Times New Roman" w:eastAsia="Times New Roman" w:hAnsi="Times New Roman"/>
          <w:color w:val="000000"/>
          <w:sz w:val="28"/>
          <w:szCs w:val="28"/>
          <w:lang w:eastAsia="ru-RU"/>
        </w:rPr>
      </w:pPr>
      <w:r w:rsidRPr="00BE6AB0">
        <w:rPr>
          <w:rFonts w:ascii="Times New Roman" w:eastAsia="Times New Roman" w:hAnsi="Times New Roman"/>
          <w:color w:val="000000"/>
          <w:sz w:val="28"/>
          <w:szCs w:val="28"/>
          <w:lang w:eastAsia="ru-RU"/>
        </w:rPr>
        <w:t>Журнал “Радио” №7, 1989р.— 39 с</w:t>
      </w:r>
    </w:p>
    <w:p w:rsidR="008B4D96" w:rsidRDefault="008B4D96">
      <w:pPr>
        <w:rPr>
          <w:rFonts w:ascii="Cambria" w:hAnsi="Cambria"/>
          <w:sz w:val="26"/>
          <w:szCs w:val="26"/>
          <w:lang w:val="uk-UA"/>
        </w:rPr>
      </w:pPr>
      <w:r>
        <w:rPr>
          <w:rFonts w:ascii="Cambria" w:hAnsi="Cambria"/>
          <w:sz w:val="26"/>
          <w:szCs w:val="26"/>
          <w:lang w:val="uk-UA"/>
        </w:rPr>
        <w:br w:type="page"/>
      </w:r>
    </w:p>
    <w:p w:rsidR="008B4D96" w:rsidRPr="008B4D96" w:rsidRDefault="008B4D96" w:rsidP="008B4D96">
      <w:pPr>
        <w:spacing w:after="0" w:line="240" w:lineRule="auto"/>
        <w:jc w:val="center"/>
        <w:rPr>
          <w:rFonts w:ascii="Times New Roman" w:eastAsia="Times New Roman" w:hAnsi="Times New Roman"/>
          <w:b/>
          <w:i/>
          <w:sz w:val="32"/>
          <w:szCs w:val="26"/>
          <w:lang w:val="uk-UA" w:eastAsia="ru-RU"/>
        </w:rPr>
      </w:pPr>
      <w:r w:rsidRPr="008B4D96">
        <w:rPr>
          <w:rFonts w:ascii="Times New Roman" w:eastAsia="Times New Roman" w:hAnsi="Times New Roman"/>
          <w:b/>
          <w:i/>
          <w:sz w:val="32"/>
          <w:szCs w:val="26"/>
          <w:lang w:val="uk-UA" w:eastAsia="ru-RU"/>
        </w:rPr>
        <w:t>Лабораторна робота №</w:t>
      </w:r>
      <w:r w:rsidR="00FE34EE">
        <w:rPr>
          <w:rFonts w:ascii="Times New Roman" w:eastAsia="Times New Roman" w:hAnsi="Times New Roman"/>
          <w:b/>
          <w:i/>
          <w:sz w:val="32"/>
          <w:szCs w:val="26"/>
          <w:lang w:val="uk-UA" w:eastAsia="ru-RU"/>
        </w:rPr>
        <w:t>4</w:t>
      </w:r>
    </w:p>
    <w:p w:rsidR="008B4D96" w:rsidRPr="008B4D96" w:rsidRDefault="008B4D96" w:rsidP="008B4D96">
      <w:pPr>
        <w:spacing w:after="0" w:line="240" w:lineRule="auto"/>
        <w:jc w:val="center"/>
        <w:rPr>
          <w:rFonts w:ascii="Times New Roman" w:eastAsia="Times New Roman" w:hAnsi="Times New Roman"/>
          <w:b/>
          <w:i/>
          <w:sz w:val="32"/>
          <w:szCs w:val="26"/>
          <w:lang w:val="uk-UA" w:eastAsia="ru-RU"/>
        </w:rPr>
      </w:pPr>
    </w:p>
    <w:p w:rsidR="008B4D96" w:rsidRPr="008B4D96" w:rsidRDefault="008B4D96" w:rsidP="008B4D96">
      <w:pPr>
        <w:spacing w:after="0" w:line="240" w:lineRule="auto"/>
        <w:jc w:val="center"/>
        <w:rPr>
          <w:rFonts w:ascii="Times New Roman" w:eastAsia="Times New Roman" w:hAnsi="Times New Roman"/>
          <w:b/>
          <w:i/>
          <w:sz w:val="32"/>
          <w:szCs w:val="26"/>
          <w:lang w:val="uk-UA" w:eastAsia="ru-RU"/>
        </w:rPr>
      </w:pPr>
      <w:r w:rsidRPr="008B4D96">
        <w:rPr>
          <w:rFonts w:ascii="Times New Roman" w:eastAsia="Times New Roman" w:hAnsi="Times New Roman"/>
          <w:b/>
          <w:i/>
          <w:sz w:val="32"/>
          <w:szCs w:val="26"/>
          <w:lang w:val="uk-UA" w:eastAsia="ru-RU"/>
        </w:rPr>
        <w:t>Автогенераторні перетворювачі</w:t>
      </w:r>
    </w:p>
    <w:p w:rsidR="008B4D96" w:rsidRPr="008B4D96" w:rsidRDefault="008B4D96" w:rsidP="008B4D96">
      <w:pPr>
        <w:spacing w:after="0" w:line="240" w:lineRule="auto"/>
        <w:jc w:val="both"/>
        <w:rPr>
          <w:rFonts w:ascii="Times New Roman" w:eastAsia="Times New Roman" w:hAnsi="Times New Roman"/>
          <w:b/>
          <w:szCs w:val="26"/>
          <w:lang w:val="uk-UA" w:eastAsia="ru-RU"/>
        </w:rPr>
      </w:pPr>
    </w:p>
    <w:p w:rsidR="008B4D96" w:rsidRPr="008B4D96" w:rsidRDefault="008B4D96" w:rsidP="008B4D96">
      <w:pPr>
        <w:spacing w:after="0" w:line="312" w:lineRule="auto"/>
        <w:ind w:firstLine="567"/>
        <w:jc w:val="both"/>
        <w:rPr>
          <w:rFonts w:ascii="Times New Roman" w:eastAsia="Times New Roman" w:hAnsi="Times New Roman"/>
          <w:i/>
          <w:sz w:val="28"/>
          <w:szCs w:val="26"/>
          <w:lang w:val="uk-UA" w:eastAsia="ru-RU"/>
        </w:rPr>
      </w:pPr>
      <w:r w:rsidRPr="008B4D96">
        <w:rPr>
          <w:rFonts w:ascii="Times New Roman" w:eastAsia="Times New Roman" w:hAnsi="Times New Roman"/>
          <w:b/>
          <w:i/>
          <w:sz w:val="28"/>
          <w:szCs w:val="26"/>
          <w:lang w:val="uk-UA" w:eastAsia="ru-RU"/>
        </w:rPr>
        <w:t>Мета роботи:</w:t>
      </w:r>
      <w:r w:rsidRPr="008B4D96">
        <w:rPr>
          <w:rFonts w:ascii="Times New Roman" w:eastAsia="Times New Roman" w:hAnsi="Times New Roman"/>
          <w:i/>
          <w:sz w:val="28"/>
          <w:szCs w:val="26"/>
          <w:lang w:val="uk-UA" w:eastAsia="ru-RU"/>
        </w:rPr>
        <w:t xml:space="preserve"> </w:t>
      </w:r>
    </w:p>
    <w:p w:rsidR="008B4D96" w:rsidRPr="008B4D96" w:rsidRDefault="008B4D96" w:rsidP="008B4D96">
      <w:pPr>
        <w:numPr>
          <w:ilvl w:val="0"/>
          <w:numId w:val="18"/>
        </w:numPr>
        <w:tabs>
          <w:tab w:val="left" w:pos="851"/>
        </w:tabs>
        <w:spacing w:after="0" w:line="312" w:lineRule="auto"/>
        <w:ind w:left="0" w:firstLine="567"/>
        <w:jc w:val="both"/>
        <w:rPr>
          <w:rFonts w:ascii="Times New Roman" w:eastAsia="Times New Roman" w:hAnsi="Times New Roman"/>
          <w:sz w:val="28"/>
          <w:szCs w:val="26"/>
          <w:lang w:val="uk-UA" w:eastAsia="ru-RU"/>
        </w:rPr>
      </w:pPr>
      <w:r w:rsidRPr="008B4D96">
        <w:rPr>
          <w:rFonts w:ascii="Times New Roman" w:eastAsia="Times New Roman" w:hAnsi="Times New Roman"/>
          <w:sz w:val="28"/>
          <w:szCs w:val="26"/>
          <w:lang w:val="uk-UA" w:eastAsia="ru-RU"/>
        </w:rPr>
        <w:t>Дослідити основні характеристики автогенераторних транзисторних перетворювачів постійної напруги та їх залежності від напруги живлення та навантаження.</w:t>
      </w:r>
    </w:p>
    <w:p w:rsidR="008B4D96" w:rsidRPr="008B4D96" w:rsidRDefault="008B4D96" w:rsidP="008B4D96">
      <w:pPr>
        <w:numPr>
          <w:ilvl w:val="0"/>
          <w:numId w:val="18"/>
        </w:numPr>
        <w:tabs>
          <w:tab w:val="left" w:pos="851"/>
        </w:tabs>
        <w:spacing w:after="0" w:line="312" w:lineRule="auto"/>
        <w:ind w:left="0" w:firstLine="567"/>
        <w:jc w:val="both"/>
        <w:rPr>
          <w:rFonts w:ascii="Times New Roman" w:eastAsia="Times New Roman" w:hAnsi="Times New Roman"/>
          <w:sz w:val="28"/>
          <w:szCs w:val="26"/>
          <w:lang w:val="uk-UA" w:eastAsia="ru-RU"/>
        </w:rPr>
      </w:pPr>
      <w:r w:rsidRPr="008B4D96">
        <w:rPr>
          <w:rFonts w:ascii="Times New Roman" w:eastAsia="Times New Roman" w:hAnsi="Times New Roman"/>
          <w:sz w:val="28"/>
          <w:szCs w:val="26"/>
          <w:lang w:val="uk-UA" w:eastAsia="ru-RU"/>
        </w:rPr>
        <w:t>Осцилографічне дослідження часових діаграм струмів та напруг схем.</w:t>
      </w:r>
    </w:p>
    <w:p w:rsidR="008B4D96" w:rsidRPr="008B4D96" w:rsidRDefault="008B4D96" w:rsidP="008B4D96">
      <w:pPr>
        <w:numPr>
          <w:ilvl w:val="0"/>
          <w:numId w:val="18"/>
        </w:numPr>
        <w:tabs>
          <w:tab w:val="left" w:pos="851"/>
        </w:tabs>
        <w:spacing w:after="0" w:line="312" w:lineRule="auto"/>
        <w:ind w:left="0" w:firstLine="567"/>
        <w:jc w:val="both"/>
        <w:rPr>
          <w:rFonts w:ascii="Times New Roman" w:eastAsia="Times New Roman" w:hAnsi="Times New Roman"/>
          <w:sz w:val="28"/>
          <w:szCs w:val="26"/>
          <w:lang w:val="uk-UA" w:eastAsia="ru-RU"/>
        </w:rPr>
      </w:pPr>
      <w:r w:rsidRPr="008B4D96">
        <w:rPr>
          <w:rFonts w:ascii="Times New Roman" w:eastAsia="Times New Roman" w:hAnsi="Times New Roman"/>
          <w:sz w:val="28"/>
          <w:szCs w:val="26"/>
          <w:lang w:val="uk-UA" w:eastAsia="ru-RU"/>
        </w:rPr>
        <w:t>Порівнювальний аналіз досліджених схем.</w:t>
      </w:r>
    </w:p>
    <w:p w:rsidR="008B4D96" w:rsidRPr="008B4D96" w:rsidRDefault="008B4D96" w:rsidP="008B4D96">
      <w:pPr>
        <w:spacing w:after="0" w:line="360" w:lineRule="auto"/>
        <w:jc w:val="center"/>
        <w:rPr>
          <w:rFonts w:ascii="Times New Roman" w:eastAsia="Times New Roman" w:hAnsi="Times New Roman"/>
          <w:b/>
          <w:sz w:val="28"/>
          <w:szCs w:val="26"/>
          <w:lang w:val="uk-UA" w:eastAsia="ru-RU"/>
        </w:rPr>
      </w:pPr>
    </w:p>
    <w:p w:rsidR="008B4D96" w:rsidRPr="008B4D96" w:rsidRDefault="008B4D96" w:rsidP="008B4D96">
      <w:pPr>
        <w:spacing w:after="0" w:line="360" w:lineRule="auto"/>
        <w:jc w:val="center"/>
        <w:rPr>
          <w:rFonts w:ascii="Times New Roman" w:eastAsia="Times New Roman" w:hAnsi="Times New Roman"/>
          <w:b/>
          <w:i/>
          <w:sz w:val="32"/>
          <w:szCs w:val="26"/>
          <w:lang w:val="uk-UA" w:eastAsia="ru-RU"/>
        </w:rPr>
      </w:pPr>
      <w:r w:rsidRPr="008B4D96">
        <w:rPr>
          <w:rFonts w:ascii="Times New Roman" w:eastAsia="Times New Roman" w:hAnsi="Times New Roman"/>
          <w:b/>
          <w:i/>
          <w:sz w:val="32"/>
          <w:szCs w:val="26"/>
          <w:lang w:val="uk-UA" w:eastAsia="ru-RU"/>
        </w:rPr>
        <w:t>Порядок виконання роботи</w:t>
      </w:r>
    </w:p>
    <w:p w:rsidR="008B4D96" w:rsidRPr="008B4D96" w:rsidRDefault="008B4D96" w:rsidP="008B4D96">
      <w:pPr>
        <w:spacing w:after="0" w:line="360" w:lineRule="auto"/>
        <w:ind w:firstLine="567"/>
        <w:jc w:val="both"/>
        <w:rPr>
          <w:rFonts w:ascii="Times New Roman" w:eastAsia="Times New Roman" w:hAnsi="Times New Roman"/>
          <w:b/>
          <w:sz w:val="28"/>
          <w:szCs w:val="26"/>
          <w:lang w:val="uk-UA" w:eastAsia="ru-RU"/>
        </w:rPr>
      </w:pPr>
      <w:r w:rsidRPr="008B4D96">
        <w:rPr>
          <w:rFonts w:ascii="Times New Roman" w:eastAsia="Times New Roman" w:hAnsi="Times New Roman"/>
          <w:sz w:val="28"/>
          <w:szCs w:val="26"/>
          <w:lang w:val="uk-UA" w:eastAsia="ru-RU"/>
        </w:rPr>
        <w:t xml:space="preserve">Вибір схеми здійснюється перемикачем </w:t>
      </w:r>
      <w:r w:rsidRPr="008B4D96">
        <w:rPr>
          <w:rFonts w:ascii="Times New Roman" w:eastAsia="Times New Roman" w:hAnsi="Times New Roman"/>
          <w:spacing w:val="-2"/>
          <w:position w:val="-12"/>
          <w:sz w:val="28"/>
          <w:szCs w:val="28"/>
          <w:lang w:val="uk-UA" w:eastAsia="ru-RU"/>
        </w:rPr>
        <w:object w:dxaOrig="260" w:dyaOrig="360">
          <v:shape id="_x0000_i1071" type="#_x0000_t75" style="width:13.6pt;height:18.35pt" o:ole="">
            <v:imagedata r:id="rId115" o:title=""/>
          </v:shape>
          <o:OLEObject Type="Embed" ProgID="Equation.DSMT4" ShapeID="_x0000_i1071" DrawAspect="Content" ObjectID="_1575124842" r:id="rId116"/>
        </w:object>
      </w:r>
      <w:r w:rsidRPr="008B4D96">
        <w:rPr>
          <w:rFonts w:ascii="Times New Roman" w:eastAsia="Times New Roman" w:hAnsi="Times New Roman"/>
          <w:spacing w:val="-2"/>
          <w:sz w:val="28"/>
          <w:szCs w:val="28"/>
          <w:lang w:val="uk-UA" w:eastAsia="ru-RU"/>
        </w:rPr>
        <w:t xml:space="preserve">, причому положення перемикача в положенні </w:t>
      </w:r>
      <w:r w:rsidRPr="008B4D96">
        <w:rPr>
          <w:rFonts w:ascii="Times New Roman" w:eastAsia="Times New Roman" w:hAnsi="Times New Roman"/>
          <w:spacing w:val="-2"/>
          <w:sz w:val="28"/>
          <w:szCs w:val="28"/>
          <w:lang w:eastAsia="ru-RU"/>
        </w:rPr>
        <w:t>“</w:t>
      </w:r>
      <w:r w:rsidRPr="008B4D96">
        <w:rPr>
          <w:rFonts w:ascii="Times New Roman" w:eastAsia="Times New Roman" w:hAnsi="Times New Roman"/>
          <w:spacing w:val="-2"/>
          <w:sz w:val="28"/>
          <w:szCs w:val="28"/>
          <w:lang w:val="uk-UA" w:eastAsia="ru-RU"/>
        </w:rPr>
        <w:t>1</w:t>
      </w:r>
      <w:r w:rsidRPr="008B4D96">
        <w:rPr>
          <w:rFonts w:ascii="Times New Roman" w:eastAsia="Times New Roman" w:hAnsi="Times New Roman"/>
          <w:spacing w:val="-2"/>
          <w:sz w:val="28"/>
          <w:szCs w:val="28"/>
          <w:lang w:eastAsia="ru-RU"/>
        </w:rPr>
        <w:t>”</w:t>
      </w:r>
      <w:r w:rsidRPr="008B4D96">
        <w:rPr>
          <w:rFonts w:ascii="Times New Roman" w:eastAsia="Times New Roman" w:hAnsi="Times New Roman"/>
          <w:spacing w:val="-2"/>
          <w:sz w:val="28"/>
          <w:szCs w:val="28"/>
          <w:lang w:val="uk-UA" w:eastAsia="ru-RU"/>
        </w:rPr>
        <w:t xml:space="preserve"> відповідає підключенню  джерела живлення до схеми </w:t>
      </w:r>
      <w:r w:rsidRPr="008B4D96">
        <w:rPr>
          <w:rFonts w:ascii="Times New Roman" w:eastAsia="Times New Roman" w:hAnsi="Times New Roman"/>
          <w:sz w:val="28"/>
          <w:szCs w:val="26"/>
          <w:lang w:val="uk-UA" w:eastAsia="ru-RU"/>
        </w:rPr>
        <w:t xml:space="preserve">автогенераторного перетворювача постійної напруги з середньою точкою первинної обмотки трансформатора. Положення </w:t>
      </w:r>
      <w:r w:rsidRPr="008B4D96">
        <w:rPr>
          <w:rFonts w:ascii="Times New Roman" w:eastAsia="Times New Roman" w:hAnsi="Times New Roman"/>
          <w:spacing w:val="-2"/>
          <w:sz w:val="28"/>
          <w:szCs w:val="28"/>
          <w:lang w:eastAsia="ru-RU"/>
        </w:rPr>
        <w:t>“2”</w:t>
      </w:r>
      <w:r w:rsidRPr="008B4D96">
        <w:rPr>
          <w:rFonts w:ascii="Times New Roman" w:eastAsia="Times New Roman" w:hAnsi="Times New Roman"/>
          <w:spacing w:val="-2"/>
          <w:sz w:val="28"/>
          <w:szCs w:val="28"/>
          <w:lang w:val="uk-UA" w:eastAsia="ru-RU"/>
        </w:rPr>
        <w:t xml:space="preserve"> та </w:t>
      </w:r>
      <w:r w:rsidRPr="008B4D96">
        <w:rPr>
          <w:rFonts w:ascii="Times New Roman" w:eastAsia="Times New Roman" w:hAnsi="Times New Roman"/>
          <w:spacing w:val="-2"/>
          <w:sz w:val="28"/>
          <w:szCs w:val="28"/>
          <w:lang w:eastAsia="ru-RU"/>
        </w:rPr>
        <w:t>“</w:t>
      </w:r>
      <w:r w:rsidRPr="008B4D96">
        <w:rPr>
          <w:rFonts w:ascii="Times New Roman" w:eastAsia="Times New Roman" w:hAnsi="Times New Roman"/>
          <w:spacing w:val="-2"/>
          <w:sz w:val="28"/>
          <w:szCs w:val="28"/>
          <w:lang w:val="uk-UA" w:eastAsia="ru-RU"/>
        </w:rPr>
        <w:t>3</w:t>
      </w:r>
      <w:r w:rsidRPr="008B4D96">
        <w:rPr>
          <w:rFonts w:ascii="Times New Roman" w:eastAsia="Times New Roman" w:hAnsi="Times New Roman"/>
          <w:spacing w:val="-2"/>
          <w:sz w:val="28"/>
          <w:szCs w:val="28"/>
          <w:lang w:eastAsia="ru-RU"/>
        </w:rPr>
        <w:t>”</w:t>
      </w:r>
      <w:r w:rsidRPr="008B4D96">
        <w:rPr>
          <w:rFonts w:ascii="Times New Roman" w:eastAsia="Times New Roman" w:hAnsi="Times New Roman"/>
          <w:spacing w:val="-2"/>
          <w:sz w:val="28"/>
          <w:szCs w:val="28"/>
          <w:lang w:val="uk-UA" w:eastAsia="ru-RU"/>
        </w:rPr>
        <w:t xml:space="preserve">, відповідно </w:t>
      </w:r>
      <w:r w:rsidRPr="008B4D96">
        <w:rPr>
          <w:rFonts w:ascii="Times New Roman" w:eastAsia="Times New Roman" w:hAnsi="Times New Roman"/>
          <w:b/>
          <w:spacing w:val="-2"/>
          <w:sz w:val="28"/>
          <w:szCs w:val="28"/>
          <w:lang w:val="uk-UA" w:eastAsia="ru-RU"/>
        </w:rPr>
        <w:t xml:space="preserve">– </w:t>
      </w:r>
      <w:r w:rsidRPr="008B4D96">
        <w:rPr>
          <w:rFonts w:ascii="Times New Roman" w:eastAsia="Times New Roman" w:hAnsi="Times New Roman"/>
          <w:spacing w:val="-2"/>
          <w:sz w:val="28"/>
          <w:szCs w:val="28"/>
          <w:lang w:val="uk-UA" w:eastAsia="ru-RU"/>
        </w:rPr>
        <w:t>мостова та напівмостова схема. Схема електрична принципова наведенна на рис1.</w:t>
      </w:r>
    </w:p>
    <w:p w:rsidR="008B4D96" w:rsidRPr="008B4D96" w:rsidRDefault="008B4D96" w:rsidP="008B4D96">
      <w:pPr>
        <w:numPr>
          <w:ilvl w:val="0"/>
          <w:numId w:val="19"/>
        </w:numPr>
        <w:tabs>
          <w:tab w:val="left" w:pos="851"/>
        </w:tabs>
        <w:spacing w:after="0" w:line="312" w:lineRule="auto"/>
        <w:ind w:left="0" w:firstLine="567"/>
        <w:jc w:val="both"/>
        <w:rPr>
          <w:rFonts w:ascii="Times New Roman" w:eastAsia="Times New Roman" w:hAnsi="Times New Roman"/>
          <w:sz w:val="28"/>
          <w:szCs w:val="26"/>
          <w:lang w:val="uk-UA" w:eastAsia="ru-RU"/>
        </w:rPr>
      </w:pPr>
      <w:r w:rsidRPr="008B4D96">
        <w:rPr>
          <w:rFonts w:ascii="Times New Roman" w:eastAsia="Times New Roman" w:hAnsi="Times New Roman"/>
          <w:sz w:val="28"/>
          <w:szCs w:val="26"/>
          <w:lang w:val="uk-UA" w:eastAsia="ru-RU"/>
        </w:rPr>
        <w:t>Зняти та побудувати сімейство навантажувальних характеристик для трьох представлених схем. Отримані результати занести в табл1.</w:t>
      </w:r>
    </w:p>
    <w:p w:rsidR="008B4D96" w:rsidRPr="008B4D96" w:rsidRDefault="008B4D96" w:rsidP="008B4D96">
      <w:pPr>
        <w:tabs>
          <w:tab w:val="left" w:pos="851"/>
        </w:tabs>
        <w:spacing w:after="0" w:line="312" w:lineRule="auto"/>
        <w:ind w:left="567"/>
        <w:jc w:val="center"/>
        <w:rPr>
          <w:rFonts w:ascii="Times New Roman" w:eastAsia="Times New Roman" w:hAnsi="Times New Roman"/>
          <w:sz w:val="28"/>
          <w:szCs w:val="26"/>
          <w:lang w:val="uk-UA" w:eastAsia="ru-RU"/>
        </w:rPr>
      </w:pPr>
      <w:r w:rsidRPr="008B4D96">
        <w:rPr>
          <w:rFonts w:ascii="Times New Roman" w:eastAsia="Times New Roman" w:hAnsi="Times New Roman"/>
          <w:sz w:val="28"/>
          <w:szCs w:val="26"/>
          <w:lang w:val="uk-UA" w:eastAsia="ru-RU"/>
        </w:rPr>
        <w:object w:dxaOrig="1180" w:dyaOrig="400">
          <v:shape id="_x0000_i1072" type="#_x0000_t75" style="width:58.4pt;height:19.7pt" o:ole="">
            <v:imagedata r:id="rId117" o:title=""/>
          </v:shape>
          <o:OLEObject Type="Embed" ProgID="Equation.DSMT4" ShapeID="_x0000_i1072" DrawAspect="Content" ObjectID="_1575124843" r:id="rId118"/>
        </w:object>
      </w:r>
      <w:r w:rsidRPr="008B4D96">
        <w:rPr>
          <w:rFonts w:ascii="Times New Roman" w:eastAsia="Times New Roman" w:hAnsi="Times New Roman"/>
          <w:sz w:val="28"/>
          <w:szCs w:val="26"/>
          <w:lang w:val="uk-UA" w:eastAsia="ru-RU"/>
        </w:rPr>
        <w:t xml:space="preserve"> при </w:t>
      </w:r>
      <w:r w:rsidRPr="008B4D96">
        <w:rPr>
          <w:rFonts w:ascii="Times New Roman" w:eastAsia="Times New Roman" w:hAnsi="Times New Roman"/>
          <w:sz w:val="28"/>
          <w:szCs w:val="26"/>
          <w:lang w:val="uk-UA" w:eastAsia="ru-RU"/>
        </w:rPr>
        <w:object w:dxaOrig="1219" w:dyaOrig="360">
          <v:shape id="_x0000_i1073" type="#_x0000_t75" style="width:61.8pt;height:18.35pt" o:ole="">
            <v:imagedata r:id="rId119" o:title=""/>
          </v:shape>
          <o:OLEObject Type="Embed" ProgID="Equation.DSMT4" ShapeID="_x0000_i1073" DrawAspect="Content" ObjectID="_1575124844" r:id="rId120"/>
        </w:object>
      </w:r>
    </w:p>
    <w:p w:rsidR="008B4D96" w:rsidRPr="008B4D96" w:rsidRDefault="008B4D96" w:rsidP="008B4D96">
      <w:pPr>
        <w:keepNext/>
        <w:spacing w:after="0" w:line="240" w:lineRule="auto"/>
        <w:jc w:val="right"/>
        <w:rPr>
          <w:rFonts w:ascii="Times New Roman" w:eastAsia="Times New Roman" w:hAnsi="Times New Roman"/>
          <w:b/>
          <w:bCs/>
          <w:sz w:val="20"/>
          <w:szCs w:val="20"/>
          <w:lang w:eastAsia="ru-RU"/>
        </w:rPr>
      </w:pPr>
      <w:r w:rsidRPr="008B4D96">
        <w:rPr>
          <w:rFonts w:ascii="Times New Roman" w:eastAsia="Times New Roman" w:hAnsi="Times New Roman"/>
          <w:b/>
          <w:bCs/>
          <w:sz w:val="20"/>
          <w:szCs w:val="20"/>
          <w:lang w:eastAsia="ru-RU"/>
        </w:rPr>
        <w:t xml:space="preserve">Таблиця </w:t>
      </w:r>
      <w:r w:rsidRPr="008B4D96">
        <w:rPr>
          <w:rFonts w:ascii="Times New Roman" w:eastAsia="Times New Roman" w:hAnsi="Times New Roman"/>
          <w:b/>
          <w:bCs/>
          <w:sz w:val="20"/>
          <w:szCs w:val="20"/>
          <w:lang w:eastAsia="ru-RU"/>
        </w:rPr>
        <w:fldChar w:fldCharType="begin"/>
      </w:r>
      <w:r w:rsidRPr="008B4D96">
        <w:rPr>
          <w:rFonts w:ascii="Times New Roman" w:eastAsia="Times New Roman" w:hAnsi="Times New Roman"/>
          <w:b/>
          <w:bCs/>
          <w:sz w:val="20"/>
          <w:szCs w:val="20"/>
          <w:lang w:eastAsia="ru-RU"/>
        </w:rPr>
        <w:instrText xml:space="preserve"> SEQ Таблица \* ARABIC </w:instrText>
      </w:r>
      <w:r w:rsidRPr="008B4D96">
        <w:rPr>
          <w:rFonts w:ascii="Times New Roman" w:eastAsia="Times New Roman" w:hAnsi="Times New Roman"/>
          <w:b/>
          <w:bCs/>
          <w:sz w:val="20"/>
          <w:szCs w:val="20"/>
          <w:lang w:eastAsia="ru-RU"/>
        </w:rPr>
        <w:fldChar w:fldCharType="separate"/>
      </w:r>
      <w:r w:rsidRPr="008B4D96">
        <w:rPr>
          <w:rFonts w:ascii="Times New Roman" w:eastAsia="Times New Roman" w:hAnsi="Times New Roman"/>
          <w:b/>
          <w:bCs/>
          <w:noProof/>
          <w:sz w:val="20"/>
          <w:szCs w:val="20"/>
          <w:lang w:eastAsia="ru-RU"/>
        </w:rPr>
        <w:t>1</w:t>
      </w:r>
      <w:r w:rsidRPr="008B4D96">
        <w:rPr>
          <w:rFonts w:ascii="Times New Roman" w:eastAsia="Times New Roman" w:hAnsi="Times New Roman"/>
          <w:b/>
          <w:bCs/>
          <w:sz w:val="20"/>
          <w:szCs w:val="20"/>
          <w:lang w:eastAsia="ru-RU"/>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7"/>
        <w:gridCol w:w="1538"/>
        <w:gridCol w:w="1538"/>
        <w:gridCol w:w="1538"/>
        <w:gridCol w:w="1538"/>
        <w:gridCol w:w="1538"/>
      </w:tblGrid>
      <w:tr w:rsidR="008B4D96" w:rsidRPr="008B4D96" w:rsidTr="00C80A27">
        <w:trPr>
          <w:trHeight w:val="397"/>
        </w:trPr>
        <w:tc>
          <w:tcPr>
            <w:tcW w:w="9287" w:type="dxa"/>
            <w:gridSpan w:val="6"/>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Схема з середньою точкою</w:t>
            </w:r>
          </w:p>
        </w:tc>
      </w:tr>
      <w:tr w:rsidR="008B4D96" w:rsidRPr="008B4D96" w:rsidTr="00C80A27">
        <w:tblPrEx>
          <w:tblLook w:val="04A0" w:firstRow="1" w:lastRow="0" w:firstColumn="1" w:lastColumn="0" w:noHBand="0" w:noVBand="1"/>
        </w:tblPrEx>
        <w:trPr>
          <w:trHeight w:val="397"/>
        </w:trPr>
        <w:tc>
          <w:tcPr>
            <w:tcW w:w="1597"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4"/>
                <w:szCs w:val="24"/>
                <w:lang w:eastAsia="ru-RU"/>
              </w:rPr>
              <w:t>Uн,В</w:t>
            </w:r>
          </w:p>
        </w:tc>
        <w:tc>
          <w:tcPr>
            <w:tcW w:w="1538" w:type="dxa"/>
            <w:shd w:val="clear" w:color="auto" w:fill="auto"/>
            <w:vAlign w:val="center"/>
          </w:tcPr>
          <w:p w:rsidR="008B4D96" w:rsidRPr="008B4D96" w:rsidRDefault="008B4D96" w:rsidP="008B4D96">
            <w:pPr>
              <w:spacing w:after="0"/>
              <w:jc w:val="center"/>
              <w:rPr>
                <w:rFonts w:ascii="Times New Roman" w:eastAsia="Times New Roman" w:hAnsi="Times New Roman"/>
                <w:color w:val="000000"/>
                <w:sz w:val="24"/>
                <w:szCs w:val="24"/>
                <w:lang w:val="en-US"/>
              </w:rPr>
            </w:pPr>
          </w:p>
        </w:tc>
        <w:tc>
          <w:tcPr>
            <w:tcW w:w="1538" w:type="dxa"/>
            <w:shd w:val="clear" w:color="auto" w:fill="auto"/>
            <w:vAlign w:val="center"/>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shd w:val="clear" w:color="auto" w:fill="auto"/>
            <w:vAlign w:val="center"/>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vAlign w:val="center"/>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vAlign w:val="center"/>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r w:rsidR="008B4D96" w:rsidRPr="008B4D96" w:rsidTr="00C80A27">
        <w:tblPrEx>
          <w:tblLook w:val="04A0" w:firstRow="1" w:lastRow="0" w:firstColumn="1" w:lastColumn="0" w:noHBand="0" w:noVBand="1"/>
        </w:tblPrEx>
        <w:trPr>
          <w:trHeight w:val="397"/>
        </w:trPr>
        <w:tc>
          <w:tcPr>
            <w:tcW w:w="1597"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4"/>
                <w:szCs w:val="24"/>
                <w:lang w:eastAsia="ru-RU"/>
              </w:rPr>
              <w:t>Iн,A</w:t>
            </w:r>
          </w:p>
        </w:tc>
        <w:tc>
          <w:tcPr>
            <w:tcW w:w="1538" w:type="dxa"/>
            <w:shd w:val="clear" w:color="auto" w:fill="auto"/>
            <w:vAlign w:val="center"/>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shd w:val="clear" w:color="auto" w:fill="auto"/>
            <w:vAlign w:val="center"/>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shd w:val="clear" w:color="auto" w:fill="auto"/>
            <w:vAlign w:val="center"/>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vAlign w:val="center"/>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vAlign w:val="center"/>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r w:rsidR="008B4D96" w:rsidRPr="008B4D96" w:rsidTr="00C80A27">
        <w:trPr>
          <w:trHeight w:val="397"/>
        </w:trPr>
        <w:tc>
          <w:tcPr>
            <w:tcW w:w="9287" w:type="dxa"/>
            <w:gridSpan w:val="6"/>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Мостова схема</w:t>
            </w:r>
          </w:p>
        </w:tc>
      </w:tr>
      <w:tr w:rsidR="008B4D96" w:rsidRPr="008B4D96" w:rsidTr="00C80A27">
        <w:tblPrEx>
          <w:tblLook w:val="04A0" w:firstRow="1" w:lastRow="0" w:firstColumn="1" w:lastColumn="0" w:noHBand="0" w:noVBand="1"/>
        </w:tblPrEx>
        <w:trPr>
          <w:trHeight w:val="397"/>
        </w:trPr>
        <w:tc>
          <w:tcPr>
            <w:tcW w:w="1597"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4"/>
                <w:szCs w:val="24"/>
                <w:lang w:eastAsia="ru-RU"/>
              </w:rPr>
              <w:t>Uн,В</w:t>
            </w: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r w:rsidR="008B4D96" w:rsidRPr="008B4D96" w:rsidTr="00C80A27">
        <w:tblPrEx>
          <w:tblLook w:val="04A0" w:firstRow="1" w:lastRow="0" w:firstColumn="1" w:lastColumn="0" w:noHBand="0" w:noVBand="1"/>
        </w:tblPrEx>
        <w:trPr>
          <w:trHeight w:val="397"/>
        </w:trPr>
        <w:tc>
          <w:tcPr>
            <w:tcW w:w="1597"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4"/>
                <w:szCs w:val="24"/>
                <w:lang w:eastAsia="ru-RU"/>
              </w:rPr>
              <w:t>Iн,A</w:t>
            </w: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r w:rsidR="008B4D96" w:rsidRPr="008B4D96" w:rsidTr="00C80A27">
        <w:trPr>
          <w:trHeight w:val="397"/>
        </w:trPr>
        <w:tc>
          <w:tcPr>
            <w:tcW w:w="9287" w:type="dxa"/>
            <w:gridSpan w:val="6"/>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Напівмостова схема</w:t>
            </w:r>
          </w:p>
        </w:tc>
      </w:tr>
      <w:tr w:rsidR="008B4D96" w:rsidRPr="008B4D96" w:rsidTr="00C80A27">
        <w:tblPrEx>
          <w:tblLook w:val="04A0" w:firstRow="1" w:lastRow="0" w:firstColumn="1" w:lastColumn="0" w:noHBand="0" w:noVBand="1"/>
        </w:tblPrEx>
        <w:trPr>
          <w:trHeight w:val="397"/>
        </w:trPr>
        <w:tc>
          <w:tcPr>
            <w:tcW w:w="1597"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4"/>
                <w:szCs w:val="24"/>
                <w:lang w:eastAsia="ru-RU"/>
              </w:rPr>
              <w:t>Uн,В</w:t>
            </w: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r w:rsidR="008B4D96" w:rsidRPr="008B4D96" w:rsidTr="00C80A27">
        <w:tblPrEx>
          <w:tblLook w:val="04A0" w:firstRow="1" w:lastRow="0" w:firstColumn="1" w:lastColumn="0" w:noHBand="0" w:noVBand="1"/>
        </w:tblPrEx>
        <w:trPr>
          <w:trHeight w:val="397"/>
        </w:trPr>
        <w:tc>
          <w:tcPr>
            <w:tcW w:w="1597"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4"/>
                <w:szCs w:val="24"/>
                <w:lang w:eastAsia="ru-RU"/>
              </w:rPr>
              <w:t>Iн,A</w:t>
            </w: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bl>
    <w:p w:rsidR="008B4D96" w:rsidRPr="008B4D96" w:rsidRDefault="008B4D96" w:rsidP="008B4D96">
      <w:pPr>
        <w:tabs>
          <w:tab w:val="left" w:pos="851"/>
        </w:tabs>
        <w:spacing w:after="0" w:line="312" w:lineRule="auto"/>
        <w:ind w:left="567"/>
        <w:jc w:val="center"/>
        <w:rPr>
          <w:rFonts w:ascii="Times New Roman" w:eastAsia="Times New Roman" w:hAnsi="Times New Roman"/>
          <w:sz w:val="28"/>
          <w:szCs w:val="26"/>
          <w:lang w:val="uk-UA" w:eastAsia="ru-RU"/>
        </w:rPr>
      </w:pPr>
    </w:p>
    <w:p w:rsidR="008B4D96" w:rsidRPr="008B4D96" w:rsidRDefault="008B4D96" w:rsidP="008B4D96">
      <w:pPr>
        <w:numPr>
          <w:ilvl w:val="0"/>
          <w:numId w:val="19"/>
        </w:numPr>
        <w:tabs>
          <w:tab w:val="left" w:pos="851"/>
        </w:tabs>
        <w:spacing w:after="0" w:line="312" w:lineRule="auto"/>
        <w:ind w:left="0" w:firstLine="567"/>
        <w:jc w:val="both"/>
        <w:rPr>
          <w:rFonts w:ascii="Times New Roman" w:eastAsia="Times New Roman" w:hAnsi="Times New Roman"/>
          <w:sz w:val="28"/>
          <w:szCs w:val="26"/>
          <w:lang w:val="uk-UA" w:eastAsia="ru-RU"/>
        </w:rPr>
      </w:pPr>
      <w:r w:rsidRPr="008B4D96">
        <w:rPr>
          <w:rFonts w:ascii="Times New Roman" w:eastAsia="Times New Roman" w:hAnsi="Times New Roman"/>
          <w:sz w:val="28"/>
          <w:szCs w:val="26"/>
          <w:lang w:val="uk-UA" w:eastAsia="ru-RU"/>
        </w:rPr>
        <w:t>Зняти та побудувати сімейство передавальних характеристик для трьох представлених схем. Отримані результати занести в табл2.</w:t>
      </w:r>
    </w:p>
    <w:p w:rsidR="008B4D96" w:rsidRPr="008B4D96" w:rsidRDefault="008B4D96" w:rsidP="008B4D96">
      <w:pPr>
        <w:tabs>
          <w:tab w:val="left" w:pos="851"/>
        </w:tabs>
        <w:spacing w:after="0" w:line="312" w:lineRule="auto"/>
        <w:ind w:left="567"/>
        <w:jc w:val="center"/>
        <w:rPr>
          <w:rFonts w:ascii="Times New Roman" w:eastAsia="Times New Roman" w:hAnsi="Times New Roman"/>
          <w:sz w:val="28"/>
          <w:szCs w:val="26"/>
          <w:lang w:val="uk-UA" w:eastAsia="ru-RU"/>
        </w:rPr>
      </w:pPr>
      <w:r w:rsidRPr="008B4D96">
        <w:rPr>
          <w:rFonts w:ascii="Times New Roman" w:eastAsia="Times New Roman" w:hAnsi="Times New Roman"/>
          <w:sz w:val="28"/>
          <w:szCs w:val="26"/>
          <w:lang w:val="uk-UA" w:eastAsia="ru-RU"/>
        </w:rPr>
        <w:object w:dxaOrig="1160" w:dyaOrig="400">
          <v:shape id="_x0000_i1074" type="#_x0000_t75" style="width:58.4pt;height:19.7pt" o:ole="">
            <v:imagedata r:id="rId121" o:title=""/>
          </v:shape>
          <o:OLEObject Type="Embed" ProgID="Equation.DSMT4" ShapeID="_x0000_i1074" DrawAspect="Content" ObjectID="_1575124845" r:id="rId122"/>
        </w:object>
      </w:r>
      <w:r w:rsidRPr="008B4D96">
        <w:rPr>
          <w:rFonts w:ascii="Times New Roman" w:eastAsia="Times New Roman" w:hAnsi="Times New Roman"/>
          <w:sz w:val="28"/>
          <w:szCs w:val="26"/>
          <w:lang w:val="uk-UA" w:eastAsia="ru-RU"/>
        </w:rPr>
        <w:t xml:space="preserve"> при </w:t>
      </w:r>
      <w:r w:rsidRPr="008B4D96">
        <w:rPr>
          <w:rFonts w:ascii="Times New Roman" w:eastAsia="Times New Roman" w:hAnsi="Times New Roman"/>
          <w:sz w:val="28"/>
          <w:szCs w:val="26"/>
          <w:lang w:val="uk-UA" w:eastAsia="ru-RU"/>
        </w:rPr>
        <w:object w:dxaOrig="1219" w:dyaOrig="360">
          <v:shape id="_x0000_i1075" type="#_x0000_t75" style="width:61.8pt;height:18.35pt" o:ole="">
            <v:imagedata r:id="rId119" o:title=""/>
          </v:shape>
          <o:OLEObject Type="Embed" ProgID="Equation.DSMT4" ShapeID="_x0000_i1075" DrawAspect="Content" ObjectID="_1575124846" r:id="rId123"/>
        </w:object>
      </w:r>
    </w:p>
    <w:p w:rsidR="008B4D96" w:rsidRPr="008B4D96" w:rsidRDefault="008B4D96" w:rsidP="008B4D96">
      <w:pPr>
        <w:keepNext/>
        <w:spacing w:after="0" w:line="240" w:lineRule="auto"/>
        <w:jc w:val="right"/>
        <w:rPr>
          <w:rFonts w:ascii="Times New Roman" w:eastAsia="Times New Roman" w:hAnsi="Times New Roman"/>
          <w:b/>
          <w:bCs/>
          <w:sz w:val="20"/>
          <w:szCs w:val="20"/>
          <w:lang w:eastAsia="ru-RU"/>
        </w:rPr>
      </w:pPr>
      <w:r w:rsidRPr="008B4D96">
        <w:rPr>
          <w:rFonts w:ascii="Times New Roman" w:eastAsia="Times New Roman" w:hAnsi="Times New Roman"/>
          <w:b/>
          <w:bCs/>
          <w:sz w:val="20"/>
          <w:szCs w:val="20"/>
          <w:lang w:eastAsia="ru-RU"/>
        </w:rPr>
        <w:t>Таблиц</w:t>
      </w:r>
      <w:r w:rsidRPr="008B4D96">
        <w:rPr>
          <w:rFonts w:ascii="Times New Roman" w:eastAsia="Times New Roman" w:hAnsi="Times New Roman"/>
          <w:b/>
          <w:bCs/>
          <w:sz w:val="20"/>
          <w:szCs w:val="20"/>
          <w:lang w:val="uk-UA" w:eastAsia="ru-RU"/>
        </w:rPr>
        <w:t>я</w:t>
      </w:r>
      <w:r w:rsidRPr="008B4D96">
        <w:rPr>
          <w:rFonts w:ascii="Times New Roman" w:eastAsia="Times New Roman" w:hAnsi="Times New Roman"/>
          <w:b/>
          <w:bCs/>
          <w:sz w:val="20"/>
          <w:szCs w:val="20"/>
          <w:lang w:eastAsia="ru-RU"/>
        </w:rPr>
        <w:t xml:space="preserve"> </w:t>
      </w:r>
      <w:r w:rsidRPr="008B4D96">
        <w:rPr>
          <w:rFonts w:ascii="Times New Roman" w:eastAsia="Times New Roman" w:hAnsi="Times New Roman"/>
          <w:b/>
          <w:bCs/>
          <w:sz w:val="20"/>
          <w:szCs w:val="20"/>
          <w:lang w:eastAsia="ru-RU"/>
        </w:rPr>
        <w:fldChar w:fldCharType="begin"/>
      </w:r>
      <w:r w:rsidRPr="008B4D96">
        <w:rPr>
          <w:rFonts w:ascii="Times New Roman" w:eastAsia="Times New Roman" w:hAnsi="Times New Roman"/>
          <w:b/>
          <w:bCs/>
          <w:sz w:val="20"/>
          <w:szCs w:val="20"/>
          <w:lang w:eastAsia="ru-RU"/>
        </w:rPr>
        <w:instrText xml:space="preserve"> SEQ Таблица \* ARABIC </w:instrText>
      </w:r>
      <w:r w:rsidRPr="008B4D96">
        <w:rPr>
          <w:rFonts w:ascii="Times New Roman" w:eastAsia="Times New Roman" w:hAnsi="Times New Roman"/>
          <w:b/>
          <w:bCs/>
          <w:sz w:val="20"/>
          <w:szCs w:val="20"/>
          <w:lang w:eastAsia="ru-RU"/>
        </w:rPr>
        <w:fldChar w:fldCharType="separate"/>
      </w:r>
      <w:r w:rsidRPr="008B4D96">
        <w:rPr>
          <w:rFonts w:ascii="Times New Roman" w:eastAsia="Times New Roman" w:hAnsi="Times New Roman"/>
          <w:b/>
          <w:bCs/>
          <w:noProof/>
          <w:sz w:val="20"/>
          <w:szCs w:val="20"/>
          <w:lang w:eastAsia="ru-RU"/>
        </w:rPr>
        <w:t>2</w:t>
      </w:r>
      <w:r w:rsidRPr="008B4D96">
        <w:rPr>
          <w:rFonts w:ascii="Times New Roman" w:eastAsia="Times New Roman" w:hAnsi="Times New Roman"/>
          <w:b/>
          <w:bCs/>
          <w:sz w:val="20"/>
          <w:szCs w:val="20"/>
          <w:lang w:eastAsia="ru-RU"/>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8"/>
        <w:gridCol w:w="1537"/>
        <w:gridCol w:w="1538"/>
        <w:gridCol w:w="1538"/>
        <w:gridCol w:w="1538"/>
        <w:gridCol w:w="1538"/>
      </w:tblGrid>
      <w:tr w:rsidR="008B4D96" w:rsidRPr="008B4D96" w:rsidTr="00C80A27">
        <w:trPr>
          <w:trHeight w:val="397"/>
        </w:trPr>
        <w:tc>
          <w:tcPr>
            <w:tcW w:w="9287" w:type="dxa"/>
            <w:gridSpan w:val="6"/>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Схема з середньою точкою</w:t>
            </w:r>
          </w:p>
        </w:tc>
      </w:tr>
      <w:tr w:rsidR="008B4D96" w:rsidRPr="008B4D96" w:rsidTr="00C80A27">
        <w:tblPrEx>
          <w:tblLook w:val="04A0" w:firstRow="1" w:lastRow="0" w:firstColumn="1" w:lastColumn="0" w:noHBand="0" w:noVBand="1"/>
        </w:tblPrEx>
        <w:trPr>
          <w:trHeight w:val="397"/>
        </w:trPr>
        <w:tc>
          <w:tcPr>
            <w:tcW w:w="1598"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Iвх,A</w:t>
            </w:r>
          </w:p>
        </w:tc>
        <w:tc>
          <w:tcPr>
            <w:tcW w:w="1537"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r>
      <w:tr w:rsidR="008B4D96" w:rsidRPr="008B4D96" w:rsidTr="00C80A27">
        <w:tblPrEx>
          <w:tblLook w:val="04A0" w:firstRow="1" w:lastRow="0" w:firstColumn="1" w:lastColumn="0" w:noHBand="0" w:noVBand="1"/>
        </w:tblPrEx>
        <w:trPr>
          <w:trHeight w:val="397"/>
        </w:trPr>
        <w:tc>
          <w:tcPr>
            <w:tcW w:w="1598"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Iн,A</w:t>
            </w:r>
          </w:p>
        </w:tc>
        <w:tc>
          <w:tcPr>
            <w:tcW w:w="1537"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r>
      <w:tr w:rsidR="008B4D96" w:rsidRPr="008B4D96" w:rsidTr="00C80A27">
        <w:trPr>
          <w:trHeight w:val="397"/>
        </w:trPr>
        <w:tc>
          <w:tcPr>
            <w:tcW w:w="9287" w:type="dxa"/>
            <w:gridSpan w:val="6"/>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Мостова схема</w:t>
            </w:r>
          </w:p>
        </w:tc>
      </w:tr>
      <w:tr w:rsidR="008B4D96" w:rsidRPr="008B4D96" w:rsidTr="00C80A27">
        <w:tblPrEx>
          <w:tblLook w:val="04A0" w:firstRow="1" w:lastRow="0" w:firstColumn="1" w:lastColumn="0" w:noHBand="0" w:noVBand="1"/>
        </w:tblPrEx>
        <w:trPr>
          <w:trHeight w:val="397"/>
        </w:trPr>
        <w:tc>
          <w:tcPr>
            <w:tcW w:w="1598"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Iвх,A</w:t>
            </w:r>
          </w:p>
        </w:tc>
        <w:tc>
          <w:tcPr>
            <w:tcW w:w="1537"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r>
      <w:tr w:rsidR="008B4D96" w:rsidRPr="008B4D96" w:rsidTr="00C80A27">
        <w:tblPrEx>
          <w:tblLook w:val="04A0" w:firstRow="1" w:lastRow="0" w:firstColumn="1" w:lastColumn="0" w:noHBand="0" w:noVBand="1"/>
        </w:tblPrEx>
        <w:trPr>
          <w:trHeight w:val="397"/>
        </w:trPr>
        <w:tc>
          <w:tcPr>
            <w:tcW w:w="1598"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Iн,A</w:t>
            </w:r>
          </w:p>
        </w:tc>
        <w:tc>
          <w:tcPr>
            <w:tcW w:w="1537"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r>
      <w:tr w:rsidR="008B4D96" w:rsidRPr="008B4D96" w:rsidTr="00C80A27">
        <w:trPr>
          <w:trHeight w:val="397"/>
        </w:trPr>
        <w:tc>
          <w:tcPr>
            <w:tcW w:w="9287" w:type="dxa"/>
            <w:gridSpan w:val="6"/>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Напівмостова схема</w:t>
            </w:r>
          </w:p>
        </w:tc>
      </w:tr>
      <w:tr w:rsidR="008B4D96" w:rsidRPr="008B4D96" w:rsidTr="00C80A27">
        <w:tblPrEx>
          <w:tblLook w:val="04A0" w:firstRow="1" w:lastRow="0" w:firstColumn="1" w:lastColumn="0" w:noHBand="0" w:noVBand="1"/>
        </w:tblPrEx>
        <w:trPr>
          <w:trHeight w:val="397"/>
        </w:trPr>
        <w:tc>
          <w:tcPr>
            <w:tcW w:w="1598"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Iвх,A</w:t>
            </w:r>
          </w:p>
        </w:tc>
        <w:tc>
          <w:tcPr>
            <w:tcW w:w="1537"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r>
      <w:tr w:rsidR="008B4D96" w:rsidRPr="008B4D96" w:rsidTr="00C80A27">
        <w:tblPrEx>
          <w:tblLook w:val="04A0" w:firstRow="1" w:lastRow="0" w:firstColumn="1" w:lastColumn="0" w:noHBand="0" w:noVBand="1"/>
        </w:tblPrEx>
        <w:trPr>
          <w:trHeight w:val="397"/>
        </w:trPr>
        <w:tc>
          <w:tcPr>
            <w:tcW w:w="1598"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Iн,A</w:t>
            </w:r>
          </w:p>
        </w:tc>
        <w:tc>
          <w:tcPr>
            <w:tcW w:w="1537"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shd w:val="clear" w:color="auto" w:fill="auto"/>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c>
          <w:tcPr>
            <w:tcW w:w="1538" w:type="dxa"/>
            <w:vAlign w:val="bottom"/>
          </w:tcPr>
          <w:p w:rsidR="008B4D96" w:rsidRPr="008B4D96" w:rsidRDefault="008B4D96" w:rsidP="008B4D96">
            <w:pPr>
              <w:spacing w:after="0"/>
              <w:jc w:val="center"/>
              <w:rPr>
                <w:rFonts w:ascii="Times New Roman" w:eastAsia="Times New Roman" w:hAnsi="Times New Roman"/>
                <w:sz w:val="24"/>
                <w:szCs w:val="24"/>
                <w:lang w:val="uk-UA" w:eastAsia="ru-RU"/>
              </w:rPr>
            </w:pPr>
          </w:p>
        </w:tc>
      </w:tr>
    </w:tbl>
    <w:p w:rsidR="008B4D96" w:rsidRPr="008B4D96" w:rsidRDefault="008B4D96" w:rsidP="008B4D96">
      <w:pPr>
        <w:spacing w:after="0" w:line="360" w:lineRule="auto"/>
        <w:jc w:val="both"/>
        <w:rPr>
          <w:rFonts w:ascii="Times New Roman" w:eastAsia="Times New Roman" w:hAnsi="Times New Roman"/>
          <w:sz w:val="28"/>
          <w:szCs w:val="26"/>
          <w:lang w:val="uk-UA" w:eastAsia="ru-RU"/>
        </w:rPr>
      </w:pPr>
    </w:p>
    <w:p w:rsidR="008B4D96" w:rsidRPr="008B4D96" w:rsidRDefault="008B4D96" w:rsidP="008B4D96">
      <w:pPr>
        <w:numPr>
          <w:ilvl w:val="0"/>
          <w:numId w:val="19"/>
        </w:numPr>
        <w:tabs>
          <w:tab w:val="left" w:pos="851"/>
        </w:tabs>
        <w:spacing w:after="0" w:line="312" w:lineRule="auto"/>
        <w:ind w:left="0" w:firstLine="567"/>
        <w:jc w:val="both"/>
        <w:rPr>
          <w:rFonts w:ascii="Times New Roman" w:eastAsia="Times New Roman" w:hAnsi="Times New Roman"/>
          <w:sz w:val="28"/>
          <w:szCs w:val="26"/>
          <w:lang w:val="uk-UA" w:eastAsia="ru-RU"/>
        </w:rPr>
      </w:pPr>
      <w:r w:rsidRPr="008B4D96">
        <w:rPr>
          <w:rFonts w:ascii="Times New Roman" w:eastAsia="Times New Roman" w:hAnsi="Times New Roman"/>
          <w:sz w:val="28"/>
          <w:szCs w:val="26"/>
          <w:lang w:val="uk-UA" w:eastAsia="ru-RU"/>
        </w:rPr>
        <w:t>Зняти та побудувати частотну залежність для трьох представлених схем. Отримані результати занести в табл3.</w:t>
      </w:r>
    </w:p>
    <w:p w:rsidR="008B4D96" w:rsidRPr="008B4D96" w:rsidRDefault="008B4D96" w:rsidP="008B4D96">
      <w:pPr>
        <w:tabs>
          <w:tab w:val="left" w:pos="851"/>
        </w:tabs>
        <w:spacing w:after="0" w:line="312" w:lineRule="auto"/>
        <w:ind w:left="567"/>
        <w:jc w:val="center"/>
        <w:rPr>
          <w:rFonts w:ascii="Times New Roman" w:eastAsia="Times New Roman" w:hAnsi="Times New Roman"/>
          <w:sz w:val="28"/>
          <w:szCs w:val="26"/>
          <w:lang w:val="uk-UA" w:eastAsia="ru-RU"/>
        </w:rPr>
      </w:pPr>
      <w:r w:rsidRPr="008B4D96">
        <w:rPr>
          <w:rFonts w:ascii="Times New Roman" w:eastAsia="Times New Roman" w:hAnsi="Times New Roman"/>
          <w:position w:val="-14"/>
          <w:sz w:val="28"/>
          <w:szCs w:val="28"/>
          <w:lang w:eastAsia="ru-RU"/>
        </w:rPr>
        <w:object w:dxaOrig="1200" w:dyaOrig="400">
          <v:shape id="_x0000_i1076" type="#_x0000_t75" style="width:59.75pt;height:19.7pt" o:ole="">
            <v:imagedata r:id="rId124" o:title=""/>
          </v:shape>
          <o:OLEObject Type="Embed" ProgID="Equation.DSMT4" ShapeID="_x0000_i1076" DrawAspect="Content" ObjectID="_1575124847" r:id="rId125"/>
        </w:object>
      </w:r>
      <w:r w:rsidRPr="008B4D96">
        <w:rPr>
          <w:rFonts w:ascii="Times New Roman" w:eastAsia="Times New Roman" w:hAnsi="Times New Roman"/>
          <w:sz w:val="28"/>
          <w:szCs w:val="26"/>
          <w:lang w:val="uk-UA" w:eastAsia="ru-RU"/>
        </w:rPr>
        <w:t xml:space="preserve"> </w:t>
      </w:r>
      <w:r w:rsidRPr="008B4D96">
        <w:rPr>
          <w:rFonts w:ascii="Times New Roman" w:eastAsia="Times New Roman" w:hAnsi="Times New Roman"/>
          <w:sz w:val="28"/>
          <w:szCs w:val="28"/>
          <w:lang w:val="uk-UA" w:eastAsia="ru-RU"/>
        </w:rPr>
        <w:t xml:space="preserve">при </w:t>
      </w:r>
      <w:r w:rsidRPr="008B4D96">
        <w:rPr>
          <w:rFonts w:ascii="Times New Roman" w:eastAsia="Times New Roman" w:hAnsi="Times New Roman"/>
          <w:position w:val="-12"/>
          <w:sz w:val="28"/>
          <w:szCs w:val="28"/>
          <w:lang w:eastAsia="ru-RU"/>
        </w:rPr>
        <w:object w:dxaOrig="1140" w:dyaOrig="360">
          <v:shape id="_x0000_i1077" type="#_x0000_t75" style="width:57.05pt;height:18.35pt" o:ole="">
            <v:imagedata r:id="rId126" o:title=""/>
          </v:shape>
          <o:OLEObject Type="Embed" ProgID="Equation.DSMT4" ShapeID="_x0000_i1077" DrawAspect="Content" ObjectID="_1575124848" r:id="rId127"/>
        </w:object>
      </w:r>
    </w:p>
    <w:p w:rsidR="008B4D96" w:rsidRPr="008B4D96" w:rsidRDefault="008B4D96" w:rsidP="008B4D96">
      <w:pPr>
        <w:keepNext/>
        <w:spacing w:after="0" w:line="240" w:lineRule="auto"/>
        <w:jc w:val="right"/>
        <w:rPr>
          <w:rFonts w:ascii="Times New Roman" w:eastAsia="Times New Roman" w:hAnsi="Times New Roman"/>
          <w:b/>
          <w:bCs/>
          <w:sz w:val="20"/>
          <w:szCs w:val="20"/>
          <w:lang w:eastAsia="ru-RU"/>
        </w:rPr>
      </w:pPr>
      <w:r w:rsidRPr="008B4D96">
        <w:rPr>
          <w:rFonts w:ascii="Times New Roman" w:eastAsia="Times New Roman" w:hAnsi="Times New Roman"/>
          <w:b/>
          <w:bCs/>
          <w:sz w:val="20"/>
          <w:szCs w:val="20"/>
          <w:lang w:eastAsia="ru-RU"/>
        </w:rPr>
        <w:t>Таблиц</w:t>
      </w:r>
      <w:r w:rsidRPr="008B4D96">
        <w:rPr>
          <w:rFonts w:ascii="Times New Roman" w:eastAsia="Times New Roman" w:hAnsi="Times New Roman"/>
          <w:b/>
          <w:bCs/>
          <w:sz w:val="20"/>
          <w:szCs w:val="20"/>
          <w:lang w:val="uk-UA" w:eastAsia="ru-RU"/>
        </w:rPr>
        <w:t>я</w:t>
      </w:r>
      <w:r w:rsidRPr="008B4D96">
        <w:rPr>
          <w:rFonts w:ascii="Times New Roman" w:eastAsia="Times New Roman" w:hAnsi="Times New Roman"/>
          <w:b/>
          <w:bCs/>
          <w:sz w:val="20"/>
          <w:szCs w:val="20"/>
          <w:lang w:eastAsia="ru-RU"/>
        </w:rPr>
        <w:t xml:space="preserve"> </w:t>
      </w:r>
      <w:r w:rsidRPr="008B4D96">
        <w:rPr>
          <w:rFonts w:ascii="Times New Roman" w:eastAsia="Times New Roman" w:hAnsi="Times New Roman"/>
          <w:b/>
          <w:bCs/>
          <w:sz w:val="20"/>
          <w:szCs w:val="20"/>
          <w:lang w:eastAsia="ru-RU"/>
        </w:rPr>
        <w:fldChar w:fldCharType="begin"/>
      </w:r>
      <w:r w:rsidRPr="008B4D96">
        <w:rPr>
          <w:rFonts w:ascii="Times New Roman" w:eastAsia="Times New Roman" w:hAnsi="Times New Roman"/>
          <w:b/>
          <w:bCs/>
          <w:sz w:val="20"/>
          <w:szCs w:val="20"/>
          <w:lang w:eastAsia="ru-RU"/>
        </w:rPr>
        <w:instrText xml:space="preserve"> SEQ Таблица \* ARABIC </w:instrText>
      </w:r>
      <w:r w:rsidRPr="008B4D96">
        <w:rPr>
          <w:rFonts w:ascii="Times New Roman" w:eastAsia="Times New Roman" w:hAnsi="Times New Roman"/>
          <w:b/>
          <w:bCs/>
          <w:sz w:val="20"/>
          <w:szCs w:val="20"/>
          <w:lang w:eastAsia="ru-RU"/>
        </w:rPr>
        <w:fldChar w:fldCharType="separate"/>
      </w:r>
      <w:r w:rsidRPr="008B4D96">
        <w:rPr>
          <w:rFonts w:ascii="Times New Roman" w:eastAsia="Times New Roman" w:hAnsi="Times New Roman"/>
          <w:b/>
          <w:bCs/>
          <w:noProof/>
          <w:sz w:val="20"/>
          <w:szCs w:val="20"/>
          <w:lang w:eastAsia="ru-RU"/>
        </w:rPr>
        <w:t>3</w:t>
      </w:r>
      <w:r w:rsidRPr="008B4D96">
        <w:rPr>
          <w:rFonts w:ascii="Times New Roman" w:eastAsia="Times New Roman" w:hAnsi="Times New Roman"/>
          <w:b/>
          <w:bCs/>
          <w:sz w:val="20"/>
          <w:szCs w:val="20"/>
          <w:lang w:eastAsia="ru-RU"/>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4"/>
        <w:gridCol w:w="988"/>
        <w:gridCol w:w="988"/>
        <w:gridCol w:w="987"/>
        <w:gridCol w:w="987"/>
        <w:gridCol w:w="987"/>
        <w:gridCol w:w="784"/>
        <w:gridCol w:w="784"/>
        <w:gridCol w:w="784"/>
        <w:gridCol w:w="784"/>
      </w:tblGrid>
      <w:tr w:rsidR="008B4D96" w:rsidRPr="008B4D96" w:rsidTr="00C80A27">
        <w:trPr>
          <w:trHeight w:val="397"/>
        </w:trPr>
        <w:tc>
          <w:tcPr>
            <w:tcW w:w="9287" w:type="dxa"/>
            <w:gridSpan w:val="10"/>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Схема з середньою точкою</w:t>
            </w:r>
          </w:p>
        </w:tc>
      </w:tr>
      <w:tr w:rsidR="008B4D96" w:rsidRPr="008B4D96" w:rsidTr="00C80A27">
        <w:tblPrEx>
          <w:tblLook w:val="04A0" w:firstRow="1" w:lastRow="0" w:firstColumn="1" w:lastColumn="0" w:noHBand="0" w:noVBand="1"/>
        </w:tblPrEx>
        <w:trPr>
          <w:trHeight w:val="397"/>
        </w:trPr>
        <w:tc>
          <w:tcPr>
            <w:tcW w:w="1214"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4"/>
                <w:szCs w:val="24"/>
                <w:lang w:val="en-US" w:eastAsia="ru-RU"/>
              </w:rPr>
              <w:t>f</w:t>
            </w:r>
            <w:r w:rsidRPr="008B4D96">
              <w:rPr>
                <w:rFonts w:ascii="Times New Roman" w:eastAsia="Times New Roman" w:hAnsi="Times New Roman"/>
                <w:sz w:val="24"/>
                <w:szCs w:val="24"/>
                <w:lang w:eastAsia="ru-RU"/>
              </w:rPr>
              <w:t>,Гц</w:t>
            </w:r>
          </w:p>
        </w:tc>
        <w:tc>
          <w:tcPr>
            <w:tcW w:w="98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r w:rsidR="008B4D96" w:rsidRPr="008B4D96" w:rsidTr="00C80A27">
        <w:tblPrEx>
          <w:tblLook w:val="04A0" w:firstRow="1" w:lastRow="0" w:firstColumn="1" w:lastColumn="0" w:noHBand="0" w:noVBand="1"/>
        </w:tblPrEx>
        <w:trPr>
          <w:trHeight w:val="397"/>
        </w:trPr>
        <w:tc>
          <w:tcPr>
            <w:tcW w:w="1214"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8"/>
                <w:szCs w:val="28"/>
                <w:lang w:eastAsia="ru-RU"/>
              </w:rPr>
              <w:t>Uвх</w:t>
            </w:r>
            <w:r w:rsidRPr="008B4D96">
              <w:rPr>
                <w:rFonts w:ascii="Times New Roman" w:eastAsia="Times New Roman" w:hAnsi="Times New Roman"/>
                <w:sz w:val="24"/>
                <w:szCs w:val="24"/>
                <w:lang w:eastAsia="ru-RU"/>
              </w:rPr>
              <w:t>,В</w:t>
            </w:r>
          </w:p>
        </w:tc>
        <w:tc>
          <w:tcPr>
            <w:tcW w:w="98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r w:rsidR="008B4D96" w:rsidRPr="008B4D96" w:rsidTr="00C80A27">
        <w:trPr>
          <w:trHeight w:val="397"/>
        </w:trPr>
        <w:tc>
          <w:tcPr>
            <w:tcW w:w="9287" w:type="dxa"/>
            <w:gridSpan w:val="10"/>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Мостова схема</w:t>
            </w:r>
          </w:p>
        </w:tc>
      </w:tr>
      <w:tr w:rsidR="008B4D96" w:rsidRPr="008B4D96" w:rsidTr="00C80A27">
        <w:tblPrEx>
          <w:tblLook w:val="04A0" w:firstRow="1" w:lastRow="0" w:firstColumn="1" w:lastColumn="0" w:noHBand="0" w:noVBand="1"/>
        </w:tblPrEx>
        <w:trPr>
          <w:trHeight w:val="397"/>
        </w:trPr>
        <w:tc>
          <w:tcPr>
            <w:tcW w:w="1214"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4"/>
                <w:szCs w:val="24"/>
                <w:lang w:val="en-US" w:eastAsia="ru-RU"/>
              </w:rPr>
              <w:t>f</w:t>
            </w:r>
            <w:r w:rsidRPr="008B4D96">
              <w:rPr>
                <w:rFonts w:ascii="Times New Roman" w:eastAsia="Times New Roman" w:hAnsi="Times New Roman"/>
                <w:sz w:val="24"/>
                <w:szCs w:val="24"/>
                <w:lang w:eastAsia="ru-RU"/>
              </w:rPr>
              <w:t>,Гц</w:t>
            </w:r>
          </w:p>
        </w:tc>
        <w:tc>
          <w:tcPr>
            <w:tcW w:w="98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r w:rsidR="008B4D96" w:rsidRPr="008B4D96" w:rsidTr="00C80A27">
        <w:tblPrEx>
          <w:tblLook w:val="04A0" w:firstRow="1" w:lastRow="0" w:firstColumn="1" w:lastColumn="0" w:noHBand="0" w:noVBand="1"/>
        </w:tblPrEx>
        <w:trPr>
          <w:trHeight w:val="397"/>
        </w:trPr>
        <w:tc>
          <w:tcPr>
            <w:tcW w:w="1214"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8"/>
                <w:szCs w:val="28"/>
                <w:lang w:eastAsia="ru-RU"/>
              </w:rPr>
              <w:t>Uвх</w:t>
            </w:r>
            <w:r w:rsidRPr="008B4D96">
              <w:rPr>
                <w:rFonts w:ascii="Times New Roman" w:eastAsia="Times New Roman" w:hAnsi="Times New Roman"/>
                <w:sz w:val="24"/>
                <w:szCs w:val="24"/>
                <w:lang w:eastAsia="ru-RU"/>
              </w:rPr>
              <w:t>,В</w:t>
            </w:r>
          </w:p>
        </w:tc>
        <w:tc>
          <w:tcPr>
            <w:tcW w:w="98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r w:rsidR="008B4D96" w:rsidRPr="008B4D96" w:rsidTr="00C80A27">
        <w:trPr>
          <w:trHeight w:val="397"/>
        </w:trPr>
        <w:tc>
          <w:tcPr>
            <w:tcW w:w="9287" w:type="dxa"/>
            <w:gridSpan w:val="10"/>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Напівмостова схема</w:t>
            </w:r>
          </w:p>
        </w:tc>
      </w:tr>
      <w:tr w:rsidR="008B4D96" w:rsidRPr="008B4D96" w:rsidTr="00C80A27">
        <w:tblPrEx>
          <w:tblLook w:val="04A0" w:firstRow="1" w:lastRow="0" w:firstColumn="1" w:lastColumn="0" w:noHBand="0" w:noVBand="1"/>
        </w:tblPrEx>
        <w:trPr>
          <w:trHeight w:val="397"/>
        </w:trPr>
        <w:tc>
          <w:tcPr>
            <w:tcW w:w="1214"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4"/>
                <w:szCs w:val="24"/>
                <w:lang w:val="en-US" w:eastAsia="ru-RU"/>
              </w:rPr>
              <w:t>f</w:t>
            </w:r>
            <w:r w:rsidRPr="008B4D96">
              <w:rPr>
                <w:rFonts w:ascii="Times New Roman" w:eastAsia="Times New Roman" w:hAnsi="Times New Roman"/>
                <w:sz w:val="24"/>
                <w:szCs w:val="24"/>
                <w:lang w:eastAsia="ru-RU"/>
              </w:rPr>
              <w:t>,Гц</w:t>
            </w:r>
          </w:p>
        </w:tc>
        <w:tc>
          <w:tcPr>
            <w:tcW w:w="98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r w:rsidR="008B4D96" w:rsidRPr="008B4D96" w:rsidTr="00C80A27">
        <w:tblPrEx>
          <w:tblLook w:val="04A0" w:firstRow="1" w:lastRow="0" w:firstColumn="1" w:lastColumn="0" w:noHBand="0" w:noVBand="1"/>
        </w:tblPrEx>
        <w:trPr>
          <w:trHeight w:val="397"/>
        </w:trPr>
        <w:tc>
          <w:tcPr>
            <w:tcW w:w="1214"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8"/>
                <w:szCs w:val="28"/>
                <w:lang w:eastAsia="ru-RU"/>
              </w:rPr>
              <w:t>Uвх</w:t>
            </w:r>
            <w:r w:rsidRPr="008B4D96">
              <w:rPr>
                <w:rFonts w:ascii="Times New Roman" w:eastAsia="Times New Roman" w:hAnsi="Times New Roman"/>
                <w:sz w:val="24"/>
                <w:szCs w:val="24"/>
                <w:lang w:eastAsia="ru-RU"/>
              </w:rPr>
              <w:t>,В</w:t>
            </w:r>
          </w:p>
        </w:tc>
        <w:tc>
          <w:tcPr>
            <w:tcW w:w="98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8"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987"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784"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bl>
    <w:p w:rsidR="008B4D96" w:rsidRPr="008B4D96" w:rsidRDefault="008B4D96" w:rsidP="008B4D96">
      <w:pPr>
        <w:spacing w:after="0" w:line="360" w:lineRule="auto"/>
        <w:ind w:firstLine="1418"/>
        <w:jc w:val="both"/>
        <w:rPr>
          <w:rFonts w:ascii="Times New Roman" w:eastAsia="Times New Roman" w:hAnsi="Times New Roman"/>
          <w:sz w:val="28"/>
          <w:szCs w:val="28"/>
          <w:lang w:val="uk-UA" w:eastAsia="ru-RU"/>
        </w:rPr>
      </w:pPr>
    </w:p>
    <w:p w:rsidR="008B4D96" w:rsidRPr="008B4D96" w:rsidRDefault="008B4D96" w:rsidP="008B4D96">
      <w:pPr>
        <w:numPr>
          <w:ilvl w:val="0"/>
          <w:numId w:val="19"/>
        </w:numPr>
        <w:tabs>
          <w:tab w:val="left" w:pos="851"/>
        </w:tabs>
        <w:spacing w:after="0" w:line="312" w:lineRule="auto"/>
        <w:ind w:left="0" w:firstLine="567"/>
        <w:jc w:val="both"/>
        <w:rPr>
          <w:rFonts w:ascii="Times New Roman" w:eastAsia="Times New Roman" w:hAnsi="Times New Roman"/>
          <w:sz w:val="28"/>
          <w:szCs w:val="26"/>
          <w:lang w:val="uk-UA" w:eastAsia="ru-RU"/>
        </w:rPr>
      </w:pPr>
      <w:r w:rsidRPr="008B4D96">
        <w:rPr>
          <w:rFonts w:ascii="Times New Roman" w:eastAsia="Times New Roman" w:hAnsi="Times New Roman"/>
          <w:sz w:val="28"/>
          <w:szCs w:val="26"/>
          <w:lang w:val="uk-UA" w:eastAsia="ru-RU"/>
        </w:rPr>
        <w:t>Зняти та побудувати залежність частоти від навантаження для трьох представлених схем. Отримані результати занести в табл4.</w:t>
      </w:r>
    </w:p>
    <w:p w:rsidR="008B4D96" w:rsidRPr="008B4D96" w:rsidRDefault="008B4D96" w:rsidP="008B4D96">
      <w:pPr>
        <w:tabs>
          <w:tab w:val="left" w:pos="851"/>
        </w:tabs>
        <w:spacing w:after="0" w:line="312" w:lineRule="auto"/>
        <w:ind w:left="567"/>
        <w:jc w:val="center"/>
        <w:rPr>
          <w:rFonts w:ascii="Times New Roman" w:eastAsia="Times New Roman" w:hAnsi="Times New Roman"/>
          <w:position w:val="-30"/>
          <w:sz w:val="28"/>
          <w:szCs w:val="28"/>
          <w:lang w:eastAsia="ru-RU"/>
        </w:rPr>
      </w:pPr>
      <w:r w:rsidRPr="008B4D96">
        <w:rPr>
          <w:rFonts w:ascii="Times New Roman" w:eastAsia="Times New Roman" w:hAnsi="Times New Roman"/>
          <w:position w:val="-14"/>
          <w:sz w:val="28"/>
          <w:szCs w:val="28"/>
          <w:lang w:eastAsia="ru-RU"/>
        </w:rPr>
        <w:object w:dxaOrig="1080" w:dyaOrig="400">
          <v:shape id="_x0000_i1078" type="#_x0000_t75" style="width:54.35pt;height:19.7pt" o:ole="">
            <v:imagedata r:id="rId128" o:title=""/>
          </v:shape>
          <o:OLEObject Type="Embed" ProgID="Equation.DSMT4" ShapeID="_x0000_i1078" DrawAspect="Content" ObjectID="_1575124849" r:id="rId129"/>
        </w:object>
      </w:r>
      <w:r w:rsidRPr="008B4D96">
        <w:rPr>
          <w:rFonts w:ascii="Times New Roman" w:eastAsia="Times New Roman" w:hAnsi="Times New Roman"/>
          <w:sz w:val="28"/>
          <w:szCs w:val="26"/>
          <w:lang w:val="uk-UA" w:eastAsia="ru-RU"/>
        </w:rPr>
        <w:t xml:space="preserve"> </w:t>
      </w:r>
      <w:r w:rsidRPr="008B4D96">
        <w:rPr>
          <w:rFonts w:ascii="Times New Roman" w:eastAsia="Times New Roman" w:hAnsi="Times New Roman"/>
          <w:sz w:val="28"/>
          <w:szCs w:val="28"/>
          <w:lang w:val="uk-UA" w:eastAsia="ru-RU"/>
        </w:rPr>
        <w:t xml:space="preserve">при </w:t>
      </w:r>
      <w:r w:rsidRPr="008B4D96">
        <w:rPr>
          <w:rFonts w:ascii="Times New Roman" w:eastAsia="Times New Roman" w:hAnsi="Times New Roman"/>
          <w:position w:val="-12"/>
          <w:sz w:val="28"/>
          <w:szCs w:val="28"/>
          <w:lang w:eastAsia="ru-RU"/>
        </w:rPr>
        <w:object w:dxaOrig="1219" w:dyaOrig="360">
          <v:shape id="_x0000_i1079" type="#_x0000_t75" style="width:61.8pt;height:18.35pt" o:ole="">
            <v:imagedata r:id="rId119" o:title=""/>
          </v:shape>
          <o:OLEObject Type="Embed" ProgID="Equation.DSMT4" ShapeID="_x0000_i1079" DrawAspect="Content" ObjectID="_1575124850" r:id="rId130"/>
        </w:object>
      </w:r>
    </w:p>
    <w:p w:rsidR="008B4D96" w:rsidRPr="008B4D96" w:rsidRDefault="008B4D96" w:rsidP="008B4D96">
      <w:pPr>
        <w:keepNext/>
        <w:spacing w:after="0" w:line="240" w:lineRule="auto"/>
        <w:jc w:val="right"/>
        <w:rPr>
          <w:rFonts w:ascii="Times New Roman" w:eastAsia="Times New Roman" w:hAnsi="Times New Roman"/>
          <w:b/>
          <w:bCs/>
          <w:sz w:val="20"/>
          <w:szCs w:val="20"/>
          <w:lang w:eastAsia="ru-RU"/>
        </w:rPr>
      </w:pPr>
      <w:r w:rsidRPr="008B4D96">
        <w:rPr>
          <w:rFonts w:ascii="Times New Roman" w:eastAsia="Times New Roman" w:hAnsi="Times New Roman"/>
          <w:b/>
          <w:bCs/>
          <w:sz w:val="20"/>
          <w:szCs w:val="20"/>
          <w:lang w:eastAsia="ru-RU"/>
        </w:rPr>
        <w:t xml:space="preserve">Таблиця </w:t>
      </w:r>
      <w:r w:rsidRPr="008B4D96">
        <w:rPr>
          <w:rFonts w:ascii="Times New Roman" w:eastAsia="Times New Roman" w:hAnsi="Times New Roman"/>
          <w:b/>
          <w:bCs/>
          <w:sz w:val="20"/>
          <w:szCs w:val="20"/>
          <w:lang w:eastAsia="ru-RU"/>
        </w:rPr>
        <w:fldChar w:fldCharType="begin"/>
      </w:r>
      <w:r w:rsidRPr="008B4D96">
        <w:rPr>
          <w:rFonts w:ascii="Times New Roman" w:eastAsia="Times New Roman" w:hAnsi="Times New Roman"/>
          <w:b/>
          <w:bCs/>
          <w:sz w:val="20"/>
          <w:szCs w:val="20"/>
          <w:lang w:eastAsia="ru-RU"/>
        </w:rPr>
        <w:instrText xml:space="preserve"> SEQ Таблица \* ARABIC </w:instrText>
      </w:r>
      <w:r w:rsidRPr="008B4D96">
        <w:rPr>
          <w:rFonts w:ascii="Times New Roman" w:eastAsia="Times New Roman" w:hAnsi="Times New Roman"/>
          <w:b/>
          <w:bCs/>
          <w:sz w:val="20"/>
          <w:szCs w:val="20"/>
          <w:lang w:eastAsia="ru-RU"/>
        </w:rPr>
        <w:fldChar w:fldCharType="separate"/>
      </w:r>
      <w:r w:rsidRPr="008B4D96">
        <w:rPr>
          <w:rFonts w:ascii="Times New Roman" w:eastAsia="Times New Roman" w:hAnsi="Times New Roman"/>
          <w:b/>
          <w:bCs/>
          <w:noProof/>
          <w:sz w:val="20"/>
          <w:szCs w:val="20"/>
          <w:lang w:eastAsia="ru-RU"/>
        </w:rPr>
        <w:t>4</w:t>
      </w:r>
      <w:r w:rsidRPr="008B4D96">
        <w:rPr>
          <w:rFonts w:ascii="Times New Roman" w:eastAsia="Times New Roman" w:hAnsi="Times New Roman"/>
          <w:b/>
          <w:bCs/>
          <w:sz w:val="20"/>
          <w:szCs w:val="20"/>
          <w:lang w:eastAsia="ru-RU"/>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7"/>
        <w:gridCol w:w="1546"/>
        <w:gridCol w:w="1546"/>
        <w:gridCol w:w="1546"/>
        <w:gridCol w:w="1546"/>
        <w:gridCol w:w="1546"/>
      </w:tblGrid>
      <w:tr w:rsidR="008B4D96" w:rsidRPr="008B4D96" w:rsidTr="00C80A27">
        <w:trPr>
          <w:trHeight w:val="397"/>
        </w:trPr>
        <w:tc>
          <w:tcPr>
            <w:tcW w:w="9287" w:type="dxa"/>
            <w:gridSpan w:val="6"/>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Схема з середньою точкою</w:t>
            </w:r>
          </w:p>
        </w:tc>
      </w:tr>
      <w:tr w:rsidR="008B4D96" w:rsidRPr="008B4D96" w:rsidTr="00C80A27">
        <w:tblPrEx>
          <w:tblLook w:val="04A0" w:firstRow="1" w:lastRow="0" w:firstColumn="1" w:lastColumn="0" w:noHBand="0" w:noVBand="1"/>
        </w:tblPrEx>
        <w:trPr>
          <w:trHeight w:val="397"/>
        </w:trPr>
        <w:tc>
          <w:tcPr>
            <w:tcW w:w="1557"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4"/>
                <w:szCs w:val="24"/>
                <w:lang w:eastAsia="ru-RU"/>
              </w:rPr>
              <w:t>Iвх,A</w:t>
            </w: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r w:rsidR="008B4D96" w:rsidRPr="008B4D96" w:rsidTr="00C80A27">
        <w:tblPrEx>
          <w:tblLook w:val="04A0" w:firstRow="1" w:lastRow="0" w:firstColumn="1" w:lastColumn="0" w:noHBand="0" w:noVBand="1"/>
        </w:tblPrEx>
        <w:trPr>
          <w:trHeight w:val="397"/>
        </w:trPr>
        <w:tc>
          <w:tcPr>
            <w:tcW w:w="1557"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4"/>
                <w:szCs w:val="24"/>
                <w:lang w:eastAsia="ru-RU"/>
              </w:rPr>
              <w:t>Iн,A</w:t>
            </w: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r w:rsidR="008B4D96" w:rsidRPr="008B4D96" w:rsidTr="00C80A27">
        <w:trPr>
          <w:trHeight w:val="397"/>
        </w:trPr>
        <w:tc>
          <w:tcPr>
            <w:tcW w:w="9287" w:type="dxa"/>
            <w:gridSpan w:val="6"/>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Мостова схема</w:t>
            </w:r>
          </w:p>
        </w:tc>
      </w:tr>
      <w:tr w:rsidR="008B4D96" w:rsidRPr="008B4D96" w:rsidTr="00C80A27">
        <w:tblPrEx>
          <w:tblLook w:val="04A0" w:firstRow="1" w:lastRow="0" w:firstColumn="1" w:lastColumn="0" w:noHBand="0" w:noVBand="1"/>
        </w:tblPrEx>
        <w:trPr>
          <w:trHeight w:val="397"/>
        </w:trPr>
        <w:tc>
          <w:tcPr>
            <w:tcW w:w="1557"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4"/>
                <w:szCs w:val="24"/>
                <w:lang w:eastAsia="ru-RU"/>
              </w:rPr>
              <w:t>Iвх,A</w:t>
            </w: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r w:rsidR="008B4D96" w:rsidRPr="008B4D96" w:rsidTr="00C80A27">
        <w:tblPrEx>
          <w:tblLook w:val="04A0" w:firstRow="1" w:lastRow="0" w:firstColumn="1" w:lastColumn="0" w:noHBand="0" w:noVBand="1"/>
        </w:tblPrEx>
        <w:trPr>
          <w:trHeight w:val="397"/>
        </w:trPr>
        <w:tc>
          <w:tcPr>
            <w:tcW w:w="1557"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4"/>
                <w:szCs w:val="24"/>
                <w:lang w:eastAsia="ru-RU"/>
              </w:rPr>
              <w:t>Iн,A</w:t>
            </w: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r w:rsidR="008B4D96" w:rsidRPr="008B4D96" w:rsidTr="00C80A27">
        <w:trPr>
          <w:trHeight w:val="397"/>
        </w:trPr>
        <w:tc>
          <w:tcPr>
            <w:tcW w:w="9287" w:type="dxa"/>
            <w:gridSpan w:val="6"/>
          </w:tcPr>
          <w:p w:rsidR="008B4D96" w:rsidRPr="008B4D96" w:rsidRDefault="008B4D96" w:rsidP="008B4D96">
            <w:pPr>
              <w:spacing w:after="0"/>
              <w:jc w:val="center"/>
              <w:rPr>
                <w:rFonts w:ascii="Times New Roman" w:eastAsia="Times New Roman" w:hAnsi="Times New Roman"/>
                <w:sz w:val="24"/>
                <w:szCs w:val="24"/>
                <w:lang w:val="uk-UA" w:eastAsia="ru-RU"/>
              </w:rPr>
            </w:pPr>
            <w:r w:rsidRPr="008B4D96">
              <w:rPr>
                <w:rFonts w:ascii="Times New Roman" w:eastAsia="Times New Roman" w:hAnsi="Times New Roman"/>
                <w:sz w:val="24"/>
                <w:szCs w:val="24"/>
                <w:lang w:val="uk-UA" w:eastAsia="ru-RU"/>
              </w:rPr>
              <w:t>Напівмостова схема</w:t>
            </w:r>
          </w:p>
        </w:tc>
      </w:tr>
      <w:tr w:rsidR="008B4D96" w:rsidRPr="008B4D96" w:rsidTr="00C80A27">
        <w:tblPrEx>
          <w:tblLook w:val="04A0" w:firstRow="1" w:lastRow="0" w:firstColumn="1" w:lastColumn="0" w:noHBand="0" w:noVBand="1"/>
        </w:tblPrEx>
        <w:trPr>
          <w:trHeight w:val="397"/>
        </w:trPr>
        <w:tc>
          <w:tcPr>
            <w:tcW w:w="1557"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4"/>
                <w:szCs w:val="24"/>
                <w:lang w:eastAsia="ru-RU"/>
              </w:rPr>
              <w:t>Iвх,A</w:t>
            </w: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r w:rsidR="008B4D96" w:rsidRPr="008B4D96" w:rsidTr="00C80A27">
        <w:tblPrEx>
          <w:tblLook w:val="04A0" w:firstRow="1" w:lastRow="0" w:firstColumn="1" w:lastColumn="0" w:noHBand="0" w:noVBand="1"/>
        </w:tblPrEx>
        <w:trPr>
          <w:trHeight w:val="397"/>
        </w:trPr>
        <w:tc>
          <w:tcPr>
            <w:tcW w:w="1557" w:type="dxa"/>
            <w:shd w:val="clear" w:color="auto" w:fill="auto"/>
            <w:vAlign w:val="center"/>
          </w:tcPr>
          <w:p w:rsidR="008B4D96" w:rsidRPr="008B4D96" w:rsidRDefault="008B4D96" w:rsidP="008B4D96">
            <w:pPr>
              <w:spacing w:after="0"/>
              <w:jc w:val="center"/>
              <w:rPr>
                <w:rFonts w:ascii="Times New Roman" w:eastAsia="Times New Roman" w:hAnsi="Times New Roman"/>
                <w:sz w:val="24"/>
                <w:szCs w:val="24"/>
                <w:lang w:eastAsia="ru-RU"/>
              </w:rPr>
            </w:pPr>
            <w:r w:rsidRPr="008B4D96">
              <w:rPr>
                <w:rFonts w:ascii="Times New Roman" w:eastAsia="Times New Roman" w:hAnsi="Times New Roman"/>
                <w:sz w:val="24"/>
                <w:szCs w:val="24"/>
                <w:lang w:eastAsia="ru-RU"/>
              </w:rPr>
              <w:t>Iн,A</w:t>
            </w: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shd w:val="clear" w:color="auto" w:fill="auto"/>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c>
          <w:tcPr>
            <w:tcW w:w="1546" w:type="dxa"/>
            <w:vAlign w:val="bottom"/>
          </w:tcPr>
          <w:p w:rsidR="008B4D96" w:rsidRPr="008B4D96" w:rsidRDefault="008B4D96" w:rsidP="008B4D96">
            <w:pPr>
              <w:spacing w:after="0"/>
              <w:jc w:val="center"/>
              <w:rPr>
                <w:rFonts w:ascii="Times New Roman" w:eastAsia="Times New Roman" w:hAnsi="Times New Roman"/>
                <w:color w:val="000000"/>
                <w:sz w:val="24"/>
                <w:szCs w:val="24"/>
                <w:lang w:eastAsia="ru-RU"/>
              </w:rPr>
            </w:pPr>
          </w:p>
        </w:tc>
      </w:tr>
    </w:tbl>
    <w:p w:rsidR="008B4D96" w:rsidRPr="008B4D96" w:rsidRDefault="008B4D96" w:rsidP="008B4D96">
      <w:pPr>
        <w:numPr>
          <w:ilvl w:val="0"/>
          <w:numId w:val="19"/>
        </w:numPr>
        <w:tabs>
          <w:tab w:val="left" w:pos="851"/>
        </w:tabs>
        <w:spacing w:after="0" w:line="312" w:lineRule="auto"/>
        <w:ind w:left="0" w:firstLine="567"/>
        <w:jc w:val="both"/>
        <w:rPr>
          <w:rFonts w:ascii="Times New Roman" w:eastAsia="Times New Roman" w:hAnsi="Times New Roman"/>
          <w:sz w:val="28"/>
          <w:szCs w:val="26"/>
          <w:lang w:val="uk-UA" w:eastAsia="ru-RU"/>
        </w:rPr>
      </w:pPr>
      <w:r w:rsidRPr="008B4D96">
        <w:rPr>
          <w:rFonts w:ascii="Times New Roman" w:eastAsia="Times New Roman" w:hAnsi="Times New Roman"/>
          <w:sz w:val="28"/>
          <w:szCs w:val="26"/>
          <w:lang w:val="uk-UA" w:eastAsia="ru-RU"/>
        </w:rPr>
        <w:t>Зарисувати у відповідному масштабі осцилограми струмів та напруг у контрольних точках схеми:</w:t>
      </w:r>
    </w:p>
    <w:p w:rsidR="008B4D96" w:rsidRPr="008B4D96" w:rsidRDefault="008B4D96" w:rsidP="008B4D96">
      <w:pPr>
        <w:tabs>
          <w:tab w:val="left" w:pos="851"/>
        </w:tabs>
        <w:spacing w:after="0" w:line="312" w:lineRule="auto"/>
        <w:ind w:firstLine="567"/>
        <w:jc w:val="both"/>
        <w:rPr>
          <w:rFonts w:ascii="Times New Roman" w:eastAsia="Times New Roman" w:hAnsi="Times New Roman"/>
          <w:sz w:val="28"/>
          <w:szCs w:val="28"/>
          <w:lang w:val="uk-UA" w:eastAsia="ru-RU"/>
        </w:rPr>
        <w:sectPr w:rsidR="008B4D96" w:rsidRPr="008B4D96" w:rsidSect="00590A5F">
          <w:footerReference w:type="even" r:id="rId131"/>
          <w:footerReference w:type="default" r:id="rId132"/>
          <w:pgSz w:w="11906" w:h="16838"/>
          <w:pgMar w:top="567" w:right="1134" w:bottom="567" w:left="1701" w:header="709" w:footer="539" w:gutter="0"/>
          <w:cols w:space="708"/>
          <w:docGrid w:linePitch="360"/>
        </w:sectPr>
      </w:pPr>
    </w:p>
    <w:p w:rsidR="008B4D96" w:rsidRPr="008B4D96" w:rsidRDefault="008B4D96" w:rsidP="008B4D96">
      <w:pPr>
        <w:numPr>
          <w:ilvl w:val="0"/>
          <w:numId w:val="20"/>
        </w:numPr>
        <w:tabs>
          <w:tab w:val="left" w:pos="567"/>
          <w:tab w:val="left" w:pos="851"/>
        </w:tabs>
        <w:spacing w:after="0" w:line="312" w:lineRule="auto"/>
        <w:ind w:left="0" w:firstLine="567"/>
        <w:jc w:val="both"/>
        <w:rPr>
          <w:rFonts w:ascii="Times New Roman" w:eastAsia="Times New Roman" w:hAnsi="Times New Roman"/>
          <w:sz w:val="28"/>
          <w:szCs w:val="26"/>
          <w:lang w:val="uk-UA" w:eastAsia="ru-RU"/>
        </w:rPr>
      </w:pPr>
      <w:r w:rsidRPr="008B4D96">
        <w:rPr>
          <w:rFonts w:ascii="Times New Roman" w:eastAsia="Times New Roman" w:hAnsi="Times New Roman"/>
          <w:sz w:val="28"/>
          <w:szCs w:val="28"/>
          <w:lang w:val="uk-UA" w:eastAsia="ru-RU"/>
        </w:rPr>
        <w:t xml:space="preserve">колектор-емітер </w:t>
      </w:r>
      <w:r w:rsidRPr="008B4D96">
        <w:rPr>
          <w:rFonts w:ascii="Times New Roman" w:eastAsia="Times New Roman" w:hAnsi="Times New Roman"/>
          <w:sz w:val="28"/>
          <w:szCs w:val="28"/>
          <w:lang w:val="en-US" w:eastAsia="ru-RU"/>
        </w:rPr>
        <w:t>U</w:t>
      </w:r>
      <w:r w:rsidRPr="008B4D96">
        <w:rPr>
          <w:rFonts w:ascii="Times New Roman" w:eastAsia="Times New Roman" w:hAnsi="Times New Roman"/>
          <w:sz w:val="28"/>
          <w:szCs w:val="28"/>
          <w:vertAlign w:val="subscript"/>
          <w:lang w:val="en-US" w:eastAsia="ru-RU"/>
        </w:rPr>
        <w:t>KE</w:t>
      </w:r>
      <w:r w:rsidRPr="008B4D96">
        <w:rPr>
          <w:rFonts w:ascii="Times New Roman" w:eastAsia="Times New Roman" w:hAnsi="Times New Roman"/>
          <w:sz w:val="28"/>
          <w:szCs w:val="28"/>
          <w:lang w:val="uk-UA" w:eastAsia="ru-RU"/>
        </w:rPr>
        <w:t>;</w:t>
      </w:r>
    </w:p>
    <w:p w:rsidR="008B4D96" w:rsidRPr="008B4D96" w:rsidRDefault="008B4D96" w:rsidP="008B4D96">
      <w:pPr>
        <w:numPr>
          <w:ilvl w:val="0"/>
          <w:numId w:val="20"/>
        </w:numPr>
        <w:tabs>
          <w:tab w:val="left" w:pos="567"/>
          <w:tab w:val="left" w:pos="851"/>
        </w:tabs>
        <w:spacing w:after="0" w:line="312" w:lineRule="auto"/>
        <w:ind w:left="0" w:firstLine="567"/>
        <w:jc w:val="both"/>
        <w:rPr>
          <w:rFonts w:ascii="Times New Roman" w:eastAsia="Times New Roman" w:hAnsi="Times New Roman"/>
          <w:sz w:val="28"/>
          <w:szCs w:val="26"/>
          <w:lang w:val="uk-UA" w:eastAsia="ru-RU"/>
        </w:rPr>
      </w:pPr>
      <w:r w:rsidRPr="008B4D96">
        <w:rPr>
          <w:rFonts w:ascii="Times New Roman" w:eastAsia="Times New Roman" w:hAnsi="Times New Roman"/>
          <w:sz w:val="28"/>
          <w:szCs w:val="28"/>
          <w:lang w:val="uk-UA" w:eastAsia="ru-RU"/>
        </w:rPr>
        <w:t xml:space="preserve">база-емітер </w:t>
      </w:r>
      <w:r w:rsidRPr="008B4D96">
        <w:rPr>
          <w:rFonts w:ascii="Times New Roman" w:eastAsia="Times New Roman" w:hAnsi="Times New Roman"/>
          <w:sz w:val="28"/>
          <w:szCs w:val="28"/>
          <w:lang w:val="en-US" w:eastAsia="ru-RU"/>
        </w:rPr>
        <w:t>U</w:t>
      </w:r>
      <w:r w:rsidRPr="008B4D96">
        <w:rPr>
          <w:rFonts w:ascii="Times New Roman" w:eastAsia="Times New Roman" w:hAnsi="Times New Roman"/>
          <w:sz w:val="28"/>
          <w:szCs w:val="28"/>
          <w:vertAlign w:val="subscript"/>
          <w:lang w:val="uk-UA" w:eastAsia="ru-RU"/>
        </w:rPr>
        <w:t>Б</w:t>
      </w:r>
      <w:r w:rsidRPr="008B4D96">
        <w:rPr>
          <w:rFonts w:ascii="Times New Roman" w:eastAsia="Times New Roman" w:hAnsi="Times New Roman"/>
          <w:sz w:val="28"/>
          <w:szCs w:val="28"/>
          <w:vertAlign w:val="subscript"/>
          <w:lang w:val="en-US" w:eastAsia="ru-RU"/>
        </w:rPr>
        <w:t>E</w:t>
      </w:r>
      <w:r w:rsidRPr="008B4D96">
        <w:rPr>
          <w:rFonts w:ascii="Times New Roman" w:eastAsia="Times New Roman" w:hAnsi="Times New Roman"/>
          <w:sz w:val="28"/>
          <w:szCs w:val="28"/>
          <w:lang w:val="uk-UA" w:eastAsia="ru-RU"/>
        </w:rPr>
        <w:t>;</w:t>
      </w:r>
    </w:p>
    <w:p w:rsidR="008B4D96" w:rsidRPr="008B4D96" w:rsidRDefault="008B4D96" w:rsidP="008B4D96">
      <w:pPr>
        <w:tabs>
          <w:tab w:val="left" w:pos="567"/>
          <w:tab w:val="left" w:pos="851"/>
        </w:tabs>
        <w:spacing w:after="0" w:line="312" w:lineRule="auto"/>
        <w:ind w:firstLine="567"/>
        <w:jc w:val="both"/>
        <w:rPr>
          <w:rFonts w:ascii="Times New Roman" w:eastAsia="Times New Roman" w:hAnsi="Times New Roman"/>
          <w:sz w:val="28"/>
          <w:szCs w:val="28"/>
          <w:lang w:val="uk-UA" w:eastAsia="ru-RU"/>
        </w:rPr>
        <w:sectPr w:rsidR="008B4D96" w:rsidRPr="008B4D96" w:rsidSect="00590A5F">
          <w:type w:val="continuous"/>
          <w:pgSz w:w="11906" w:h="16838"/>
          <w:pgMar w:top="567" w:right="1134" w:bottom="567" w:left="1701" w:header="709" w:footer="539" w:gutter="0"/>
          <w:cols w:space="708"/>
          <w:docGrid w:linePitch="360"/>
        </w:sectPr>
      </w:pPr>
    </w:p>
    <w:p w:rsidR="008B4D96" w:rsidRPr="008B4D96" w:rsidRDefault="008B4D96" w:rsidP="008B4D96">
      <w:pPr>
        <w:numPr>
          <w:ilvl w:val="0"/>
          <w:numId w:val="20"/>
        </w:numPr>
        <w:tabs>
          <w:tab w:val="left" w:pos="567"/>
          <w:tab w:val="left" w:pos="851"/>
        </w:tabs>
        <w:spacing w:after="0" w:line="312" w:lineRule="auto"/>
        <w:ind w:left="0" w:firstLine="567"/>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колекторної напівобмотки U</w:t>
      </w:r>
      <w:r w:rsidRPr="008B4D96">
        <w:rPr>
          <w:rFonts w:ascii="Times New Roman" w:eastAsia="Times New Roman" w:hAnsi="Times New Roman"/>
          <w:sz w:val="28"/>
          <w:szCs w:val="28"/>
          <w:vertAlign w:val="subscript"/>
          <w:lang w:val="uk-UA" w:eastAsia="ru-RU"/>
        </w:rPr>
        <w:t>W1</w:t>
      </w:r>
      <w:r w:rsidRPr="008B4D96">
        <w:rPr>
          <w:rFonts w:ascii="Times New Roman" w:eastAsia="Times New Roman" w:hAnsi="Times New Roman"/>
          <w:sz w:val="28"/>
          <w:szCs w:val="28"/>
          <w:lang w:val="uk-UA" w:eastAsia="ru-RU"/>
        </w:rPr>
        <w:t>;</w:t>
      </w:r>
    </w:p>
    <w:p w:rsidR="008B4D96" w:rsidRPr="008B4D96" w:rsidRDefault="008B4D96" w:rsidP="008B4D96">
      <w:pPr>
        <w:numPr>
          <w:ilvl w:val="0"/>
          <w:numId w:val="20"/>
        </w:numPr>
        <w:tabs>
          <w:tab w:val="left" w:pos="567"/>
          <w:tab w:val="left" w:pos="851"/>
        </w:tabs>
        <w:spacing w:after="0" w:line="312" w:lineRule="auto"/>
        <w:ind w:left="0" w:firstLine="567"/>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 xml:space="preserve">базової обмотки </w:t>
      </w:r>
      <w:r w:rsidRPr="008B4D96">
        <w:rPr>
          <w:rFonts w:ascii="Times New Roman" w:eastAsia="Times New Roman" w:hAnsi="Times New Roman"/>
          <w:sz w:val="28"/>
          <w:szCs w:val="28"/>
          <w:lang w:val="en-US" w:eastAsia="ru-RU"/>
        </w:rPr>
        <w:t>U</w:t>
      </w:r>
      <w:r w:rsidRPr="008B4D96">
        <w:rPr>
          <w:rFonts w:ascii="Times New Roman" w:eastAsia="Times New Roman" w:hAnsi="Times New Roman"/>
          <w:sz w:val="28"/>
          <w:szCs w:val="28"/>
          <w:vertAlign w:val="subscript"/>
          <w:lang w:val="en-US" w:eastAsia="ru-RU"/>
        </w:rPr>
        <w:t>W</w:t>
      </w:r>
      <w:r w:rsidRPr="008B4D96">
        <w:rPr>
          <w:rFonts w:ascii="Times New Roman" w:eastAsia="Times New Roman" w:hAnsi="Times New Roman"/>
          <w:sz w:val="28"/>
          <w:szCs w:val="28"/>
          <w:vertAlign w:val="subscript"/>
          <w:lang w:val="uk-UA" w:eastAsia="ru-RU"/>
        </w:rPr>
        <w:t>Б</w:t>
      </w:r>
      <w:r w:rsidRPr="008B4D96">
        <w:rPr>
          <w:rFonts w:ascii="Times New Roman" w:eastAsia="Times New Roman" w:hAnsi="Times New Roman"/>
          <w:sz w:val="28"/>
          <w:szCs w:val="28"/>
          <w:lang w:val="uk-UA" w:eastAsia="ru-RU"/>
        </w:rPr>
        <w:t>;</w:t>
      </w:r>
    </w:p>
    <w:p w:rsidR="008B4D96" w:rsidRPr="008B4D96" w:rsidRDefault="008B4D96" w:rsidP="008B4D96">
      <w:pPr>
        <w:numPr>
          <w:ilvl w:val="0"/>
          <w:numId w:val="20"/>
        </w:numPr>
        <w:tabs>
          <w:tab w:val="left" w:pos="567"/>
          <w:tab w:val="left" w:pos="851"/>
        </w:tabs>
        <w:spacing w:after="0" w:line="312" w:lineRule="auto"/>
        <w:ind w:left="0" w:firstLine="567"/>
        <w:rPr>
          <w:rFonts w:ascii="Times New Roman" w:eastAsia="Times New Roman" w:hAnsi="Times New Roman"/>
          <w:sz w:val="28"/>
          <w:szCs w:val="28"/>
          <w:lang w:val="uk-UA" w:eastAsia="ru-RU"/>
        </w:rPr>
      </w:pPr>
      <w:r w:rsidRPr="008B4D96">
        <w:rPr>
          <w:rFonts w:ascii="Times New Roman" w:eastAsia="Times New Roman" w:hAnsi="Times New Roman"/>
          <w:spacing w:val="-2"/>
          <w:sz w:val="28"/>
          <w:szCs w:val="26"/>
          <w:lang w:val="uk-UA" w:eastAsia="ru-RU"/>
        </w:rPr>
        <w:t xml:space="preserve">на навантаженні </w:t>
      </w:r>
      <w:r w:rsidRPr="008B4D96">
        <w:rPr>
          <w:rFonts w:ascii="Times New Roman" w:eastAsia="Times New Roman" w:hAnsi="Times New Roman"/>
          <w:sz w:val="28"/>
          <w:szCs w:val="28"/>
          <w:lang w:val="en-US" w:eastAsia="ru-RU"/>
        </w:rPr>
        <w:t>U</w:t>
      </w:r>
      <w:r w:rsidRPr="008B4D96">
        <w:rPr>
          <w:rFonts w:ascii="Times New Roman" w:eastAsia="Times New Roman" w:hAnsi="Times New Roman"/>
          <w:sz w:val="28"/>
          <w:szCs w:val="28"/>
          <w:vertAlign w:val="subscript"/>
          <w:lang w:val="uk-UA" w:eastAsia="ru-RU"/>
        </w:rPr>
        <w:t>Н</w:t>
      </w:r>
      <w:r w:rsidRPr="008B4D96">
        <w:rPr>
          <w:rFonts w:ascii="Times New Roman" w:eastAsia="Times New Roman" w:hAnsi="Times New Roman"/>
          <w:sz w:val="28"/>
          <w:szCs w:val="28"/>
          <w:lang w:val="uk-UA" w:eastAsia="ru-RU"/>
        </w:rPr>
        <w:t>;</w:t>
      </w:r>
    </w:p>
    <w:p w:rsidR="008B4D96" w:rsidRPr="008B4D96" w:rsidRDefault="008B4D96" w:rsidP="008B4D96">
      <w:pPr>
        <w:numPr>
          <w:ilvl w:val="0"/>
          <w:numId w:val="20"/>
        </w:numPr>
        <w:tabs>
          <w:tab w:val="left" w:pos="567"/>
          <w:tab w:val="left" w:pos="851"/>
        </w:tabs>
        <w:spacing w:after="0" w:line="312" w:lineRule="auto"/>
        <w:ind w:left="0" w:firstLine="567"/>
        <w:rPr>
          <w:rFonts w:ascii="Times New Roman" w:eastAsia="Times New Roman" w:hAnsi="Times New Roman"/>
          <w:sz w:val="28"/>
          <w:szCs w:val="28"/>
          <w:lang w:val="uk-UA" w:eastAsia="ru-RU"/>
        </w:rPr>
      </w:pPr>
      <w:r w:rsidRPr="008B4D96">
        <w:rPr>
          <w:rFonts w:ascii="Times New Roman" w:eastAsia="Times New Roman" w:hAnsi="Times New Roman"/>
          <w:sz w:val="28"/>
          <w:szCs w:val="24"/>
          <w:lang w:val="uk-UA" w:eastAsia="ru-RU"/>
        </w:rPr>
        <w:t xml:space="preserve">струм колектора </w:t>
      </w:r>
      <w:r w:rsidRPr="008B4D96">
        <w:rPr>
          <w:rFonts w:ascii="Times New Roman" w:eastAsia="Times New Roman" w:hAnsi="Times New Roman"/>
          <w:sz w:val="28"/>
          <w:szCs w:val="28"/>
          <w:lang w:val="en-US" w:eastAsia="ru-RU"/>
        </w:rPr>
        <w:t>i</w:t>
      </w:r>
      <w:r w:rsidRPr="008B4D96">
        <w:rPr>
          <w:rFonts w:ascii="Times New Roman" w:eastAsia="Times New Roman" w:hAnsi="Times New Roman"/>
          <w:sz w:val="28"/>
          <w:szCs w:val="28"/>
          <w:vertAlign w:val="subscript"/>
          <w:lang w:val="en-US" w:eastAsia="ru-RU"/>
        </w:rPr>
        <w:t>k</w:t>
      </w:r>
      <w:r w:rsidRPr="008B4D96">
        <w:rPr>
          <w:rFonts w:ascii="Times New Roman" w:eastAsia="Times New Roman" w:hAnsi="Times New Roman"/>
          <w:sz w:val="28"/>
          <w:szCs w:val="28"/>
          <w:lang w:val="uk-UA" w:eastAsia="ru-RU"/>
        </w:rPr>
        <w:t>;</w:t>
      </w:r>
    </w:p>
    <w:p w:rsidR="008B4D96" w:rsidRPr="008B4D96" w:rsidRDefault="008B4D96" w:rsidP="008B4D96">
      <w:pPr>
        <w:numPr>
          <w:ilvl w:val="0"/>
          <w:numId w:val="20"/>
        </w:numPr>
        <w:tabs>
          <w:tab w:val="left" w:pos="567"/>
          <w:tab w:val="left" w:pos="851"/>
        </w:tabs>
        <w:spacing w:after="0" w:line="312" w:lineRule="auto"/>
        <w:ind w:left="0" w:firstLine="567"/>
        <w:rPr>
          <w:rFonts w:ascii="Times New Roman" w:eastAsia="Times New Roman" w:hAnsi="Times New Roman"/>
          <w:sz w:val="28"/>
          <w:szCs w:val="28"/>
          <w:lang w:val="uk-UA" w:eastAsia="ru-RU"/>
        </w:rPr>
      </w:pPr>
      <w:r w:rsidRPr="008B4D96">
        <w:rPr>
          <w:rFonts w:ascii="Times New Roman" w:eastAsia="Times New Roman" w:hAnsi="Times New Roman"/>
          <w:sz w:val="28"/>
          <w:szCs w:val="24"/>
          <w:lang w:val="uk-UA" w:eastAsia="ru-RU"/>
        </w:rPr>
        <w:t xml:space="preserve">струм бази </w:t>
      </w:r>
      <w:r w:rsidRPr="008B4D96">
        <w:rPr>
          <w:rFonts w:ascii="Times New Roman" w:eastAsia="Times New Roman" w:hAnsi="Times New Roman"/>
          <w:sz w:val="28"/>
          <w:szCs w:val="28"/>
          <w:lang w:val="en-US" w:eastAsia="ru-RU"/>
        </w:rPr>
        <w:t>i</w:t>
      </w:r>
      <w:r w:rsidRPr="008B4D96">
        <w:rPr>
          <w:rFonts w:ascii="Times New Roman" w:eastAsia="Times New Roman" w:hAnsi="Times New Roman"/>
          <w:sz w:val="28"/>
          <w:szCs w:val="28"/>
          <w:vertAlign w:val="subscript"/>
          <w:lang w:val="uk-UA" w:eastAsia="ru-RU"/>
        </w:rPr>
        <w:t>б</w:t>
      </w:r>
      <w:r w:rsidRPr="008B4D96">
        <w:rPr>
          <w:rFonts w:ascii="Times New Roman" w:eastAsia="Times New Roman" w:hAnsi="Times New Roman"/>
          <w:sz w:val="28"/>
          <w:szCs w:val="28"/>
          <w:lang w:val="uk-UA" w:eastAsia="ru-RU"/>
        </w:rPr>
        <w:t>;</w:t>
      </w:r>
    </w:p>
    <w:p w:rsidR="008B4D96" w:rsidRPr="008B4D96" w:rsidRDefault="008B4D96" w:rsidP="008B4D96">
      <w:pPr>
        <w:numPr>
          <w:ilvl w:val="0"/>
          <w:numId w:val="20"/>
        </w:numPr>
        <w:tabs>
          <w:tab w:val="left" w:pos="567"/>
          <w:tab w:val="left" w:pos="851"/>
        </w:tabs>
        <w:spacing w:after="0" w:line="312" w:lineRule="auto"/>
        <w:ind w:left="0" w:firstLine="567"/>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 xml:space="preserve">струм колекторної напівобмотки </w:t>
      </w:r>
      <w:r w:rsidRPr="008B4D96">
        <w:rPr>
          <w:rFonts w:ascii="Times New Roman" w:eastAsia="Times New Roman" w:hAnsi="Times New Roman"/>
          <w:sz w:val="28"/>
          <w:szCs w:val="28"/>
          <w:lang w:val="en-US" w:eastAsia="ru-RU"/>
        </w:rPr>
        <w:t>i</w:t>
      </w:r>
      <w:r w:rsidRPr="008B4D96">
        <w:rPr>
          <w:rFonts w:ascii="Times New Roman" w:eastAsia="Times New Roman" w:hAnsi="Times New Roman"/>
          <w:sz w:val="28"/>
          <w:szCs w:val="28"/>
          <w:vertAlign w:val="subscript"/>
          <w:lang w:val="en-US" w:eastAsia="ru-RU"/>
        </w:rPr>
        <w:t>kw</w:t>
      </w:r>
      <w:r w:rsidRPr="008B4D96">
        <w:rPr>
          <w:rFonts w:ascii="Times New Roman" w:eastAsia="Times New Roman" w:hAnsi="Times New Roman"/>
          <w:sz w:val="28"/>
          <w:szCs w:val="28"/>
          <w:vertAlign w:val="subscript"/>
          <w:lang w:val="uk-UA" w:eastAsia="ru-RU"/>
        </w:rPr>
        <w:t>1</w:t>
      </w:r>
      <w:r w:rsidRPr="008B4D96">
        <w:rPr>
          <w:rFonts w:ascii="Times New Roman" w:eastAsia="Times New Roman" w:hAnsi="Times New Roman"/>
          <w:sz w:val="28"/>
          <w:szCs w:val="28"/>
          <w:lang w:val="uk-UA" w:eastAsia="ru-RU"/>
        </w:rPr>
        <w:t>;</w:t>
      </w:r>
    </w:p>
    <w:p w:rsidR="008B4D96" w:rsidRPr="008B4D96" w:rsidRDefault="008B4D96" w:rsidP="008B4D96">
      <w:pPr>
        <w:spacing w:after="0" w:line="360" w:lineRule="auto"/>
        <w:ind w:firstLine="567"/>
        <w:jc w:val="both"/>
        <w:rPr>
          <w:rFonts w:ascii="Times New Roman" w:eastAsia="Times New Roman" w:hAnsi="Times New Roman"/>
          <w:spacing w:val="-2"/>
          <w:sz w:val="28"/>
          <w:szCs w:val="28"/>
          <w:lang w:val="uk-UA" w:eastAsia="ru-RU"/>
        </w:rPr>
      </w:pPr>
      <w:r w:rsidRPr="008B4D96">
        <w:rPr>
          <w:rFonts w:ascii="Times New Roman" w:eastAsia="Times New Roman" w:hAnsi="Times New Roman"/>
          <w:sz w:val="28"/>
          <w:szCs w:val="28"/>
          <w:lang w:val="uk-UA" w:eastAsia="ru-RU"/>
        </w:rPr>
        <w:t xml:space="preserve">При знятті  осцилограм слід врахувати, що для  </w:t>
      </w:r>
      <w:r w:rsidRPr="008B4D96">
        <w:rPr>
          <w:rFonts w:ascii="Times New Roman" w:eastAsia="Times New Roman" w:hAnsi="Times New Roman"/>
          <w:sz w:val="28"/>
          <w:szCs w:val="26"/>
          <w:lang w:val="uk-UA" w:eastAsia="ru-RU"/>
        </w:rPr>
        <w:t xml:space="preserve">положення </w:t>
      </w:r>
      <w:r w:rsidRPr="008B4D96">
        <w:rPr>
          <w:rFonts w:ascii="Times New Roman" w:eastAsia="Times New Roman" w:hAnsi="Times New Roman"/>
          <w:spacing w:val="-2"/>
          <w:sz w:val="28"/>
          <w:szCs w:val="28"/>
          <w:lang w:eastAsia="ru-RU"/>
        </w:rPr>
        <w:t>“2”</w:t>
      </w:r>
      <w:r w:rsidRPr="008B4D96">
        <w:rPr>
          <w:rFonts w:ascii="Times New Roman" w:eastAsia="Times New Roman" w:hAnsi="Times New Roman"/>
          <w:spacing w:val="-2"/>
          <w:sz w:val="28"/>
          <w:szCs w:val="28"/>
          <w:lang w:val="uk-UA" w:eastAsia="ru-RU"/>
        </w:rPr>
        <w:t xml:space="preserve"> та </w:t>
      </w:r>
      <w:r w:rsidRPr="008B4D96">
        <w:rPr>
          <w:rFonts w:ascii="Times New Roman" w:eastAsia="Times New Roman" w:hAnsi="Times New Roman"/>
          <w:spacing w:val="-2"/>
          <w:sz w:val="28"/>
          <w:szCs w:val="28"/>
          <w:lang w:eastAsia="ru-RU"/>
        </w:rPr>
        <w:t>“</w:t>
      </w:r>
      <w:r w:rsidRPr="008B4D96">
        <w:rPr>
          <w:rFonts w:ascii="Times New Roman" w:eastAsia="Times New Roman" w:hAnsi="Times New Roman"/>
          <w:spacing w:val="-2"/>
          <w:sz w:val="28"/>
          <w:szCs w:val="28"/>
          <w:lang w:val="uk-UA" w:eastAsia="ru-RU"/>
        </w:rPr>
        <w:t>3</w:t>
      </w:r>
      <w:r w:rsidRPr="008B4D96">
        <w:rPr>
          <w:rFonts w:ascii="Times New Roman" w:eastAsia="Times New Roman" w:hAnsi="Times New Roman"/>
          <w:spacing w:val="-2"/>
          <w:sz w:val="28"/>
          <w:szCs w:val="28"/>
          <w:lang w:eastAsia="ru-RU"/>
        </w:rPr>
        <w:t>”</w:t>
      </w:r>
      <w:r w:rsidRPr="008B4D96">
        <w:rPr>
          <w:rFonts w:ascii="Times New Roman" w:eastAsia="Times New Roman" w:hAnsi="Times New Roman"/>
          <w:spacing w:val="-2"/>
          <w:sz w:val="28"/>
          <w:szCs w:val="28"/>
          <w:lang w:val="uk-UA" w:eastAsia="ru-RU"/>
        </w:rPr>
        <w:t xml:space="preserve">, відповідно </w:t>
      </w:r>
      <w:r w:rsidRPr="008B4D96">
        <w:rPr>
          <w:rFonts w:ascii="Times New Roman" w:eastAsia="Times New Roman" w:hAnsi="Times New Roman"/>
          <w:b/>
          <w:spacing w:val="-2"/>
          <w:sz w:val="28"/>
          <w:szCs w:val="28"/>
          <w:lang w:val="uk-UA" w:eastAsia="ru-RU"/>
        </w:rPr>
        <w:t xml:space="preserve">– </w:t>
      </w:r>
      <w:r w:rsidRPr="008B4D96">
        <w:rPr>
          <w:rFonts w:ascii="Times New Roman" w:eastAsia="Times New Roman" w:hAnsi="Times New Roman"/>
          <w:spacing w:val="-2"/>
          <w:sz w:val="28"/>
          <w:szCs w:val="28"/>
          <w:lang w:val="uk-UA" w:eastAsia="ru-RU"/>
        </w:rPr>
        <w:t>мостова та напівмостова схема необхідно додатково зняти:</w:t>
      </w:r>
    </w:p>
    <w:p w:rsidR="008B4D96" w:rsidRPr="008B4D96" w:rsidRDefault="008B4D96" w:rsidP="008B4D96">
      <w:pPr>
        <w:numPr>
          <w:ilvl w:val="0"/>
          <w:numId w:val="20"/>
        </w:numPr>
        <w:tabs>
          <w:tab w:val="left" w:pos="567"/>
          <w:tab w:val="left" w:pos="851"/>
        </w:tabs>
        <w:spacing w:after="0" w:line="312" w:lineRule="auto"/>
        <w:ind w:left="0" w:firstLine="567"/>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 xml:space="preserve">напруга </w:t>
      </w:r>
      <w:r w:rsidRPr="008B4D96">
        <w:rPr>
          <w:rFonts w:ascii="Times New Roman" w:eastAsia="Times New Roman" w:hAnsi="Times New Roman"/>
          <w:sz w:val="28"/>
          <w:szCs w:val="28"/>
          <w:lang w:val="en-US" w:eastAsia="ru-RU"/>
        </w:rPr>
        <w:t>U</w:t>
      </w:r>
      <w:r w:rsidRPr="008B4D96">
        <w:rPr>
          <w:rFonts w:ascii="Times New Roman" w:eastAsia="Times New Roman" w:hAnsi="Times New Roman"/>
          <w:sz w:val="28"/>
          <w:szCs w:val="28"/>
          <w:vertAlign w:val="subscript"/>
          <w:lang w:val="en-US" w:eastAsia="ru-RU"/>
        </w:rPr>
        <w:t>С1</w:t>
      </w:r>
      <w:r w:rsidRPr="008B4D96">
        <w:rPr>
          <w:rFonts w:ascii="Times New Roman" w:eastAsia="Times New Roman" w:hAnsi="Times New Roman"/>
          <w:sz w:val="28"/>
          <w:szCs w:val="28"/>
          <w:lang w:val="uk-UA" w:eastAsia="ru-RU"/>
        </w:rPr>
        <w:t>;</w:t>
      </w:r>
    </w:p>
    <w:p w:rsidR="008B4D96" w:rsidRPr="008B4D96" w:rsidRDefault="008B4D96" w:rsidP="008B4D96">
      <w:pPr>
        <w:numPr>
          <w:ilvl w:val="0"/>
          <w:numId w:val="20"/>
        </w:numPr>
        <w:tabs>
          <w:tab w:val="left" w:pos="567"/>
          <w:tab w:val="left" w:pos="851"/>
        </w:tabs>
        <w:spacing w:after="0" w:line="312" w:lineRule="auto"/>
        <w:ind w:left="0" w:firstLine="567"/>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 xml:space="preserve">напруга </w:t>
      </w:r>
      <w:r w:rsidRPr="008B4D96">
        <w:rPr>
          <w:rFonts w:ascii="Times New Roman" w:eastAsia="Times New Roman" w:hAnsi="Times New Roman"/>
          <w:sz w:val="28"/>
          <w:szCs w:val="28"/>
          <w:lang w:val="en-US" w:eastAsia="ru-RU"/>
        </w:rPr>
        <w:t>U</w:t>
      </w:r>
      <w:r w:rsidRPr="008B4D96">
        <w:rPr>
          <w:rFonts w:ascii="Times New Roman" w:eastAsia="Times New Roman" w:hAnsi="Times New Roman"/>
          <w:sz w:val="28"/>
          <w:szCs w:val="28"/>
          <w:vertAlign w:val="subscript"/>
          <w:lang w:val="en-US" w:eastAsia="ru-RU"/>
        </w:rPr>
        <w:t>С2</w:t>
      </w:r>
      <w:r w:rsidRPr="008B4D96">
        <w:rPr>
          <w:rFonts w:ascii="Times New Roman" w:eastAsia="Times New Roman" w:hAnsi="Times New Roman"/>
          <w:sz w:val="28"/>
          <w:szCs w:val="28"/>
          <w:lang w:val="uk-UA" w:eastAsia="ru-RU"/>
        </w:rPr>
        <w:t>;</w:t>
      </w:r>
    </w:p>
    <w:p w:rsidR="008B4D96" w:rsidRPr="008B4D96" w:rsidRDefault="008B4D96" w:rsidP="008B4D96">
      <w:pPr>
        <w:numPr>
          <w:ilvl w:val="0"/>
          <w:numId w:val="20"/>
        </w:numPr>
        <w:tabs>
          <w:tab w:val="left" w:pos="567"/>
          <w:tab w:val="left" w:pos="851"/>
        </w:tabs>
        <w:spacing w:after="0" w:line="312" w:lineRule="auto"/>
        <w:ind w:left="0" w:firstLine="567"/>
        <w:rPr>
          <w:rFonts w:ascii="Times New Roman" w:eastAsia="Times New Roman" w:hAnsi="Times New Roman"/>
          <w:sz w:val="28"/>
          <w:szCs w:val="28"/>
          <w:lang w:val="uk-UA" w:eastAsia="ru-RU"/>
        </w:rPr>
      </w:pPr>
      <w:r w:rsidRPr="008B4D96">
        <w:rPr>
          <w:rFonts w:ascii="Times New Roman" w:eastAsia="Times New Roman" w:hAnsi="Times New Roman"/>
          <w:sz w:val="28"/>
          <w:szCs w:val="24"/>
          <w:lang w:val="uk-UA" w:eastAsia="ru-RU"/>
        </w:rPr>
        <w:t xml:space="preserve">струм </w:t>
      </w:r>
      <w:r w:rsidRPr="008B4D96">
        <w:rPr>
          <w:rFonts w:ascii="Times New Roman" w:eastAsia="Times New Roman" w:hAnsi="Times New Roman"/>
          <w:sz w:val="28"/>
          <w:szCs w:val="28"/>
          <w:lang w:val="en-US" w:eastAsia="ru-RU"/>
        </w:rPr>
        <w:t>i</w:t>
      </w:r>
      <w:r w:rsidRPr="008B4D96">
        <w:rPr>
          <w:rFonts w:ascii="Times New Roman" w:eastAsia="Times New Roman" w:hAnsi="Times New Roman"/>
          <w:sz w:val="28"/>
          <w:szCs w:val="28"/>
          <w:vertAlign w:val="subscript"/>
          <w:lang w:val="uk-UA" w:eastAsia="ru-RU"/>
        </w:rPr>
        <w:t>1</w:t>
      </w:r>
      <w:r w:rsidRPr="008B4D96">
        <w:rPr>
          <w:rFonts w:ascii="Times New Roman" w:eastAsia="Times New Roman" w:hAnsi="Times New Roman"/>
          <w:sz w:val="28"/>
          <w:szCs w:val="28"/>
          <w:lang w:val="uk-UA" w:eastAsia="ru-RU"/>
        </w:rPr>
        <w:t>.</w:t>
      </w:r>
    </w:p>
    <w:p w:rsidR="008B4D96" w:rsidRPr="008B4D96" w:rsidRDefault="008B4D96" w:rsidP="008B4D96">
      <w:pPr>
        <w:numPr>
          <w:ilvl w:val="0"/>
          <w:numId w:val="19"/>
        </w:numPr>
        <w:tabs>
          <w:tab w:val="left" w:pos="851"/>
        </w:tabs>
        <w:spacing w:after="0" w:line="312" w:lineRule="auto"/>
        <w:ind w:left="0" w:firstLine="567"/>
        <w:rPr>
          <w:rFonts w:ascii="Times New Roman" w:eastAsia="Times New Roman" w:hAnsi="Times New Roman"/>
          <w:sz w:val="28"/>
          <w:szCs w:val="26"/>
          <w:lang w:val="uk-UA" w:eastAsia="ru-RU"/>
        </w:rPr>
        <w:sectPr w:rsidR="008B4D96" w:rsidRPr="008B4D96" w:rsidSect="00590A5F">
          <w:type w:val="continuous"/>
          <w:pgSz w:w="11906" w:h="16838"/>
          <w:pgMar w:top="567" w:right="746" w:bottom="284" w:left="1701" w:header="708" w:footer="540" w:gutter="0"/>
          <w:cols w:space="180"/>
          <w:docGrid w:linePitch="360"/>
        </w:sectPr>
      </w:pPr>
      <w:r w:rsidRPr="008B4D96">
        <w:rPr>
          <w:rFonts w:ascii="Times New Roman" w:eastAsia="Times New Roman" w:hAnsi="Times New Roman"/>
          <w:sz w:val="28"/>
          <w:szCs w:val="26"/>
          <w:lang w:val="uk-UA" w:eastAsia="ru-RU"/>
        </w:rPr>
        <w:t>Зробити висновки по проведеній роботі.</w:t>
      </w:r>
    </w:p>
    <w:p w:rsidR="008B4D96" w:rsidRPr="008B4D96" w:rsidRDefault="008B4D96" w:rsidP="008B4D96">
      <w:pPr>
        <w:spacing w:after="0" w:line="360" w:lineRule="auto"/>
        <w:ind w:firstLine="567"/>
        <w:jc w:val="both"/>
        <w:rPr>
          <w:rFonts w:ascii="Times New Roman" w:eastAsia="Times New Roman" w:hAnsi="Times New Roman"/>
          <w:sz w:val="28"/>
          <w:szCs w:val="24"/>
          <w:lang w:val="uk-UA" w:eastAsia="ru-RU"/>
        </w:rPr>
        <w:sectPr w:rsidR="008B4D96" w:rsidRPr="008B4D96" w:rsidSect="00590A5F">
          <w:type w:val="continuous"/>
          <w:pgSz w:w="11906" w:h="16838"/>
          <w:pgMar w:top="567" w:right="746" w:bottom="284" w:left="1701" w:header="708" w:footer="540" w:gutter="0"/>
          <w:cols w:space="708"/>
          <w:docGrid w:linePitch="360"/>
        </w:sectPr>
      </w:pPr>
    </w:p>
    <w:p w:rsidR="008B4D96" w:rsidRDefault="008B4D96" w:rsidP="008B4D96">
      <w:pPr>
        <w:spacing w:after="0" w:line="360" w:lineRule="auto"/>
        <w:jc w:val="center"/>
        <w:rPr>
          <w:rFonts w:ascii="Times New Roman" w:eastAsia="Times New Roman" w:hAnsi="Times New Roman"/>
          <w:b/>
          <w:sz w:val="28"/>
          <w:szCs w:val="26"/>
          <w:lang w:val="uk-UA" w:eastAsia="ru-RU"/>
        </w:rPr>
      </w:pPr>
      <w:r>
        <w:rPr>
          <w:rFonts w:ascii="Times New Roman" w:eastAsia="Times New Roman" w:hAnsi="Times New Roman"/>
          <w:b/>
          <w:noProof/>
          <w:spacing w:val="-2"/>
          <w:szCs w:val="26"/>
          <w:lang w:val="uk-UA" w:eastAsia="uk-UA"/>
        </w:rPr>
        <w:drawing>
          <wp:inline distT="0" distB="0" distL="0" distR="0" wp14:anchorId="6D6C8EEA" wp14:editId="78B38D6F">
            <wp:extent cx="5947516" cy="8529487"/>
            <wp:effectExtent l="0" t="0" r="0" b="5080"/>
            <wp:docPr id="263" name="Рисунок 263" descr="LAB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LAB_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9945" cy="8532970"/>
                    </a:xfrm>
                    <a:prstGeom prst="rect">
                      <a:avLst/>
                    </a:prstGeom>
                    <a:noFill/>
                    <a:ln>
                      <a:noFill/>
                    </a:ln>
                  </pic:spPr>
                </pic:pic>
              </a:graphicData>
            </a:graphic>
          </wp:inline>
        </w:drawing>
      </w:r>
    </w:p>
    <w:p w:rsidR="008B4D96" w:rsidRPr="008B4D96" w:rsidRDefault="008B4D96" w:rsidP="008B4D96">
      <w:pPr>
        <w:spacing w:after="0" w:line="360" w:lineRule="auto"/>
        <w:jc w:val="center"/>
        <w:rPr>
          <w:rFonts w:ascii="Times New Roman" w:eastAsia="Times New Roman" w:hAnsi="Times New Roman"/>
          <w:b/>
          <w:sz w:val="28"/>
          <w:szCs w:val="26"/>
          <w:lang w:val="uk-UA" w:eastAsia="ru-RU"/>
        </w:rPr>
      </w:pPr>
      <w:r w:rsidRPr="008B4D96">
        <w:rPr>
          <w:rFonts w:ascii="Times New Roman" w:eastAsia="Times New Roman" w:hAnsi="Times New Roman"/>
          <w:b/>
          <w:sz w:val="28"/>
          <w:szCs w:val="26"/>
          <w:lang w:val="uk-UA" w:eastAsia="ru-RU"/>
        </w:rPr>
        <w:t xml:space="preserve">Схема принципова </w:t>
      </w:r>
    </w:p>
    <w:p w:rsidR="008B4D96" w:rsidRPr="008B4D96" w:rsidRDefault="008B4D96" w:rsidP="008B4D96">
      <w:pPr>
        <w:spacing w:after="0" w:line="360" w:lineRule="auto"/>
        <w:ind w:hanging="426"/>
        <w:jc w:val="center"/>
        <w:rPr>
          <w:rFonts w:ascii="Times New Roman" w:eastAsia="Times New Roman" w:hAnsi="Times New Roman"/>
          <w:b/>
          <w:spacing w:val="-2"/>
          <w:szCs w:val="26"/>
          <w:lang w:val="uk-UA" w:eastAsia="ru-RU"/>
        </w:rPr>
      </w:pPr>
    </w:p>
    <w:p w:rsidR="008B4D96" w:rsidRPr="008B4D96" w:rsidRDefault="008B4D96" w:rsidP="008B4D96">
      <w:pPr>
        <w:spacing w:after="0" w:line="240" w:lineRule="auto"/>
        <w:jc w:val="center"/>
        <w:rPr>
          <w:rFonts w:ascii="Times New Roman" w:eastAsia="Times New Roman" w:hAnsi="Times New Roman"/>
          <w:b/>
          <w:i/>
          <w:sz w:val="28"/>
          <w:szCs w:val="28"/>
          <w:lang w:val="uk-UA" w:eastAsia="ru-RU"/>
        </w:rPr>
      </w:pPr>
      <w:r w:rsidRPr="008B4D96">
        <w:rPr>
          <w:rFonts w:ascii="Times New Roman" w:eastAsia="Times New Roman" w:hAnsi="Times New Roman"/>
          <w:szCs w:val="26"/>
          <w:lang w:val="uk-UA" w:eastAsia="ru-RU"/>
        </w:rPr>
        <w:br w:type="page"/>
      </w:r>
      <w:r w:rsidRPr="008B4D96">
        <w:rPr>
          <w:rFonts w:ascii="Times New Roman" w:eastAsia="Times New Roman" w:hAnsi="Times New Roman"/>
          <w:b/>
          <w:i/>
          <w:sz w:val="28"/>
          <w:szCs w:val="28"/>
          <w:lang w:val="uk-UA" w:eastAsia="ru-RU"/>
        </w:rPr>
        <w:t>Теоретичні відомості</w:t>
      </w:r>
    </w:p>
    <w:p w:rsidR="008B4D96" w:rsidRPr="008B4D96" w:rsidRDefault="008B4D96" w:rsidP="008B4D96">
      <w:pPr>
        <w:spacing w:after="0" w:line="240" w:lineRule="auto"/>
        <w:ind w:firstLine="709"/>
        <w:jc w:val="both"/>
        <w:rPr>
          <w:rFonts w:ascii="Times New Roman" w:eastAsia="Times New Roman" w:hAnsi="Times New Roman"/>
          <w:sz w:val="28"/>
          <w:szCs w:val="28"/>
        </w:rPr>
      </w:pPr>
      <w:r w:rsidRPr="008B4D96">
        <w:rPr>
          <w:rFonts w:ascii="Times New Roman" w:eastAsia="Times New Roman" w:hAnsi="Times New Roman"/>
          <w:color w:val="000000"/>
          <w:sz w:val="28"/>
          <w:szCs w:val="28"/>
          <w:lang w:eastAsia="ru-RU"/>
        </w:rPr>
        <w:t>В качестве задающего генератора мощных инверторов или конверторов очень часто применяют двухтактные автоге</w:t>
      </w:r>
      <w:r w:rsidRPr="008B4D96">
        <w:rPr>
          <w:rFonts w:ascii="Times New Roman" w:eastAsia="Times New Roman" w:hAnsi="Times New Roman"/>
          <w:color w:val="000000"/>
          <w:sz w:val="28"/>
          <w:szCs w:val="28"/>
          <w:lang w:eastAsia="ru-RU"/>
        </w:rPr>
        <w:softHyphen/>
        <w:t>нераторы, называемые «генераторами Ройера». Эти ге</w:t>
      </w:r>
      <w:r w:rsidRPr="008B4D96">
        <w:rPr>
          <w:rFonts w:ascii="Times New Roman" w:eastAsia="Times New Roman" w:hAnsi="Times New Roman"/>
          <w:color w:val="000000"/>
          <w:sz w:val="28"/>
          <w:szCs w:val="28"/>
          <w:lang w:eastAsia="ru-RU"/>
        </w:rPr>
        <w:softHyphen/>
        <w:t>нераторы с самовозбуждением по принципу «насыщающегося</w:t>
      </w:r>
      <w:r w:rsidRPr="008B4D96">
        <w:rPr>
          <w:rFonts w:ascii="Times New Roman" w:eastAsia="Times New Roman" w:hAnsi="Times New Roman"/>
          <w:sz w:val="28"/>
          <w:szCs w:val="28"/>
          <w:lang w:val="uk-UA"/>
        </w:rPr>
        <w:t xml:space="preserve"> </w:t>
      </w:r>
      <w:r w:rsidRPr="008B4D96">
        <w:rPr>
          <w:rFonts w:ascii="Times New Roman" w:eastAsia="Times New Roman" w:hAnsi="Times New Roman"/>
          <w:color w:val="000000"/>
          <w:sz w:val="28"/>
          <w:szCs w:val="28"/>
          <w:lang w:eastAsia="ru-RU"/>
        </w:rPr>
        <w:t>сердечника</w:t>
      </w:r>
      <w:r w:rsidRPr="008B4D96">
        <w:rPr>
          <w:rFonts w:ascii="Times New Roman" w:eastAsia="Times New Roman" w:hAnsi="Times New Roman"/>
          <w:color w:val="000000"/>
          <w:sz w:val="28"/>
          <w:szCs w:val="28"/>
          <w:lang w:val="uk-UA" w:eastAsia="ru-RU"/>
        </w:rPr>
        <w:t>»</w:t>
      </w:r>
      <w:r w:rsidRPr="008B4D96">
        <w:rPr>
          <w:rFonts w:ascii="Times New Roman" w:eastAsia="Times New Roman" w:hAnsi="Times New Roman"/>
          <w:color w:val="000000"/>
          <w:sz w:val="28"/>
          <w:szCs w:val="28"/>
          <w:lang w:eastAsia="ru-RU"/>
        </w:rPr>
        <w:t xml:space="preserve"> и хотя существует много существенно отличающихся схем, но все они в своей основе построены на базе основной схемы автогенератора Ройера со средней точ</w:t>
      </w:r>
      <w:r w:rsidRPr="008B4D96">
        <w:rPr>
          <w:rFonts w:ascii="Times New Roman" w:eastAsia="Times New Roman" w:hAnsi="Times New Roman"/>
          <w:color w:val="000000"/>
          <w:sz w:val="28"/>
          <w:szCs w:val="28"/>
          <w:lang w:eastAsia="ru-RU"/>
        </w:rPr>
        <w:softHyphen/>
        <w:t>кой.</w:t>
      </w:r>
    </w:p>
    <w:p w:rsidR="008B4D96" w:rsidRPr="008B4D96" w:rsidRDefault="008B4D96" w:rsidP="008B4D96">
      <w:pPr>
        <w:spacing w:after="0" w:line="240" w:lineRule="auto"/>
        <w:ind w:firstLine="709"/>
        <w:jc w:val="both"/>
        <w:rPr>
          <w:rFonts w:ascii="Times New Roman" w:eastAsia="Times New Roman" w:hAnsi="Times New Roman"/>
          <w:sz w:val="28"/>
          <w:szCs w:val="28"/>
        </w:rPr>
      </w:pPr>
      <w:r w:rsidRPr="008B4D96">
        <w:rPr>
          <w:rFonts w:ascii="Times New Roman" w:eastAsia="Times New Roman" w:hAnsi="Times New Roman"/>
          <w:color w:val="000000"/>
          <w:sz w:val="28"/>
          <w:szCs w:val="28"/>
          <w:lang w:eastAsia="ru-RU"/>
        </w:rPr>
        <w:t>На рисунке 2 показана схема генератора Ройера со сре</w:t>
      </w:r>
      <w:r w:rsidRPr="008B4D96">
        <w:rPr>
          <w:rFonts w:ascii="Times New Roman" w:eastAsia="Times New Roman" w:hAnsi="Times New Roman"/>
          <w:color w:val="000000"/>
          <w:sz w:val="28"/>
          <w:szCs w:val="28"/>
          <w:lang w:eastAsia="ru-RU"/>
        </w:rPr>
        <w:softHyphen/>
        <w:t>дней точкой первичной обмотки трансформатора. Она пред</w:t>
      </w:r>
      <w:r w:rsidRPr="008B4D96">
        <w:rPr>
          <w:rFonts w:ascii="Times New Roman" w:eastAsia="Times New Roman" w:hAnsi="Times New Roman"/>
          <w:color w:val="000000"/>
          <w:sz w:val="28"/>
          <w:szCs w:val="28"/>
          <w:lang w:eastAsia="ru-RU"/>
        </w:rPr>
        <w:softHyphen/>
        <w:t>ставляет собой двухтактный автогенератор с индукт</w:t>
      </w:r>
      <w:r w:rsidRPr="008B4D96">
        <w:rPr>
          <w:rFonts w:ascii="Times New Roman" w:eastAsia="Times New Roman" w:hAnsi="Times New Roman"/>
          <w:color w:val="000000"/>
          <w:sz w:val="28"/>
          <w:szCs w:val="28"/>
          <w:lang w:val="uk-UA" w:eastAsia="ru-RU"/>
        </w:rPr>
        <w:t>ивн</w:t>
      </w:r>
      <w:r w:rsidRPr="008B4D96">
        <w:rPr>
          <w:rFonts w:ascii="Times New Roman" w:eastAsia="Times New Roman" w:hAnsi="Times New Roman"/>
          <w:color w:val="000000"/>
          <w:sz w:val="28"/>
          <w:szCs w:val="28"/>
          <w:lang w:eastAsia="ru-RU"/>
        </w:rPr>
        <w:t>ой обратной связью. В зависимости от вида петли гистерезиса материала сердечника трансформатора можно рассматривать два режима работы автогенератора (это справедливо для всех схем генераторов Ройера за исключением схем с времязадающими цепочками):</w:t>
      </w:r>
    </w:p>
    <w:p w:rsidR="008B4D96" w:rsidRPr="008B4D96" w:rsidRDefault="008B4D96" w:rsidP="008B4D96">
      <w:pPr>
        <w:numPr>
          <w:ilvl w:val="0"/>
          <w:numId w:val="21"/>
        </w:numPr>
        <w:spacing w:after="0" w:line="240" w:lineRule="auto"/>
        <w:jc w:val="both"/>
        <w:rPr>
          <w:rFonts w:ascii="Times New Roman" w:eastAsia="Times New Roman" w:hAnsi="Times New Roman"/>
          <w:color w:val="000000"/>
          <w:sz w:val="28"/>
          <w:szCs w:val="28"/>
          <w:lang w:eastAsia="ru-RU"/>
        </w:rPr>
      </w:pPr>
      <w:r w:rsidRPr="008B4D96">
        <w:rPr>
          <w:rFonts w:ascii="Times New Roman" w:eastAsia="Times New Roman" w:hAnsi="Times New Roman"/>
          <w:color w:val="000000"/>
          <w:sz w:val="28"/>
          <w:szCs w:val="28"/>
          <w:lang w:eastAsia="ru-RU"/>
        </w:rPr>
        <w:t>Прекращение нарастания магнитного потока происходит вследствии достижения предельно</w:t>
      </w:r>
      <w:r w:rsidRPr="008B4D96">
        <w:rPr>
          <w:rFonts w:ascii="Times New Roman" w:eastAsia="Times New Roman" w:hAnsi="Times New Roman"/>
          <w:color w:val="000000"/>
          <w:sz w:val="28"/>
          <w:szCs w:val="28"/>
          <w:lang w:eastAsia="ru-RU"/>
        </w:rPr>
        <w:softHyphen/>
        <w:t>го значения коллекторного тока транзистора, определяемого в данном режиме базовым током и коэфициентом передачи тока транзи</w:t>
      </w:r>
      <w:r w:rsidRPr="008B4D96">
        <w:rPr>
          <w:rFonts w:ascii="Times New Roman" w:eastAsia="Times New Roman" w:hAnsi="Times New Roman"/>
          <w:color w:val="000000"/>
          <w:sz w:val="28"/>
          <w:szCs w:val="28"/>
          <w:lang w:eastAsia="ru-RU"/>
        </w:rPr>
        <w:softHyphen/>
        <w:t>стора. При этом предполагается, что сердечник трансформатора не насыщается,</w:t>
      </w:r>
      <w:r w:rsidRPr="008B4D96">
        <w:rPr>
          <w:rFonts w:ascii="Times New Roman" w:eastAsia="Times New Roman" w:hAnsi="Times New Roman"/>
          <w:color w:val="000000"/>
          <w:sz w:val="28"/>
          <w:szCs w:val="28"/>
          <w:lang w:val="uk-UA" w:eastAsia="ru-RU"/>
        </w:rPr>
        <w:t xml:space="preserve"> </w:t>
      </w:r>
      <w:r w:rsidRPr="008B4D96">
        <w:rPr>
          <w:rFonts w:ascii="Times New Roman" w:eastAsia="Times New Roman" w:hAnsi="Times New Roman"/>
          <w:color w:val="000000"/>
          <w:sz w:val="28"/>
          <w:szCs w:val="28"/>
          <w:lang w:eastAsia="ru-RU"/>
        </w:rPr>
        <w:t>так как петля перемагничивания линейна.</w:t>
      </w:r>
    </w:p>
    <w:p w:rsidR="008B4D96" w:rsidRPr="008B4D96" w:rsidRDefault="008B4D96" w:rsidP="008B4D96">
      <w:pPr>
        <w:numPr>
          <w:ilvl w:val="0"/>
          <w:numId w:val="21"/>
        </w:numPr>
        <w:spacing w:after="0" w:line="240" w:lineRule="auto"/>
        <w:jc w:val="both"/>
        <w:rPr>
          <w:rFonts w:ascii="Times New Roman" w:eastAsia="Times New Roman" w:hAnsi="Times New Roman"/>
          <w:color w:val="000000"/>
          <w:sz w:val="28"/>
          <w:szCs w:val="28"/>
          <w:lang w:eastAsia="ru-RU"/>
        </w:rPr>
      </w:pPr>
      <w:r w:rsidRPr="008B4D96">
        <w:rPr>
          <w:rFonts w:ascii="Times New Roman" w:eastAsia="Times New Roman" w:hAnsi="Times New Roman"/>
          <w:color w:val="000000"/>
          <w:sz w:val="28"/>
          <w:szCs w:val="28"/>
          <w:lang w:eastAsia="ru-RU"/>
        </w:rPr>
        <w:t>Прекращение нарастания магнитного потока происходит вследствии насыщения сердечни</w:t>
      </w:r>
      <w:r w:rsidRPr="008B4D96">
        <w:rPr>
          <w:rFonts w:ascii="Times New Roman" w:eastAsia="Times New Roman" w:hAnsi="Times New Roman"/>
          <w:color w:val="000000"/>
          <w:sz w:val="28"/>
          <w:szCs w:val="28"/>
          <w:lang w:eastAsia="ru-RU"/>
        </w:rPr>
        <w:softHyphen/>
        <w:t>ка трансформатора. При этом предполагае</w:t>
      </w:r>
      <w:r w:rsidRPr="008B4D96">
        <w:rPr>
          <w:rFonts w:ascii="Times New Roman" w:eastAsia="Times New Roman" w:hAnsi="Times New Roman"/>
          <w:color w:val="000000"/>
          <w:sz w:val="28"/>
          <w:szCs w:val="28"/>
          <w:lang w:eastAsia="ru-RU"/>
        </w:rPr>
        <w:softHyphen/>
        <w:t>тся, что для сердечника трансформатора применяется с резко выраженной индукцией насыщения. В этом случае максимальный поток полностью определяется индукцией насыщения и сечением сердечника трансформатора.</w:t>
      </w:r>
    </w:p>
    <w:p w:rsidR="008B4D96" w:rsidRPr="008B4D96" w:rsidRDefault="008B4D96" w:rsidP="008B4D96">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noProof/>
          <w:sz w:val="24"/>
          <w:szCs w:val="24"/>
          <w:lang w:val="uk-UA" w:eastAsia="uk-UA"/>
        </w:rPr>
        <w:drawing>
          <wp:inline distT="0" distB="0" distL="0" distR="0">
            <wp:extent cx="4562475" cy="3248025"/>
            <wp:effectExtent l="0" t="0" r="9525"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cstate="print">
                      <a:lum bright="-20000" contrast="40000"/>
                      <a:extLst>
                        <a:ext uri="{28A0092B-C50C-407E-A947-70E740481C1C}">
                          <a14:useLocalDpi xmlns:a14="http://schemas.microsoft.com/office/drawing/2010/main" val="0"/>
                        </a:ext>
                      </a:extLst>
                    </a:blip>
                    <a:srcRect l="18968" t="11371" r="5136"/>
                    <a:stretch>
                      <a:fillRect/>
                    </a:stretch>
                  </pic:blipFill>
                  <pic:spPr bwMode="auto">
                    <a:xfrm>
                      <a:off x="0" y="0"/>
                      <a:ext cx="4562475" cy="3248025"/>
                    </a:xfrm>
                    <a:prstGeom prst="rect">
                      <a:avLst/>
                    </a:prstGeom>
                    <a:noFill/>
                    <a:ln>
                      <a:noFill/>
                    </a:ln>
                  </pic:spPr>
                </pic:pic>
              </a:graphicData>
            </a:graphic>
          </wp:inline>
        </w:drawing>
      </w:r>
    </w:p>
    <w:p w:rsidR="008B4D96" w:rsidRPr="008B4D96" w:rsidRDefault="008B4D96" w:rsidP="008B4D96">
      <w:pPr>
        <w:spacing w:after="0" w:line="240" w:lineRule="auto"/>
        <w:jc w:val="center"/>
        <w:rPr>
          <w:rFonts w:ascii="Times New Roman" w:eastAsia="Times New Roman" w:hAnsi="Times New Roman"/>
          <w:sz w:val="24"/>
          <w:szCs w:val="28"/>
        </w:rPr>
      </w:pPr>
      <w:r w:rsidRPr="008B4D96">
        <w:rPr>
          <w:rFonts w:ascii="Times New Roman" w:eastAsia="Times New Roman" w:hAnsi="Times New Roman"/>
          <w:color w:val="000000"/>
          <w:sz w:val="24"/>
          <w:szCs w:val="28"/>
          <w:lang w:val="uk-UA" w:eastAsia="ru-RU"/>
        </w:rPr>
        <w:t>Р</w:t>
      </w:r>
      <w:r w:rsidRPr="008B4D96">
        <w:rPr>
          <w:rFonts w:ascii="Times New Roman" w:eastAsia="Times New Roman" w:hAnsi="Times New Roman"/>
          <w:color w:val="000000"/>
          <w:sz w:val="24"/>
          <w:szCs w:val="28"/>
          <w:lang w:eastAsia="ru-RU"/>
        </w:rPr>
        <w:t>ис.2.</w:t>
      </w:r>
      <w:r w:rsidRPr="008B4D96">
        <w:rPr>
          <w:rFonts w:ascii="Times New Roman" w:eastAsia="Times New Roman" w:hAnsi="Times New Roman"/>
          <w:color w:val="000000"/>
          <w:sz w:val="24"/>
          <w:szCs w:val="28"/>
          <w:lang w:val="uk-UA" w:eastAsia="ru-RU"/>
        </w:rPr>
        <w:t xml:space="preserve"> </w:t>
      </w:r>
      <w:r w:rsidRPr="008B4D96">
        <w:rPr>
          <w:rFonts w:ascii="Times New Roman" w:eastAsia="Times New Roman" w:hAnsi="Times New Roman"/>
          <w:color w:val="000000"/>
          <w:sz w:val="24"/>
          <w:szCs w:val="28"/>
          <w:lang w:eastAsia="ru-RU"/>
        </w:rPr>
        <w:t>Базовая схема генератора Ройера с выводом от средней</w:t>
      </w:r>
    </w:p>
    <w:p w:rsidR="008B4D96" w:rsidRPr="008B4D96" w:rsidRDefault="008B4D96" w:rsidP="008B4D96">
      <w:pPr>
        <w:spacing w:after="0" w:line="240" w:lineRule="auto"/>
        <w:jc w:val="center"/>
        <w:rPr>
          <w:rFonts w:ascii="Times New Roman" w:eastAsia="Times New Roman" w:hAnsi="Times New Roman"/>
          <w:color w:val="000000"/>
          <w:sz w:val="24"/>
          <w:szCs w:val="28"/>
          <w:lang w:eastAsia="ru-RU"/>
        </w:rPr>
      </w:pPr>
      <w:r w:rsidRPr="008B4D96">
        <w:rPr>
          <w:rFonts w:ascii="Times New Roman" w:eastAsia="Times New Roman" w:hAnsi="Times New Roman"/>
          <w:color w:val="000000"/>
          <w:sz w:val="24"/>
          <w:szCs w:val="28"/>
          <w:lang w:eastAsia="ru-RU"/>
        </w:rPr>
        <w:t>точки трансформатора.</w:t>
      </w:r>
    </w:p>
    <w:p w:rsidR="008B4D96" w:rsidRPr="008B4D96" w:rsidRDefault="008B4D96" w:rsidP="008B4D96">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4"/>
          <w:szCs w:val="24"/>
          <w:lang w:val="uk-UA" w:eastAsia="uk-UA"/>
        </w:rPr>
        <w:drawing>
          <wp:inline distT="0" distB="0" distL="0" distR="0">
            <wp:extent cx="5172075" cy="3124200"/>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cstate="print">
                      <a:extLst>
                        <a:ext uri="{28A0092B-C50C-407E-A947-70E740481C1C}">
                          <a14:useLocalDpi xmlns:a14="http://schemas.microsoft.com/office/drawing/2010/main" val="0"/>
                        </a:ext>
                      </a:extLst>
                    </a:blip>
                    <a:srcRect l="8714" t="4019" r="5147"/>
                    <a:stretch>
                      <a:fillRect/>
                    </a:stretch>
                  </pic:blipFill>
                  <pic:spPr bwMode="auto">
                    <a:xfrm>
                      <a:off x="0" y="0"/>
                      <a:ext cx="5172075" cy="3124200"/>
                    </a:xfrm>
                    <a:prstGeom prst="rect">
                      <a:avLst/>
                    </a:prstGeom>
                    <a:noFill/>
                    <a:ln>
                      <a:noFill/>
                    </a:ln>
                  </pic:spPr>
                </pic:pic>
              </a:graphicData>
            </a:graphic>
          </wp:inline>
        </w:drawing>
      </w:r>
    </w:p>
    <w:p w:rsidR="008B4D96" w:rsidRPr="008B4D96" w:rsidRDefault="008B4D96" w:rsidP="008B4D96">
      <w:pPr>
        <w:spacing w:after="0" w:line="240" w:lineRule="auto"/>
        <w:jc w:val="center"/>
        <w:rPr>
          <w:rFonts w:ascii="Times New Roman" w:eastAsia="Times New Roman" w:hAnsi="Times New Roman"/>
          <w:color w:val="000000"/>
          <w:sz w:val="24"/>
          <w:szCs w:val="28"/>
          <w:lang w:eastAsia="ru-RU"/>
        </w:rPr>
      </w:pPr>
      <w:r w:rsidRPr="008B4D96">
        <w:rPr>
          <w:rFonts w:ascii="Times New Roman" w:eastAsia="Times New Roman" w:hAnsi="Times New Roman"/>
          <w:color w:val="000000"/>
          <w:sz w:val="24"/>
          <w:szCs w:val="28"/>
          <w:lang w:val="uk-UA" w:eastAsia="ru-RU"/>
        </w:rPr>
        <w:t>Р</w:t>
      </w:r>
      <w:r w:rsidRPr="008B4D96">
        <w:rPr>
          <w:rFonts w:ascii="Times New Roman" w:eastAsia="Times New Roman" w:hAnsi="Times New Roman"/>
          <w:color w:val="000000"/>
          <w:sz w:val="24"/>
          <w:szCs w:val="28"/>
          <w:lang w:eastAsia="ru-RU"/>
        </w:rPr>
        <w:t>ис.</w:t>
      </w:r>
      <w:r w:rsidRPr="008B4D96">
        <w:rPr>
          <w:rFonts w:ascii="Times New Roman" w:eastAsia="Times New Roman" w:hAnsi="Times New Roman"/>
          <w:color w:val="000000"/>
          <w:sz w:val="24"/>
          <w:szCs w:val="28"/>
          <w:lang w:val="uk-UA" w:eastAsia="ru-RU"/>
        </w:rPr>
        <w:t>3</w:t>
      </w:r>
      <w:r w:rsidRPr="008B4D96">
        <w:rPr>
          <w:rFonts w:ascii="Times New Roman" w:eastAsia="Times New Roman" w:hAnsi="Times New Roman"/>
          <w:color w:val="000000"/>
          <w:sz w:val="24"/>
          <w:szCs w:val="28"/>
          <w:lang w:eastAsia="ru-RU"/>
        </w:rPr>
        <w:t>.</w:t>
      </w:r>
      <w:r w:rsidRPr="008B4D96">
        <w:rPr>
          <w:rFonts w:ascii="Times New Roman" w:eastAsia="Times New Roman" w:hAnsi="Times New Roman"/>
          <w:color w:val="000000"/>
          <w:sz w:val="24"/>
          <w:szCs w:val="28"/>
          <w:lang w:val="uk-UA" w:eastAsia="ru-RU"/>
        </w:rPr>
        <w:t xml:space="preserve"> </w:t>
      </w:r>
      <w:r w:rsidRPr="008B4D96">
        <w:rPr>
          <w:rFonts w:ascii="Times New Roman" w:eastAsia="Times New Roman" w:hAnsi="Times New Roman"/>
          <w:color w:val="000000"/>
          <w:sz w:val="24"/>
          <w:szCs w:val="28"/>
          <w:lang w:eastAsia="ru-RU"/>
        </w:rPr>
        <w:t>График зависимости частоты генерации от величины Еп.</w:t>
      </w:r>
    </w:p>
    <w:p w:rsidR="008B4D96" w:rsidRPr="008B4D96" w:rsidRDefault="008B4D96" w:rsidP="008B4D96">
      <w:pPr>
        <w:spacing w:after="0" w:line="240" w:lineRule="auto"/>
        <w:jc w:val="center"/>
        <w:rPr>
          <w:rFonts w:ascii="Times New Roman" w:eastAsia="Times New Roman" w:hAnsi="Times New Roman"/>
          <w:color w:val="000000"/>
          <w:sz w:val="28"/>
          <w:szCs w:val="28"/>
          <w:lang w:eastAsia="ru-RU"/>
        </w:rPr>
      </w:pPr>
    </w:p>
    <w:p w:rsidR="008B4D96" w:rsidRPr="008B4D96" w:rsidRDefault="008B4D96" w:rsidP="008B4D96">
      <w:pPr>
        <w:spacing w:after="0" w:line="360" w:lineRule="auto"/>
        <w:ind w:firstLine="709"/>
        <w:jc w:val="both"/>
        <w:rPr>
          <w:rFonts w:ascii="Times New Roman" w:eastAsia="Times New Roman" w:hAnsi="Times New Roman"/>
          <w:sz w:val="28"/>
          <w:szCs w:val="28"/>
        </w:rPr>
      </w:pPr>
      <w:r w:rsidRPr="008B4D96">
        <w:rPr>
          <w:rFonts w:ascii="Times New Roman" w:eastAsia="Times New Roman" w:hAnsi="Times New Roman"/>
          <w:bCs/>
          <w:color w:val="000000"/>
          <w:sz w:val="28"/>
          <w:szCs w:val="28"/>
          <w:lang w:eastAsia="ru-RU"/>
        </w:rPr>
        <w:t xml:space="preserve">В </w:t>
      </w:r>
      <w:r w:rsidRPr="008B4D96">
        <w:rPr>
          <w:rFonts w:ascii="Times New Roman" w:eastAsia="Times New Roman" w:hAnsi="Times New Roman"/>
          <w:color w:val="000000"/>
          <w:sz w:val="28"/>
          <w:szCs w:val="28"/>
          <w:lang w:eastAsia="ru-RU"/>
        </w:rPr>
        <w:t>данной работе будут рассматриваться схемы работаю</w:t>
      </w:r>
      <w:r w:rsidRPr="008B4D96">
        <w:rPr>
          <w:rFonts w:ascii="Times New Roman" w:eastAsia="Times New Roman" w:hAnsi="Times New Roman"/>
          <w:color w:val="000000"/>
          <w:sz w:val="28"/>
          <w:szCs w:val="28"/>
          <w:lang w:eastAsia="ru-RU"/>
        </w:rPr>
        <w:softHyphen/>
        <w:t xml:space="preserve">щие по второму принципу, т.е. с насыщающимся </w:t>
      </w:r>
      <w:r w:rsidRPr="008B4D96">
        <w:rPr>
          <w:rFonts w:ascii="Times New Roman" w:eastAsia="Times New Roman" w:hAnsi="Times New Roman"/>
          <w:color w:val="000000"/>
          <w:sz w:val="28"/>
          <w:szCs w:val="28"/>
          <w:lang w:val="uk-UA" w:eastAsia="uk-UA"/>
        </w:rPr>
        <w:t>серде</w:t>
      </w:r>
      <w:r w:rsidRPr="008B4D96">
        <w:rPr>
          <w:rFonts w:ascii="Times New Roman" w:eastAsia="Times New Roman" w:hAnsi="Times New Roman"/>
          <w:color w:val="000000"/>
          <w:sz w:val="28"/>
          <w:szCs w:val="28"/>
          <w:lang w:val="uk-UA" w:eastAsia="uk-UA"/>
        </w:rPr>
        <w:softHyphen/>
        <w:t xml:space="preserve">чником. </w:t>
      </w:r>
      <w:r w:rsidRPr="008B4D96">
        <w:rPr>
          <w:rFonts w:ascii="Times New Roman" w:eastAsia="Times New Roman" w:hAnsi="Times New Roman"/>
          <w:color w:val="000000"/>
          <w:sz w:val="28"/>
          <w:szCs w:val="28"/>
          <w:lang w:eastAsia="ru-RU"/>
        </w:rPr>
        <w:t>Вернемся к рассмотрению принципа действия схемы на рисунке 2.</w:t>
      </w:r>
    </w:p>
    <w:p w:rsidR="008B4D96" w:rsidRPr="008B4D96" w:rsidRDefault="008B4D96" w:rsidP="008B4D96">
      <w:pPr>
        <w:spacing w:after="0" w:line="360" w:lineRule="auto"/>
        <w:ind w:firstLine="709"/>
        <w:jc w:val="both"/>
        <w:rPr>
          <w:rFonts w:ascii="Times New Roman" w:eastAsia="Times New Roman" w:hAnsi="Times New Roman"/>
          <w:color w:val="000000"/>
          <w:sz w:val="28"/>
          <w:szCs w:val="28"/>
          <w:lang w:eastAsia="ru-RU"/>
        </w:rPr>
      </w:pPr>
      <w:r w:rsidRPr="008B4D96">
        <w:rPr>
          <w:rFonts w:ascii="Times New Roman" w:eastAsia="Times New Roman" w:hAnsi="Times New Roman"/>
          <w:color w:val="000000"/>
          <w:sz w:val="28"/>
          <w:szCs w:val="28"/>
          <w:lang w:eastAsia="ru-RU"/>
        </w:rPr>
        <w:t>Схема состоит из двух транзисторов, трансформатора, первичная обмотка которого имеет вывод средней точки,</w:t>
      </w:r>
      <w:r w:rsidRPr="008B4D96">
        <w:rPr>
          <w:rFonts w:ascii="Times New Roman" w:eastAsia="Times New Roman" w:hAnsi="Times New Roman"/>
          <w:sz w:val="28"/>
          <w:szCs w:val="28"/>
        </w:rPr>
        <w:t xml:space="preserve"> </w:t>
      </w:r>
      <w:r w:rsidRPr="008B4D96">
        <w:rPr>
          <w:rFonts w:ascii="Times New Roman" w:eastAsia="Times New Roman" w:hAnsi="Times New Roman"/>
          <w:color w:val="000000"/>
          <w:sz w:val="28"/>
          <w:szCs w:val="28"/>
          <w:lang w:eastAsia="ru-RU"/>
        </w:rPr>
        <w:t xml:space="preserve">разделяющей обмотки </w:t>
      </w:r>
      <w:r w:rsidRPr="008B4D96">
        <w:rPr>
          <w:rFonts w:ascii="Times New Roman" w:eastAsia="Times New Roman" w:hAnsi="Times New Roman"/>
          <w:color w:val="000000"/>
          <w:sz w:val="28"/>
          <w:szCs w:val="28"/>
          <w:lang w:val="en-US" w:eastAsia="ru-RU"/>
        </w:rPr>
        <w:t>W</w:t>
      </w:r>
      <w:r w:rsidRPr="008B4D96">
        <w:rPr>
          <w:rFonts w:ascii="Times New Roman" w:eastAsia="Times New Roman" w:hAnsi="Times New Roman"/>
          <w:color w:val="000000"/>
          <w:sz w:val="28"/>
          <w:szCs w:val="28"/>
          <w:vertAlign w:val="subscript"/>
          <w:lang w:eastAsia="ru-RU"/>
        </w:rPr>
        <w:t>1</w:t>
      </w:r>
      <w:r w:rsidRPr="008B4D96">
        <w:rPr>
          <w:rFonts w:ascii="Times New Roman" w:eastAsia="Times New Roman" w:hAnsi="Times New Roman"/>
          <w:color w:val="000000"/>
          <w:sz w:val="28"/>
          <w:szCs w:val="28"/>
          <w:vertAlign w:val="superscript"/>
          <w:lang w:eastAsia="ru-RU"/>
        </w:rPr>
        <w:t xml:space="preserve">’ </w:t>
      </w:r>
      <w:r w:rsidRPr="008B4D96">
        <w:rPr>
          <w:rFonts w:ascii="Times New Roman" w:eastAsia="Times New Roman" w:hAnsi="Times New Roman"/>
          <w:color w:val="000000"/>
          <w:sz w:val="28"/>
          <w:szCs w:val="28"/>
          <w:lang w:eastAsia="ru-RU"/>
        </w:rPr>
        <w:t xml:space="preserve">и </w:t>
      </w:r>
      <w:r w:rsidRPr="008B4D96">
        <w:rPr>
          <w:rFonts w:ascii="Times New Roman" w:eastAsia="Times New Roman" w:hAnsi="Times New Roman"/>
          <w:color w:val="000000"/>
          <w:sz w:val="28"/>
          <w:szCs w:val="28"/>
          <w:lang w:val="en-US" w:eastAsia="ru-RU"/>
        </w:rPr>
        <w:t>W</w:t>
      </w:r>
      <w:r w:rsidRPr="008B4D96">
        <w:rPr>
          <w:rFonts w:ascii="Times New Roman" w:eastAsia="Times New Roman" w:hAnsi="Times New Roman"/>
          <w:color w:val="000000"/>
          <w:sz w:val="28"/>
          <w:szCs w:val="28"/>
          <w:vertAlign w:val="subscript"/>
          <w:lang w:eastAsia="ru-RU"/>
        </w:rPr>
        <w:t>1</w:t>
      </w:r>
      <w:r w:rsidRPr="008B4D96">
        <w:rPr>
          <w:rFonts w:ascii="Times New Roman" w:eastAsia="Times New Roman" w:hAnsi="Times New Roman"/>
          <w:color w:val="000000"/>
          <w:sz w:val="28"/>
          <w:szCs w:val="28"/>
          <w:vertAlign w:val="superscript"/>
          <w:lang w:eastAsia="ru-RU"/>
        </w:rPr>
        <w:t>''</w:t>
      </w:r>
      <w:r w:rsidRPr="008B4D96">
        <w:rPr>
          <w:rFonts w:ascii="Times New Roman" w:eastAsia="Times New Roman" w:hAnsi="Times New Roman"/>
          <w:color w:val="000000"/>
          <w:sz w:val="28"/>
          <w:szCs w:val="28"/>
          <w:lang w:eastAsia="ru-RU"/>
        </w:rPr>
        <w:t xml:space="preserve"> и делителей напряжения </w:t>
      </w:r>
      <w:r w:rsidRPr="008B4D96">
        <w:rPr>
          <w:rFonts w:ascii="Times New Roman" w:eastAsia="Times New Roman" w:hAnsi="Times New Roman"/>
          <w:color w:val="000000"/>
          <w:sz w:val="28"/>
          <w:szCs w:val="28"/>
          <w:lang w:val="en-US" w:eastAsia="ru-RU"/>
        </w:rPr>
        <w:t>R</w:t>
      </w:r>
      <w:r w:rsidRPr="008B4D96">
        <w:rPr>
          <w:rFonts w:ascii="Times New Roman" w:eastAsia="Times New Roman" w:hAnsi="Times New Roman"/>
          <w:color w:val="000000"/>
          <w:sz w:val="28"/>
          <w:szCs w:val="28"/>
          <w:lang w:eastAsia="ru-RU"/>
        </w:rPr>
        <w:t xml:space="preserve">1 и </w:t>
      </w:r>
      <w:r w:rsidRPr="008B4D96">
        <w:rPr>
          <w:rFonts w:ascii="Times New Roman" w:eastAsia="Times New Roman" w:hAnsi="Times New Roman"/>
          <w:color w:val="000000"/>
          <w:sz w:val="28"/>
          <w:szCs w:val="28"/>
          <w:lang w:val="en-US" w:eastAsia="ru-RU"/>
        </w:rPr>
        <w:t>R</w:t>
      </w:r>
      <w:r w:rsidRPr="008B4D96">
        <w:rPr>
          <w:rFonts w:ascii="Times New Roman" w:eastAsia="Times New Roman" w:hAnsi="Times New Roman"/>
          <w:color w:val="000000"/>
          <w:sz w:val="28"/>
          <w:szCs w:val="28"/>
          <w:lang w:eastAsia="ru-RU"/>
        </w:rPr>
        <w:t xml:space="preserve">2 первый из которых зашунтирован конденсатором С. Трансформатор имеет еще и обмотки ОС, включенные в базовые цепи транзисторов. </w:t>
      </w:r>
      <w:r w:rsidRPr="008B4D96">
        <w:rPr>
          <w:rFonts w:ascii="Times New Roman" w:eastAsia="Times New Roman" w:hAnsi="Times New Roman"/>
          <w:color w:val="000000"/>
          <w:sz w:val="28"/>
          <w:szCs w:val="28"/>
          <w:lang w:val="en-US" w:eastAsia="ru-RU"/>
        </w:rPr>
        <w:t>W</w:t>
      </w:r>
      <w:r w:rsidRPr="008B4D96">
        <w:rPr>
          <w:rFonts w:ascii="Times New Roman" w:eastAsia="Times New Roman" w:hAnsi="Times New Roman"/>
          <w:color w:val="000000"/>
          <w:sz w:val="28"/>
          <w:szCs w:val="28"/>
          <w:vertAlign w:val="subscript"/>
          <w:lang w:eastAsia="ru-RU"/>
        </w:rPr>
        <w:t>Б1</w:t>
      </w:r>
      <w:r w:rsidRPr="008B4D96">
        <w:rPr>
          <w:rFonts w:ascii="Times New Roman" w:eastAsia="Times New Roman" w:hAnsi="Times New Roman"/>
          <w:color w:val="000000"/>
          <w:sz w:val="28"/>
          <w:szCs w:val="28"/>
          <w:lang w:eastAsia="ru-RU"/>
        </w:rPr>
        <w:t xml:space="preserve"> и </w:t>
      </w:r>
      <w:r w:rsidRPr="008B4D96">
        <w:rPr>
          <w:rFonts w:ascii="Times New Roman" w:eastAsia="Times New Roman" w:hAnsi="Times New Roman"/>
          <w:color w:val="000000"/>
          <w:sz w:val="28"/>
          <w:szCs w:val="28"/>
          <w:lang w:val="en-US" w:eastAsia="ru-RU"/>
        </w:rPr>
        <w:t>W</w:t>
      </w:r>
      <w:r w:rsidRPr="008B4D96">
        <w:rPr>
          <w:rFonts w:ascii="Times New Roman" w:eastAsia="Times New Roman" w:hAnsi="Times New Roman"/>
          <w:color w:val="000000"/>
          <w:sz w:val="28"/>
          <w:szCs w:val="28"/>
          <w:vertAlign w:val="subscript"/>
          <w:lang w:eastAsia="ru-RU"/>
        </w:rPr>
        <w:t>Б2</w:t>
      </w:r>
      <w:r w:rsidRPr="008B4D96">
        <w:rPr>
          <w:rFonts w:ascii="Times New Roman" w:eastAsia="Times New Roman" w:hAnsi="Times New Roman"/>
          <w:color w:val="000000"/>
          <w:sz w:val="28"/>
          <w:szCs w:val="28"/>
          <w:lang w:eastAsia="ru-RU"/>
        </w:rPr>
        <w:t>. Для надежно</w:t>
      </w:r>
      <w:r w:rsidRPr="008B4D96">
        <w:rPr>
          <w:rFonts w:ascii="Times New Roman" w:eastAsia="Times New Roman" w:hAnsi="Times New Roman"/>
          <w:color w:val="000000"/>
          <w:sz w:val="28"/>
          <w:szCs w:val="28"/>
          <w:lang w:eastAsia="ru-RU"/>
        </w:rPr>
        <w:softHyphen/>
        <w:t>го переключения транзисторов преобразователя и хоро</w:t>
      </w:r>
      <w:r w:rsidRPr="008B4D96">
        <w:rPr>
          <w:rFonts w:ascii="Times New Roman" w:eastAsia="Times New Roman" w:hAnsi="Times New Roman"/>
          <w:color w:val="000000"/>
          <w:sz w:val="28"/>
          <w:szCs w:val="28"/>
          <w:lang w:eastAsia="ru-RU"/>
        </w:rPr>
        <w:softHyphen/>
        <w:t>шей формы выходных импульсов в качестве магнитопрово</w:t>
      </w:r>
      <w:r w:rsidRPr="008B4D96">
        <w:rPr>
          <w:rFonts w:ascii="Times New Roman" w:eastAsia="Times New Roman" w:hAnsi="Times New Roman"/>
          <w:color w:val="000000"/>
          <w:sz w:val="28"/>
          <w:szCs w:val="28"/>
          <w:lang w:eastAsia="ru-RU"/>
        </w:rPr>
        <w:softHyphen/>
        <w:t>да сердечника трансформатора обычно исспользуют пермалой или ферриты различных марок с прямоугольной или почти прямоугольной петлей гистерезиса, показанную на рисунке 4.</w:t>
      </w:r>
    </w:p>
    <w:p w:rsidR="008B4D96" w:rsidRPr="008B4D96" w:rsidRDefault="008B4D96" w:rsidP="008B4D96">
      <w:pPr>
        <w:keepNext/>
        <w:spacing w:after="0" w:line="36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val="uk-UA" w:eastAsia="uk-UA"/>
        </w:rPr>
        <w:drawing>
          <wp:inline distT="0" distB="0" distL="0" distR="0">
            <wp:extent cx="3943350" cy="21717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943350" cy="2171700"/>
                    </a:xfrm>
                    <a:prstGeom prst="rect">
                      <a:avLst/>
                    </a:prstGeom>
                    <a:noFill/>
                    <a:ln>
                      <a:noFill/>
                    </a:ln>
                  </pic:spPr>
                </pic:pic>
              </a:graphicData>
            </a:graphic>
          </wp:inline>
        </w:drawing>
      </w:r>
    </w:p>
    <w:p w:rsidR="008B4D96" w:rsidRDefault="008B4D96" w:rsidP="008B4D96">
      <w:pPr>
        <w:spacing w:after="0" w:line="240" w:lineRule="auto"/>
        <w:jc w:val="center"/>
        <w:rPr>
          <w:rFonts w:ascii="Times New Roman" w:eastAsia="Times New Roman" w:hAnsi="Times New Roman"/>
          <w:bCs/>
          <w:sz w:val="24"/>
          <w:szCs w:val="20"/>
          <w:lang w:val="uk-UA" w:eastAsia="ru-RU"/>
        </w:rPr>
      </w:pPr>
      <w:r w:rsidRPr="008B4D96">
        <w:rPr>
          <w:rFonts w:ascii="Times New Roman" w:eastAsia="Times New Roman" w:hAnsi="Times New Roman"/>
          <w:bCs/>
          <w:sz w:val="24"/>
          <w:szCs w:val="20"/>
          <w:lang w:val="uk-UA" w:eastAsia="ru-RU"/>
        </w:rPr>
        <w:t>Рис.4</w:t>
      </w:r>
    </w:p>
    <w:p w:rsidR="008B4D96" w:rsidRPr="008B4D96" w:rsidRDefault="008B4D96" w:rsidP="008B4D96">
      <w:pPr>
        <w:spacing w:after="0" w:line="240" w:lineRule="auto"/>
        <w:jc w:val="center"/>
        <w:rPr>
          <w:rFonts w:ascii="Times New Roman" w:eastAsia="Times New Roman" w:hAnsi="Times New Roman"/>
          <w:bCs/>
          <w:sz w:val="24"/>
          <w:szCs w:val="20"/>
          <w:lang w:val="uk-UA" w:eastAsia="ru-RU"/>
        </w:rPr>
      </w:pPr>
    </w:p>
    <w:p w:rsidR="008B4D96" w:rsidRPr="008B4D96" w:rsidRDefault="008B4D96" w:rsidP="008B4D96">
      <w:pPr>
        <w:spacing w:after="0" w:line="360" w:lineRule="auto"/>
        <w:ind w:firstLine="709"/>
        <w:jc w:val="both"/>
        <w:rPr>
          <w:rFonts w:ascii="Times New Roman" w:eastAsia="Times New Roman" w:hAnsi="Times New Roman"/>
          <w:sz w:val="28"/>
          <w:szCs w:val="28"/>
        </w:rPr>
      </w:pPr>
      <w:r w:rsidRPr="008B4D96">
        <w:rPr>
          <w:rFonts w:ascii="Times New Roman" w:eastAsia="Times New Roman" w:hAnsi="Times New Roman"/>
          <w:color w:val="000000"/>
          <w:sz w:val="28"/>
          <w:szCs w:val="28"/>
          <w:lang w:eastAsia="ru-RU"/>
        </w:rPr>
        <w:t>Схема работает следующим образом. При подключении схемы к источнику питания в первый момент времени резис</w:t>
      </w:r>
      <w:r w:rsidRPr="008B4D96">
        <w:rPr>
          <w:rFonts w:ascii="Times New Roman" w:eastAsia="Times New Roman" w:hAnsi="Times New Roman"/>
          <w:color w:val="000000"/>
          <w:sz w:val="28"/>
          <w:szCs w:val="28"/>
          <w:lang w:eastAsia="ru-RU"/>
        </w:rPr>
        <w:softHyphen/>
        <w:t xml:space="preserve">тор </w:t>
      </w:r>
      <w:r w:rsidRPr="008B4D96">
        <w:rPr>
          <w:rFonts w:ascii="Times New Roman" w:eastAsia="Times New Roman" w:hAnsi="Times New Roman"/>
          <w:color w:val="000000"/>
          <w:sz w:val="28"/>
          <w:szCs w:val="28"/>
          <w:lang w:val="en-US" w:eastAsia="ru-RU"/>
        </w:rPr>
        <w:t>R</w:t>
      </w:r>
      <w:r w:rsidRPr="008B4D96">
        <w:rPr>
          <w:rFonts w:ascii="Times New Roman" w:eastAsia="Times New Roman" w:hAnsi="Times New Roman"/>
          <w:color w:val="000000"/>
          <w:sz w:val="28"/>
          <w:szCs w:val="28"/>
          <w:lang w:eastAsia="ru-RU"/>
        </w:rPr>
        <w:t xml:space="preserve">1 делителя напряжения оказывается зашунтированым накоротко конденсатором С и на базы транзисторов </w:t>
      </w:r>
      <w:r w:rsidRPr="008B4D96">
        <w:rPr>
          <w:rFonts w:ascii="Times New Roman" w:eastAsia="Times New Roman" w:hAnsi="Times New Roman"/>
          <w:color w:val="000000"/>
          <w:sz w:val="28"/>
          <w:szCs w:val="28"/>
          <w:lang w:val="en-US" w:eastAsia="ru-RU"/>
        </w:rPr>
        <w:t>VT</w:t>
      </w:r>
      <w:r w:rsidRPr="008B4D96">
        <w:rPr>
          <w:rFonts w:ascii="Times New Roman" w:eastAsia="Times New Roman" w:hAnsi="Times New Roman"/>
          <w:color w:val="000000"/>
          <w:sz w:val="28"/>
          <w:szCs w:val="28"/>
          <w:lang w:eastAsia="ru-RU"/>
        </w:rPr>
        <w:t xml:space="preserve">1 и </w:t>
      </w:r>
      <w:r w:rsidRPr="008B4D96">
        <w:rPr>
          <w:rFonts w:ascii="Times New Roman" w:eastAsia="Times New Roman" w:hAnsi="Times New Roman"/>
          <w:color w:val="000000"/>
          <w:sz w:val="28"/>
          <w:szCs w:val="28"/>
          <w:lang w:val="en-US" w:eastAsia="ru-RU"/>
        </w:rPr>
        <w:t>VT</w:t>
      </w:r>
      <w:r w:rsidRPr="008B4D96">
        <w:rPr>
          <w:rFonts w:ascii="Times New Roman" w:eastAsia="Times New Roman" w:hAnsi="Times New Roman"/>
          <w:color w:val="000000"/>
          <w:sz w:val="28"/>
          <w:szCs w:val="28"/>
          <w:lang w:eastAsia="ru-RU"/>
        </w:rPr>
        <w:t>2 с резистора R2 подается отрицательное относительно эмитеров смещение, способствуещее приоткрыванию транзисторов и выходу их рабочих точек в активную область. Так как входные сопротивления транзисторов и их коэфициенты усиления не могут быть абсолютно оди</w:t>
      </w:r>
      <w:r w:rsidRPr="008B4D96">
        <w:rPr>
          <w:rFonts w:ascii="Times New Roman" w:eastAsia="Times New Roman" w:hAnsi="Times New Roman"/>
          <w:color w:val="000000"/>
          <w:sz w:val="28"/>
          <w:szCs w:val="28"/>
          <w:lang w:eastAsia="ru-RU"/>
        </w:rPr>
        <w:softHyphen/>
        <w:t xml:space="preserve">наковыми, то их коллекторные токи окажутся различными и, следовательно, магнитодвижущие силы обмоток МДС </w:t>
      </w:r>
      <w:r w:rsidRPr="008B4D96">
        <w:rPr>
          <w:rFonts w:ascii="Times New Roman" w:eastAsia="Times New Roman" w:hAnsi="Times New Roman"/>
          <w:color w:val="000000"/>
          <w:sz w:val="28"/>
          <w:szCs w:val="28"/>
          <w:lang w:val="en-US" w:eastAsia="ru-RU"/>
        </w:rPr>
        <w:t>W</w:t>
      </w:r>
      <w:r w:rsidRPr="008B4D96">
        <w:rPr>
          <w:rFonts w:ascii="Times New Roman" w:eastAsia="Times New Roman" w:hAnsi="Times New Roman"/>
          <w:color w:val="000000"/>
          <w:sz w:val="28"/>
          <w:szCs w:val="28"/>
          <w:vertAlign w:val="subscript"/>
          <w:lang w:eastAsia="ru-RU"/>
        </w:rPr>
        <w:t>1</w:t>
      </w:r>
      <w:r w:rsidRPr="008B4D96">
        <w:rPr>
          <w:rFonts w:ascii="Times New Roman" w:eastAsia="Times New Roman" w:hAnsi="Times New Roman"/>
          <w:color w:val="000000"/>
          <w:sz w:val="28"/>
          <w:szCs w:val="28"/>
          <w:vertAlign w:val="superscript"/>
          <w:lang w:eastAsia="ru-RU"/>
        </w:rPr>
        <w:t xml:space="preserve">’ </w:t>
      </w:r>
      <w:r w:rsidRPr="008B4D96">
        <w:rPr>
          <w:rFonts w:ascii="Times New Roman" w:eastAsia="Times New Roman" w:hAnsi="Times New Roman"/>
          <w:color w:val="000000"/>
          <w:sz w:val="28"/>
          <w:szCs w:val="28"/>
          <w:lang w:eastAsia="ru-RU"/>
        </w:rPr>
        <w:t xml:space="preserve">и </w:t>
      </w:r>
      <w:r w:rsidRPr="008B4D96">
        <w:rPr>
          <w:rFonts w:ascii="Times New Roman" w:eastAsia="Times New Roman" w:hAnsi="Times New Roman"/>
          <w:color w:val="000000"/>
          <w:sz w:val="28"/>
          <w:szCs w:val="28"/>
          <w:lang w:val="en-US" w:eastAsia="ru-RU"/>
        </w:rPr>
        <w:t>W</w:t>
      </w:r>
      <w:r w:rsidRPr="008B4D96">
        <w:rPr>
          <w:rFonts w:ascii="Times New Roman" w:eastAsia="Times New Roman" w:hAnsi="Times New Roman"/>
          <w:color w:val="000000"/>
          <w:sz w:val="28"/>
          <w:szCs w:val="28"/>
          <w:vertAlign w:val="subscript"/>
          <w:lang w:eastAsia="ru-RU"/>
        </w:rPr>
        <w:t>1</w:t>
      </w:r>
      <w:r w:rsidRPr="008B4D96">
        <w:rPr>
          <w:rFonts w:ascii="Times New Roman" w:eastAsia="Times New Roman" w:hAnsi="Times New Roman"/>
          <w:color w:val="000000"/>
          <w:sz w:val="28"/>
          <w:szCs w:val="28"/>
          <w:vertAlign w:val="superscript"/>
          <w:lang w:eastAsia="ru-RU"/>
        </w:rPr>
        <w:t>''</w:t>
      </w:r>
      <w:r w:rsidRPr="008B4D96">
        <w:rPr>
          <w:rFonts w:ascii="Times New Roman" w:eastAsia="Times New Roman" w:hAnsi="Times New Roman"/>
          <w:color w:val="000000"/>
          <w:sz w:val="28"/>
          <w:szCs w:val="28"/>
          <w:lang w:eastAsia="ru-RU"/>
        </w:rPr>
        <w:t xml:space="preserve"> будут также различны. В результате нера</w:t>
      </w:r>
      <w:r w:rsidRPr="008B4D96">
        <w:rPr>
          <w:rFonts w:ascii="Times New Roman" w:eastAsia="Times New Roman" w:hAnsi="Times New Roman"/>
          <w:color w:val="000000"/>
          <w:sz w:val="28"/>
          <w:szCs w:val="28"/>
          <w:lang w:eastAsia="ru-RU"/>
        </w:rPr>
        <w:softHyphen/>
        <w:t>венства встречно действующих МДС создается магнитный поток в сердечнике трансформатора, который индуциру</w:t>
      </w:r>
      <w:r w:rsidRPr="008B4D96">
        <w:rPr>
          <w:rFonts w:ascii="Times New Roman" w:eastAsia="Times New Roman" w:hAnsi="Times New Roman"/>
          <w:color w:val="000000"/>
          <w:sz w:val="28"/>
          <w:szCs w:val="28"/>
          <w:lang w:eastAsia="ru-RU"/>
        </w:rPr>
        <w:softHyphen/>
        <w:t xml:space="preserve">ет в базовых обмотках </w:t>
      </w:r>
      <w:r w:rsidRPr="008B4D96">
        <w:rPr>
          <w:rFonts w:ascii="Times New Roman" w:eastAsia="Times New Roman" w:hAnsi="Times New Roman"/>
          <w:color w:val="000000"/>
          <w:sz w:val="28"/>
          <w:szCs w:val="28"/>
          <w:lang w:val="en-US" w:eastAsia="ru-RU"/>
        </w:rPr>
        <w:t>W</w:t>
      </w:r>
      <w:r w:rsidRPr="008B4D96">
        <w:rPr>
          <w:rFonts w:ascii="Times New Roman" w:eastAsia="Times New Roman" w:hAnsi="Times New Roman"/>
          <w:color w:val="000000"/>
          <w:sz w:val="28"/>
          <w:szCs w:val="28"/>
          <w:vertAlign w:val="subscript"/>
          <w:lang w:eastAsia="ru-RU"/>
        </w:rPr>
        <w:t>Б1</w:t>
      </w:r>
      <w:r w:rsidRPr="008B4D96">
        <w:rPr>
          <w:rFonts w:ascii="Times New Roman" w:eastAsia="Times New Roman" w:hAnsi="Times New Roman"/>
          <w:color w:val="000000"/>
          <w:sz w:val="28"/>
          <w:szCs w:val="28"/>
          <w:lang w:eastAsia="ru-RU"/>
        </w:rPr>
        <w:t xml:space="preserve"> и </w:t>
      </w:r>
      <w:r w:rsidRPr="008B4D96">
        <w:rPr>
          <w:rFonts w:ascii="Times New Roman" w:eastAsia="Times New Roman" w:hAnsi="Times New Roman"/>
          <w:color w:val="000000"/>
          <w:sz w:val="28"/>
          <w:szCs w:val="28"/>
          <w:lang w:val="en-US" w:eastAsia="ru-RU"/>
        </w:rPr>
        <w:t>W</w:t>
      </w:r>
      <w:r w:rsidRPr="008B4D96">
        <w:rPr>
          <w:rFonts w:ascii="Times New Roman" w:eastAsia="Times New Roman" w:hAnsi="Times New Roman"/>
          <w:color w:val="000000"/>
          <w:sz w:val="28"/>
          <w:szCs w:val="28"/>
          <w:vertAlign w:val="subscript"/>
          <w:lang w:eastAsia="ru-RU"/>
        </w:rPr>
        <w:t>Б2</w:t>
      </w:r>
      <w:r w:rsidRPr="008B4D96">
        <w:rPr>
          <w:rFonts w:ascii="Times New Roman" w:eastAsia="Times New Roman" w:hAnsi="Times New Roman"/>
          <w:color w:val="000000"/>
          <w:sz w:val="28"/>
          <w:szCs w:val="28"/>
          <w:lang w:eastAsia="ru-RU"/>
        </w:rPr>
        <w:t xml:space="preserve"> ЭДС, направленную так, что к базе транзистора, через который первоначально</w:t>
      </w:r>
      <w:r w:rsidRPr="008B4D96">
        <w:rPr>
          <w:rFonts w:ascii="Times New Roman" w:eastAsia="Times New Roman" w:hAnsi="Times New Roman"/>
          <w:sz w:val="28"/>
          <w:szCs w:val="28"/>
          <w:lang w:val="uk-UA" w:eastAsia="ru-RU"/>
        </w:rPr>
        <w:t xml:space="preserve"> </w:t>
      </w:r>
      <w:r w:rsidRPr="008B4D96">
        <w:rPr>
          <w:rFonts w:ascii="Times New Roman" w:eastAsia="Times New Roman" w:hAnsi="Times New Roman"/>
          <w:color w:val="000000"/>
          <w:sz w:val="28"/>
          <w:szCs w:val="28"/>
          <w:lang w:eastAsia="ru-RU"/>
        </w:rPr>
        <w:t xml:space="preserve">протекал больший ток (например </w:t>
      </w:r>
      <w:r w:rsidRPr="008B4D96">
        <w:rPr>
          <w:rFonts w:ascii="Times New Roman" w:eastAsia="Times New Roman" w:hAnsi="Times New Roman"/>
          <w:color w:val="000000"/>
          <w:sz w:val="28"/>
          <w:szCs w:val="28"/>
          <w:lang w:val="en-US" w:eastAsia="ru-RU"/>
        </w:rPr>
        <w:t>V</w:t>
      </w:r>
      <w:r w:rsidRPr="008B4D96">
        <w:rPr>
          <w:rFonts w:ascii="Times New Roman" w:eastAsia="Times New Roman" w:hAnsi="Times New Roman"/>
          <w:color w:val="000000"/>
          <w:sz w:val="28"/>
          <w:szCs w:val="28"/>
          <w:lang w:eastAsia="ru-RU"/>
        </w:rPr>
        <w:t>Т1), будет приложено отрицательное напряжение, а к базе транзистора, напряжение. Это приведет к еще больше</w:t>
      </w:r>
      <w:r w:rsidRPr="008B4D96">
        <w:rPr>
          <w:rFonts w:ascii="Times New Roman" w:eastAsia="Times New Roman" w:hAnsi="Times New Roman"/>
          <w:color w:val="000000"/>
          <w:sz w:val="28"/>
          <w:szCs w:val="28"/>
          <w:lang w:eastAsia="ru-RU"/>
        </w:rPr>
        <w:softHyphen/>
        <w:t>му увеличению тока транзистора VТ1 и запиранию VТ2.</w:t>
      </w:r>
    </w:p>
    <w:p w:rsidR="008B4D96" w:rsidRPr="008B4D96" w:rsidRDefault="008B4D96" w:rsidP="008B4D96">
      <w:pPr>
        <w:spacing w:after="0" w:line="360" w:lineRule="auto"/>
        <w:ind w:firstLine="709"/>
        <w:jc w:val="both"/>
        <w:rPr>
          <w:rFonts w:ascii="Times New Roman" w:eastAsia="Times New Roman" w:hAnsi="Times New Roman"/>
          <w:color w:val="000000"/>
          <w:sz w:val="28"/>
          <w:szCs w:val="28"/>
          <w:vertAlign w:val="subscript"/>
          <w:lang w:eastAsia="ru-RU"/>
        </w:rPr>
      </w:pPr>
      <w:r w:rsidRPr="008B4D96">
        <w:rPr>
          <w:rFonts w:ascii="Times New Roman" w:eastAsia="Times New Roman" w:hAnsi="Times New Roman"/>
          <w:color w:val="000000"/>
          <w:sz w:val="28"/>
          <w:szCs w:val="28"/>
          <w:lang w:eastAsia="ru-RU"/>
        </w:rPr>
        <w:t>В результате VТ1 полностью откроется (насытится), и его коллекторный ток i</w:t>
      </w:r>
      <w:r w:rsidRPr="008B4D96">
        <w:rPr>
          <w:rFonts w:ascii="Times New Roman" w:eastAsia="Times New Roman" w:hAnsi="Times New Roman"/>
          <w:color w:val="000000"/>
          <w:sz w:val="28"/>
          <w:szCs w:val="28"/>
          <w:vertAlign w:val="subscript"/>
          <w:lang w:val="en-US" w:eastAsia="ru-RU"/>
        </w:rPr>
        <w:t>k</w:t>
      </w:r>
      <w:r w:rsidRPr="008B4D96">
        <w:rPr>
          <w:rFonts w:ascii="Times New Roman" w:eastAsia="Times New Roman" w:hAnsi="Times New Roman"/>
          <w:color w:val="000000"/>
          <w:sz w:val="28"/>
          <w:szCs w:val="28"/>
          <w:vertAlign w:val="subscript"/>
          <w:lang w:eastAsia="ru-RU"/>
        </w:rPr>
        <w:t>1</w:t>
      </w:r>
      <w:r w:rsidRPr="008B4D96">
        <w:rPr>
          <w:rFonts w:ascii="Times New Roman" w:eastAsia="Times New Roman" w:hAnsi="Times New Roman"/>
          <w:color w:val="000000"/>
          <w:sz w:val="28"/>
          <w:szCs w:val="28"/>
          <w:lang w:eastAsia="ru-RU"/>
        </w:rPr>
        <w:t>, равный сумме приведенного тока вторичной обмотке и тока намагничивания трансформатора, будет увеличиваться (за счет увели</w:t>
      </w:r>
      <w:r w:rsidRPr="008B4D96">
        <w:rPr>
          <w:rFonts w:ascii="Times New Roman" w:eastAsia="Times New Roman" w:hAnsi="Times New Roman"/>
          <w:color w:val="000000"/>
          <w:sz w:val="28"/>
          <w:szCs w:val="28"/>
          <w:lang w:eastAsia="ru-RU"/>
        </w:rPr>
        <w:softHyphen/>
        <w:t>чения тока намагничивания трансформатора), что вызовет нарастание магнитного потока в сердечнике трансформатора (смотри рисунок 3). К пер</w:t>
      </w:r>
      <w:r w:rsidRPr="008B4D96">
        <w:rPr>
          <w:rFonts w:ascii="Times New Roman" w:eastAsia="Times New Roman" w:hAnsi="Times New Roman"/>
          <w:color w:val="000000"/>
          <w:sz w:val="28"/>
          <w:szCs w:val="28"/>
          <w:lang w:eastAsia="ru-RU"/>
        </w:rPr>
        <w:softHyphen/>
        <w:t xml:space="preserve">вичной обмотке </w:t>
      </w:r>
      <w:r w:rsidRPr="008B4D96">
        <w:rPr>
          <w:rFonts w:ascii="Times New Roman" w:eastAsia="Times New Roman" w:hAnsi="Times New Roman"/>
          <w:color w:val="000000"/>
          <w:sz w:val="28"/>
          <w:szCs w:val="28"/>
          <w:lang w:val="en-US" w:eastAsia="ru-RU"/>
        </w:rPr>
        <w:t>W</w:t>
      </w:r>
      <w:r w:rsidRPr="008B4D96">
        <w:rPr>
          <w:rFonts w:ascii="Times New Roman" w:eastAsia="Times New Roman" w:hAnsi="Times New Roman"/>
          <w:color w:val="000000"/>
          <w:sz w:val="28"/>
          <w:szCs w:val="28"/>
          <w:vertAlign w:val="subscript"/>
          <w:lang w:eastAsia="ru-RU"/>
        </w:rPr>
        <w:t>1</w:t>
      </w:r>
      <w:r w:rsidRPr="008B4D96">
        <w:rPr>
          <w:rFonts w:ascii="Times New Roman" w:eastAsia="Times New Roman" w:hAnsi="Times New Roman"/>
          <w:color w:val="000000"/>
          <w:sz w:val="28"/>
          <w:szCs w:val="28"/>
          <w:vertAlign w:val="superscript"/>
          <w:lang w:eastAsia="ru-RU"/>
        </w:rPr>
        <w:t xml:space="preserve">’ </w:t>
      </w:r>
      <w:r w:rsidRPr="008B4D96">
        <w:rPr>
          <w:rFonts w:ascii="Times New Roman" w:eastAsia="Times New Roman" w:hAnsi="Times New Roman"/>
          <w:color w:val="000000"/>
          <w:sz w:val="28"/>
          <w:szCs w:val="28"/>
          <w:lang w:eastAsia="ru-RU"/>
        </w:rPr>
        <w:t>будет приложно напряжение -</w:t>
      </w:r>
      <w:r w:rsidRPr="008B4D96">
        <w:rPr>
          <w:rFonts w:ascii="Times New Roman" w:eastAsia="Times New Roman" w:hAnsi="Times New Roman"/>
          <w:sz w:val="28"/>
          <w:szCs w:val="28"/>
        </w:rPr>
        <w:t xml:space="preserve"> </w:t>
      </w:r>
      <w:r w:rsidRPr="008B4D96">
        <w:rPr>
          <w:rFonts w:ascii="Times New Roman" w:eastAsia="Times New Roman" w:hAnsi="Times New Roman"/>
          <w:color w:val="000000"/>
          <w:sz w:val="28"/>
          <w:szCs w:val="28"/>
          <w:lang w:val="en-US" w:eastAsia="ru-RU"/>
        </w:rPr>
        <w:t>U</w:t>
      </w:r>
      <w:r w:rsidRPr="008B4D96">
        <w:rPr>
          <w:rFonts w:ascii="Times New Roman" w:eastAsia="Times New Roman" w:hAnsi="Times New Roman"/>
          <w:color w:val="000000"/>
          <w:sz w:val="28"/>
          <w:szCs w:val="28"/>
          <w:vertAlign w:val="subscript"/>
          <w:lang w:eastAsia="ru-RU"/>
        </w:rPr>
        <w:t>1.</w:t>
      </w:r>
    </w:p>
    <w:p w:rsidR="008B4D96" w:rsidRPr="008B4D96" w:rsidRDefault="008B4D96" w:rsidP="008B4D96">
      <w:pPr>
        <w:spacing w:after="0" w:line="360" w:lineRule="auto"/>
        <w:jc w:val="center"/>
        <w:rPr>
          <w:rFonts w:ascii="Times New Roman" w:eastAsia="Times New Roman" w:hAnsi="Times New Roman"/>
          <w:color w:val="000000"/>
          <w:sz w:val="28"/>
          <w:szCs w:val="28"/>
          <w:lang w:val="uk-UA" w:eastAsia="ru-RU"/>
        </w:rPr>
      </w:pPr>
      <w:r w:rsidRPr="008B4D96">
        <w:rPr>
          <w:rFonts w:ascii="Times New Roman" w:eastAsia="Times New Roman" w:hAnsi="Times New Roman"/>
          <w:color w:val="000000"/>
          <w:sz w:val="28"/>
          <w:szCs w:val="28"/>
          <w:lang w:val="en-US" w:eastAsia="ru-RU"/>
        </w:rPr>
        <w:t>U</w:t>
      </w:r>
      <w:r w:rsidRPr="008B4D96">
        <w:rPr>
          <w:rFonts w:ascii="Times New Roman" w:eastAsia="Times New Roman" w:hAnsi="Times New Roman"/>
          <w:color w:val="000000"/>
          <w:sz w:val="28"/>
          <w:szCs w:val="28"/>
          <w:vertAlign w:val="subscript"/>
          <w:lang w:eastAsia="ru-RU"/>
        </w:rPr>
        <w:t>1</w:t>
      </w:r>
      <w:r w:rsidRPr="008B4D96">
        <w:rPr>
          <w:rFonts w:ascii="Times New Roman" w:eastAsia="Times New Roman" w:hAnsi="Times New Roman"/>
          <w:color w:val="000000"/>
          <w:sz w:val="28"/>
          <w:szCs w:val="28"/>
          <w:lang w:eastAsia="ru-RU"/>
        </w:rPr>
        <w:t xml:space="preserve"> =</w:t>
      </w:r>
      <w:r w:rsidRPr="008B4D96">
        <w:rPr>
          <w:rFonts w:ascii="Times New Roman" w:eastAsia="Times New Roman" w:hAnsi="Times New Roman"/>
          <w:color w:val="000000"/>
          <w:sz w:val="28"/>
          <w:szCs w:val="28"/>
          <w:lang w:val="en-US" w:eastAsia="ru-RU"/>
        </w:rPr>
        <w:t>E</w:t>
      </w:r>
      <w:r w:rsidRPr="008B4D96">
        <w:rPr>
          <w:rFonts w:ascii="Times New Roman" w:eastAsia="Times New Roman" w:hAnsi="Times New Roman"/>
          <w:color w:val="000000"/>
          <w:sz w:val="28"/>
          <w:szCs w:val="28"/>
          <w:lang w:eastAsia="ru-RU"/>
        </w:rPr>
        <w:t xml:space="preserve"> – </w:t>
      </w:r>
      <w:r w:rsidRPr="008B4D96">
        <w:rPr>
          <w:rFonts w:ascii="Times New Roman" w:eastAsia="Times New Roman" w:hAnsi="Times New Roman"/>
          <w:color w:val="000000"/>
          <w:sz w:val="28"/>
          <w:szCs w:val="28"/>
          <w:lang w:val="en-US" w:eastAsia="ru-RU"/>
        </w:rPr>
        <w:t>U</w:t>
      </w:r>
      <w:r w:rsidRPr="008B4D96">
        <w:rPr>
          <w:rFonts w:ascii="Times New Roman" w:eastAsia="Times New Roman" w:hAnsi="Times New Roman"/>
          <w:color w:val="000000"/>
          <w:sz w:val="28"/>
          <w:szCs w:val="28"/>
          <w:vertAlign w:val="subscript"/>
          <w:lang w:val="uk-UA" w:eastAsia="ru-RU"/>
        </w:rPr>
        <w:t>К</w:t>
      </w:r>
      <w:r w:rsidRPr="008B4D96">
        <w:rPr>
          <w:rFonts w:ascii="Times New Roman" w:eastAsia="Times New Roman" w:hAnsi="Times New Roman"/>
          <w:color w:val="000000"/>
          <w:sz w:val="28"/>
          <w:szCs w:val="28"/>
          <w:vertAlign w:val="subscript"/>
          <w:lang w:eastAsia="ru-RU"/>
        </w:rPr>
        <w:t>Э.НАС</w:t>
      </w:r>
      <w:r w:rsidRPr="008B4D96">
        <w:rPr>
          <w:rFonts w:ascii="Times New Roman" w:eastAsia="Times New Roman" w:hAnsi="Times New Roman"/>
          <w:color w:val="000000"/>
          <w:sz w:val="28"/>
          <w:szCs w:val="28"/>
          <w:lang w:eastAsia="ru-RU"/>
        </w:rPr>
        <w:t xml:space="preserve"> - </w:t>
      </w:r>
      <w:r w:rsidRPr="008B4D96">
        <w:rPr>
          <w:rFonts w:ascii="Times New Roman" w:eastAsia="Times New Roman" w:hAnsi="Times New Roman"/>
          <w:color w:val="000000"/>
          <w:sz w:val="28"/>
          <w:szCs w:val="28"/>
          <w:lang w:val="en-US" w:eastAsia="ru-RU"/>
        </w:rPr>
        <w:t>U</w:t>
      </w:r>
      <w:r w:rsidRPr="008B4D96">
        <w:rPr>
          <w:rFonts w:ascii="Times New Roman" w:eastAsia="Times New Roman" w:hAnsi="Times New Roman"/>
          <w:color w:val="000000"/>
          <w:sz w:val="28"/>
          <w:szCs w:val="28"/>
          <w:vertAlign w:val="subscript"/>
          <w:lang w:val="en-US" w:eastAsia="ru-RU"/>
        </w:rPr>
        <w:t>R</w:t>
      </w:r>
      <w:r w:rsidRPr="008B4D96">
        <w:rPr>
          <w:rFonts w:ascii="Times New Roman" w:eastAsia="Times New Roman" w:hAnsi="Times New Roman"/>
          <w:color w:val="000000"/>
          <w:sz w:val="28"/>
          <w:szCs w:val="28"/>
          <w:lang w:eastAsia="ru-RU"/>
        </w:rPr>
        <w:t xml:space="preserve"> </w:t>
      </w:r>
      <w:r w:rsidRPr="008B4D96">
        <w:rPr>
          <w:rFonts w:ascii="Times New Roman" w:eastAsia="Times New Roman" w:hAnsi="Times New Roman"/>
          <w:color w:val="000000"/>
          <w:sz w:val="28"/>
          <w:szCs w:val="28"/>
          <w:lang w:val="uk-UA" w:eastAsia="ru-RU"/>
        </w:rPr>
        <w:t>,</w:t>
      </w:r>
    </w:p>
    <w:p w:rsidR="008B4D96" w:rsidRPr="008B4D96" w:rsidRDefault="008B4D96" w:rsidP="008B4D96">
      <w:pPr>
        <w:spacing w:after="0" w:line="360" w:lineRule="auto"/>
        <w:rPr>
          <w:rFonts w:ascii="Times New Roman" w:eastAsia="Times New Roman" w:hAnsi="Times New Roman"/>
          <w:sz w:val="28"/>
          <w:szCs w:val="28"/>
        </w:rPr>
      </w:pPr>
      <w:r w:rsidRPr="008B4D96">
        <w:rPr>
          <w:rFonts w:ascii="Times New Roman" w:eastAsia="Times New Roman" w:hAnsi="Times New Roman"/>
          <w:color w:val="000000"/>
          <w:sz w:val="28"/>
          <w:szCs w:val="28"/>
          <w:lang w:eastAsia="ru-RU"/>
        </w:rPr>
        <w:t xml:space="preserve">где </w:t>
      </w:r>
      <w:r w:rsidRPr="008B4D96">
        <w:rPr>
          <w:rFonts w:ascii="Times New Roman" w:eastAsia="Times New Roman" w:hAnsi="Times New Roman"/>
          <w:color w:val="000000"/>
          <w:sz w:val="28"/>
          <w:szCs w:val="28"/>
          <w:lang w:val="en-US" w:eastAsia="ru-RU"/>
        </w:rPr>
        <w:t>U</w:t>
      </w:r>
      <w:r w:rsidRPr="008B4D96">
        <w:rPr>
          <w:rFonts w:ascii="Times New Roman" w:eastAsia="Times New Roman" w:hAnsi="Times New Roman"/>
          <w:color w:val="000000"/>
          <w:sz w:val="28"/>
          <w:szCs w:val="28"/>
          <w:vertAlign w:val="subscript"/>
          <w:lang w:val="uk-UA" w:eastAsia="ru-RU"/>
        </w:rPr>
        <w:t>К</w:t>
      </w:r>
      <w:r w:rsidRPr="008B4D96">
        <w:rPr>
          <w:rFonts w:ascii="Times New Roman" w:eastAsia="Times New Roman" w:hAnsi="Times New Roman"/>
          <w:color w:val="000000"/>
          <w:sz w:val="28"/>
          <w:szCs w:val="28"/>
          <w:vertAlign w:val="subscript"/>
          <w:lang w:eastAsia="ru-RU"/>
        </w:rPr>
        <w:t>Э.НАС</w:t>
      </w:r>
      <w:r w:rsidRPr="008B4D96">
        <w:rPr>
          <w:rFonts w:ascii="Times New Roman" w:eastAsia="Times New Roman" w:hAnsi="Times New Roman"/>
          <w:color w:val="000000"/>
          <w:sz w:val="28"/>
          <w:szCs w:val="28"/>
          <w:lang w:eastAsia="ru-RU"/>
        </w:rPr>
        <w:t xml:space="preserve"> - падение напряжения на транзисторе</w:t>
      </w:r>
      <w:r w:rsidRPr="008B4D96">
        <w:rPr>
          <w:rFonts w:ascii="Times New Roman" w:eastAsia="Times New Roman" w:hAnsi="Times New Roman"/>
          <w:sz w:val="28"/>
          <w:szCs w:val="28"/>
        </w:rPr>
        <w:t xml:space="preserve"> </w:t>
      </w:r>
      <w:r w:rsidRPr="008B4D96">
        <w:rPr>
          <w:rFonts w:ascii="Times New Roman" w:eastAsia="Times New Roman" w:hAnsi="Times New Roman"/>
          <w:color w:val="000000"/>
          <w:sz w:val="28"/>
          <w:szCs w:val="28"/>
          <w:lang w:eastAsia="ru-RU"/>
        </w:rPr>
        <w:t>в режиме насыщения</w:t>
      </w:r>
      <w:r w:rsidRPr="008B4D96">
        <w:rPr>
          <w:rFonts w:ascii="Times New Roman" w:eastAsia="Times New Roman" w:hAnsi="Times New Roman"/>
          <w:color w:val="000000"/>
          <w:sz w:val="28"/>
          <w:szCs w:val="28"/>
          <w:lang w:val="uk-UA" w:eastAsia="ru-RU"/>
        </w:rPr>
        <w:t xml:space="preserve">, </w:t>
      </w:r>
      <w:r w:rsidRPr="008B4D96">
        <w:rPr>
          <w:rFonts w:ascii="Times New Roman" w:eastAsia="Times New Roman" w:hAnsi="Times New Roman"/>
          <w:color w:val="000000"/>
          <w:sz w:val="28"/>
          <w:szCs w:val="28"/>
          <w:lang w:val="en-US" w:eastAsia="ru-RU"/>
        </w:rPr>
        <w:t>U</w:t>
      </w:r>
      <w:r w:rsidRPr="008B4D96">
        <w:rPr>
          <w:rFonts w:ascii="Times New Roman" w:eastAsia="Times New Roman" w:hAnsi="Times New Roman"/>
          <w:color w:val="000000"/>
          <w:sz w:val="28"/>
          <w:szCs w:val="28"/>
          <w:vertAlign w:val="subscript"/>
          <w:lang w:val="en-US" w:eastAsia="ru-RU"/>
        </w:rPr>
        <w:t>R</w:t>
      </w:r>
      <w:r w:rsidRPr="008B4D96">
        <w:rPr>
          <w:rFonts w:ascii="Times New Roman" w:eastAsia="Times New Roman" w:hAnsi="Times New Roman"/>
          <w:color w:val="000000"/>
          <w:sz w:val="28"/>
          <w:szCs w:val="28"/>
          <w:vertAlign w:val="subscript"/>
          <w:lang w:eastAsia="ru-RU"/>
        </w:rPr>
        <w:t xml:space="preserve"> </w:t>
      </w:r>
      <w:r w:rsidRPr="008B4D96">
        <w:rPr>
          <w:rFonts w:ascii="Times New Roman" w:eastAsia="Times New Roman" w:hAnsi="Times New Roman"/>
          <w:color w:val="000000"/>
          <w:sz w:val="28"/>
          <w:szCs w:val="28"/>
          <w:lang w:eastAsia="ru-RU"/>
        </w:rPr>
        <w:t>- падение напряжения на активном со</w:t>
      </w:r>
      <w:r w:rsidRPr="008B4D96">
        <w:rPr>
          <w:rFonts w:ascii="Times New Roman" w:eastAsia="Times New Roman" w:hAnsi="Times New Roman"/>
          <w:color w:val="000000"/>
          <w:sz w:val="28"/>
          <w:szCs w:val="28"/>
          <w:lang w:eastAsia="ru-RU"/>
        </w:rPr>
        <w:softHyphen/>
        <w:t>противлении половины первичной об</w:t>
      </w:r>
      <w:r w:rsidRPr="008B4D96">
        <w:rPr>
          <w:rFonts w:ascii="Times New Roman" w:eastAsia="Times New Roman" w:hAnsi="Times New Roman"/>
          <w:color w:val="000000"/>
          <w:sz w:val="28"/>
          <w:szCs w:val="28"/>
          <w:lang w:eastAsia="ru-RU"/>
        </w:rPr>
        <w:softHyphen/>
        <w:t>мотки трансформатора.</w:t>
      </w:r>
    </w:p>
    <w:p w:rsidR="008B4D96" w:rsidRPr="008B4D96" w:rsidRDefault="008B4D96" w:rsidP="008B4D96">
      <w:pPr>
        <w:spacing w:after="0" w:line="360" w:lineRule="auto"/>
        <w:ind w:firstLine="709"/>
        <w:jc w:val="both"/>
        <w:rPr>
          <w:rFonts w:ascii="Times New Roman" w:eastAsia="Times New Roman" w:hAnsi="Times New Roman"/>
          <w:sz w:val="28"/>
          <w:szCs w:val="28"/>
        </w:rPr>
      </w:pPr>
      <w:r w:rsidRPr="008B4D96">
        <w:rPr>
          <w:rFonts w:ascii="Times New Roman" w:eastAsia="Times New Roman" w:hAnsi="Times New Roman"/>
          <w:color w:val="000000"/>
          <w:sz w:val="28"/>
          <w:szCs w:val="28"/>
          <w:lang w:eastAsia="ru-RU"/>
        </w:rPr>
        <w:t xml:space="preserve">При этом во вторичной обмотке индуцируется напряжение равное произведению значения </w:t>
      </w:r>
      <w:r w:rsidRPr="008B4D96">
        <w:rPr>
          <w:rFonts w:ascii="Times New Roman" w:eastAsia="Times New Roman" w:hAnsi="Times New Roman"/>
          <w:color w:val="000000"/>
          <w:sz w:val="28"/>
          <w:szCs w:val="28"/>
          <w:lang w:val="en-US" w:eastAsia="ru-RU"/>
        </w:rPr>
        <w:t>U</w:t>
      </w:r>
      <w:r w:rsidRPr="008B4D96">
        <w:rPr>
          <w:rFonts w:ascii="Times New Roman" w:eastAsia="Times New Roman" w:hAnsi="Times New Roman"/>
          <w:color w:val="000000"/>
          <w:sz w:val="28"/>
          <w:szCs w:val="28"/>
          <w:vertAlign w:val="subscript"/>
          <w:lang w:eastAsia="ru-RU"/>
        </w:rPr>
        <w:t xml:space="preserve">1 </w:t>
      </w:r>
      <w:r w:rsidRPr="008B4D96">
        <w:rPr>
          <w:rFonts w:ascii="Times New Roman" w:eastAsia="Times New Roman" w:hAnsi="Times New Roman"/>
          <w:color w:val="000000"/>
          <w:sz w:val="28"/>
          <w:szCs w:val="28"/>
          <w:lang w:eastAsia="ru-RU"/>
        </w:rPr>
        <w:t>на коэфициент трансформа</w:t>
      </w:r>
      <w:r w:rsidRPr="008B4D96">
        <w:rPr>
          <w:rFonts w:ascii="Times New Roman" w:eastAsia="Times New Roman" w:hAnsi="Times New Roman"/>
          <w:color w:val="000000"/>
          <w:sz w:val="28"/>
          <w:szCs w:val="28"/>
          <w:lang w:eastAsia="ru-RU"/>
        </w:rPr>
        <w:softHyphen/>
        <w:t>ции. Транзистор VТ1 будет открыт до тех пор, пока ма</w:t>
      </w:r>
      <w:r w:rsidRPr="008B4D96">
        <w:rPr>
          <w:rFonts w:ascii="Times New Roman" w:eastAsia="Times New Roman" w:hAnsi="Times New Roman"/>
          <w:color w:val="000000"/>
          <w:sz w:val="28"/>
          <w:szCs w:val="28"/>
          <w:lang w:eastAsia="ru-RU"/>
        </w:rPr>
        <w:softHyphen/>
        <w:t>гнитный поток в сердечнике трансформатора не достигнет величины насыщения. В этот же момеят магнитная индук</w:t>
      </w:r>
      <w:r w:rsidRPr="008B4D96">
        <w:rPr>
          <w:rFonts w:ascii="Times New Roman" w:eastAsia="Times New Roman" w:hAnsi="Times New Roman"/>
          <w:color w:val="000000"/>
          <w:sz w:val="28"/>
          <w:szCs w:val="28"/>
          <w:lang w:eastAsia="ru-RU"/>
        </w:rPr>
        <w:softHyphen/>
        <w:t xml:space="preserve">ция достигнет </w:t>
      </w:r>
      <w:r w:rsidRPr="008B4D96">
        <w:rPr>
          <w:rFonts w:ascii="Times New Roman" w:eastAsia="Times New Roman" w:hAnsi="Times New Roman"/>
          <w:color w:val="000000"/>
          <w:sz w:val="28"/>
          <w:szCs w:val="28"/>
          <w:lang w:val="uk-UA" w:eastAsia="uk-UA"/>
        </w:rPr>
        <w:t xml:space="preserve">величины </w:t>
      </w:r>
      <w:r w:rsidRPr="008B4D96">
        <w:rPr>
          <w:rFonts w:ascii="Times New Roman" w:eastAsia="Times New Roman" w:hAnsi="Times New Roman"/>
          <w:color w:val="000000"/>
          <w:sz w:val="28"/>
          <w:szCs w:val="28"/>
          <w:lang w:val="en-US" w:eastAsia="uk-UA"/>
        </w:rPr>
        <w:t>B</w:t>
      </w:r>
      <w:r w:rsidRPr="008B4D96">
        <w:rPr>
          <w:rFonts w:ascii="Times New Roman" w:eastAsia="Times New Roman" w:hAnsi="Times New Roman"/>
          <w:color w:val="000000"/>
          <w:sz w:val="28"/>
          <w:szCs w:val="28"/>
          <w:vertAlign w:val="subscript"/>
          <w:lang w:val="en-US" w:eastAsia="uk-UA"/>
        </w:rPr>
        <w:t>S</w:t>
      </w:r>
      <w:r w:rsidRPr="008B4D96">
        <w:rPr>
          <w:rFonts w:ascii="Times New Roman" w:eastAsia="Times New Roman" w:hAnsi="Times New Roman"/>
          <w:color w:val="000000"/>
          <w:sz w:val="28"/>
          <w:szCs w:val="28"/>
          <w:vertAlign w:val="subscript"/>
          <w:lang w:eastAsia="uk-UA"/>
        </w:rPr>
        <w:t xml:space="preserve"> </w:t>
      </w:r>
      <w:r w:rsidRPr="008B4D96">
        <w:rPr>
          <w:rFonts w:ascii="Times New Roman" w:eastAsia="Times New Roman" w:hAnsi="Times New Roman"/>
          <w:color w:val="000000"/>
          <w:sz w:val="28"/>
          <w:szCs w:val="28"/>
          <w:lang w:eastAsia="uk-UA"/>
        </w:rPr>
        <w:t>(</w:t>
      </w:r>
      <w:r w:rsidRPr="008B4D96">
        <w:rPr>
          <w:rFonts w:ascii="Times New Roman" w:eastAsia="Times New Roman" w:hAnsi="Times New Roman"/>
          <w:color w:val="000000"/>
          <w:sz w:val="28"/>
          <w:szCs w:val="28"/>
          <w:lang w:eastAsia="ru-RU"/>
        </w:rPr>
        <w:t xml:space="preserve"> Ф=В·</w:t>
      </w:r>
      <w:r w:rsidRPr="008B4D96">
        <w:rPr>
          <w:rFonts w:ascii="Times New Roman" w:eastAsia="Times New Roman" w:hAnsi="Times New Roman"/>
          <w:color w:val="000000"/>
          <w:sz w:val="28"/>
          <w:szCs w:val="28"/>
          <w:lang w:val="en-US" w:eastAsia="ru-RU"/>
        </w:rPr>
        <w:t>Q</w:t>
      </w:r>
      <w:r w:rsidRPr="008B4D96">
        <w:rPr>
          <w:rFonts w:ascii="Times New Roman" w:eastAsia="Times New Roman" w:hAnsi="Times New Roman"/>
          <w:color w:val="000000"/>
          <w:sz w:val="28"/>
          <w:szCs w:val="28"/>
          <w:vertAlign w:val="subscript"/>
          <w:lang w:val="en-US" w:eastAsia="ru-RU"/>
        </w:rPr>
        <w:t>C</w:t>
      </w:r>
      <w:r w:rsidRPr="008B4D96">
        <w:rPr>
          <w:rFonts w:ascii="Times New Roman" w:eastAsia="Times New Roman" w:hAnsi="Times New Roman"/>
          <w:color w:val="000000"/>
          <w:sz w:val="28"/>
          <w:szCs w:val="28"/>
          <w:lang w:eastAsia="ru-RU"/>
        </w:rPr>
        <w:t xml:space="preserve"> , где Q</w:t>
      </w:r>
      <w:r w:rsidRPr="008B4D96">
        <w:rPr>
          <w:rFonts w:ascii="Times New Roman" w:eastAsia="Times New Roman" w:hAnsi="Times New Roman"/>
          <w:color w:val="000000"/>
          <w:sz w:val="28"/>
          <w:szCs w:val="28"/>
          <w:vertAlign w:val="subscript"/>
          <w:lang w:val="en-US" w:eastAsia="ru-RU"/>
        </w:rPr>
        <w:t>C</w:t>
      </w:r>
      <w:r w:rsidRPr="008B4D96">
        <w:rPr>
          <w:rFonts w:ascii="Times New Roman" w:eastAsia="Times New Roman" w:hAnsi="Times New Roman"/>
          <w:color w:val="000000"/>
          <w:sz w:val="28"/>
          <w:szCs w:val="28"/>
          <w:lang w:eastAsia="ru-RU"/>
        </w:rPr>
        <w:t xml:space="preserve"> – сечение</w:t>
      </w:r>
      <w:r w:rsidRPr="008B4D96">
        <w:rPr>
          <w:rFonts w:ascii="Times New Roman" w:eastAsia="Times New Roman" w:hAnsi="Times New Roman"/>
          <w:sz w:val="28"/>
          <w:szCs w:val="28"/>
        </w:rPr>
        <w:t xml:space="preserve"> </w:t>
      </w:r>
      <w:r w:rsidRPr="008B4D96">
        <w:rPr>
          <w:rFonts w:ascii="Times New Roman" w:eastAsia="Times New Roman" w:hAnsi="Times New Roman"/>
          <w:color w:val="000000"/>
          <w:sz w:val="28"/>
          <w:szCs w:val="28"/>
          <w:lang w:eastAsia="ru-RU"/>
        </w:rPr>
        <w:t xml:space="preserve">стержня магнитопровода). Когда значение магнитной индукции достигнет величины </w:t>
      </w:r>
      <w:r w:rsidRPr="008B4D96">
        <w:rPr>
          <w:rFonts w:ascii="Times New Roman" w:eastAsia="Times New Roman" w:hAnsi="Times New Roman"/>
          <w:color w:val="000000"/>
          <w:sz w:val="28"/>
          <w:szCs w:val="28"/>
          <w:lang w:val="en-US" w:eastAsia="uk-UA"/>
        </w:rPr>
        <w:t>B</w:t>
      </w:r>
      <w:r w:rsidRPr="008B4D96">
        <w:rPr>
          <w:rFonts w:ascii="Times New Roman" w:eastAsia="Times New Roman" w:hAnsi="Times New Roman"/>
          <w:color w:val="000000"/>
          <w:sz w:val="28"/>
          <w:szCs w:val="28"/>
          <w:vertAlign w:val="subscript"/>
          <w:lang w:val="en-US" w:eastAsia="uk-UA"/>
        </w:rPr>
        <w:t>S</w:t>
      </w:r>
      <w:r w:rsidRPr="008B4D96">
        <w:rPr>
          <w:rFonts w:ascii="Times New Roman" w:eastAsia="Times New Roman" w:hAnsi="Times New Roman"/>
          <w:color w:val="000000"/>
          <w:sz w:val="28"/>
          <w:szCs w:val="28"/>
          <w:lang w:eastAsia="ru-RU"/>
        </w:rPr>
        <w:t>, скорость изменения маг</w:t>
      </w:r>
      <w:r w:rsidRPr="008B4D96">
        <w:rPr>
          <w:rFonts w:ascii="Times New Roman" w:eastAsia="Times New Roman" w:hAnsi="Times New Roman"/>
          <w:color w:val="000000"/>
          <w:sz w:val="28"/>
          <w:szCs w:val="28"/>
          <w:lang w:eastAsia="ru-RU"/>
        </w:rPr>
        <w:softHyphen/>
        <w:t xml:space="preserve">нитного потока станет близкой к нулю. При этом уменшается индуктивное сопротивление обмотки </w:t>
      </w:r>
      <w:r w:rsidRPr="008B4D96">
        <w:rPr>
          <w:rFonts w:ascii="Times New Roman" w:eastAsia="Times New Roman" w:hAnsi="Times New Roman"/>
          <w:color w:val="000000"/>
          <w:sz w:val="28"/>
          <w:szCs w:val="28"/>
          <w:lang w:val="en-US" w:eastAsia="ru-RU"/>
        </w:rPr>
        <w:t>W</w:t>
      </w:r>
      <w:r w:rsidRPr="008B4D96">
        <w:rPr>
          <w:rFonts w:ascii="Times New Roman" w:eastAsia="Times New Roman" w:hAnsi="Times New Roman"/>
          <w:color w:val="000000"/>
          <w:sz w:val="28"/>
          <w:szCs w:val="28"/>
          <w:vertAlign w:val="subscript"/>
          <w:lang w:eastAsia="ru-RU"/>
        </w:rPr>
        <w:t>1</w:t>
      </w:r>
      <w:r w:rsidRPr="008B4D96">
        <w:rPr>
          <w:rFonts w:ascii="Times New Roman" w:eastAsia="Times New Roman" w:hAnsi="Times New Roman"/>
          <w:color w:val="000000"/>
          <w:sz w:val="28"/>
          <w:szCs w:val="28"/>
          <w:vertAlign w:val="superscript"/>
          <w:lang w:eastAsia="ru-RU"/>
        </w:rPr>
        <w:t>’</w:t>
      </w:r>
      <w:r w:rsidRPr="008B4D96">
        <w:rPr>
          <w:rFonts w:ascii="Times New Roman" w:eastAsia="Times New Roman" w:hAnsi="Times New Roman"/>
          <w:color w:val="000000"/>
          <w:sz w:val="28"/>
          <w:szCs w:val="28"/>
          <w:lang w:eastAsia="ru-RU"/>
        </w:rPr>
        <w:t>, что приво</w:t>
      </w:r>
      <w:r w:rsidRPr="008B4D96">
        <w:rPr>
          <w:rFonts w:ascii="Times New Roman" w:eastAsia="Times New Roman" w:hAnsi="Times New Roman"/>
          <w:color w:val="000000"/>
          <w:sz w:val="28"/>
          <w:szCs w:val="28"/>
          <w:lang w:eastAsia="ru-RU"/>
        </w:rPr>
        <w:softHyphen/>
        <w:t>дит к резкому увеличению намагничивающего тока, а сле</w:t>
      </w:r>
      <w:r w:rsidRPr="008B4D96">
        <w:rPr>
          <w:rFonts w:ascii="Times New Roman" w:eastAsia="Times New Roman" w:hAnsi="Times New Roman"/>
          <w:color w:val="000000"/>
          <w:sz w:val="28"/>
          <w:szCs w:val="28"/>
          <w:lang w:eastAsia="ru-RU"/>
        </w:rPr>
        <w:softHyphen/>
        <w:t xml:space="preserve">довательно и коллекторного тока транзистора </w:t>
      </w:r>
      <w:r w:rsidRPr="008B4D96">
        <w:rPr>
          <w:rFonts w:ascii="Times New Roman" w:eastAsia="Times New Roman" w:hAnsi="Times New Roman"/>
          <w:color w:val="000000"/>
          <w:sz w:val="28"/>
          <w:szCs w:val="28"/>
          <w:lang w:val="en-US" w:eastAsia="ru-RU"/>
        </w:rPr>
        <w:t>V</w:t>
      </w:r>
      <w:r w:rsidRPr="008B4D96">
        <w:rPr>
          <w:rFonts w:ascii="Times New Roman" w:eastAsia="Times New Roman" w:hAnsi="Times New Roman"/>
          <w:color w:val="000000"/>
          <w:sz w:val="28"/>
          <w:szCs w:val="28"/>
          <w:lang w:eastAsia="ru-RU"/>
        </w:rPr>
        <w:t>Т1. Однако увеличение тока коллектора транзистора не может быть поддержано ограниченным значением тока базы тран</w:t>
      </w:r>
      <w:r w:rsidRPr="008B4D96">
        <w:rPr>
          <w:rFonts w:ascii="Times New Roman" w:eastAsia="Times New Roman" w:hAnsi="Times New Roman"/>
          <w:color w:val="000000"/>
          <w:sz w:val="28"/>
          <w:szCs w:val="28"/>
          <w:lang w:eastAsia="ru-RU"/>
        </w:rPr>
        <w:softHyphen/>
        <w:t>зистора и его коэфициента усиления. При этом не под</w:t>
      </w:r>
      <w:r w:rsidRPr="008B4D96">
        <w:rPr>
          <w:rFonts w:ascii="Times New Roman" w:eastAsia="Times New Roman" w:hAnsi="Times New Roman"/>
          <w:color w:val="000000"/>
          <w:sz w:val="28"/>
          <w:szCs w:val="28"/>
          <w:lang w:eastAsia="ru-RU"/>
        </w:rPr>
        <w:softHyphen/>
        <w:t>держивается прежняя степень насыщения транзистора и рабочая точка выходит из области насыщения в активную. Повышается сопротивление транзистора, увеличивается па</w:t>
      </w:r>
      <w:r w:rsidRPr="008B4D96">
        <w:rPr>
          <w:rFonts w:ascii="Times New Roman" w:eastAsia="Times New Roman" w:hAnsi="Times New Roman"/>
          <w:color w:val="000000"/>
          <w:sz w:val="28"/>
          <w:szCs w:val="28"/>
          <w:lang w:eastAsia="ru-RU"/>
        </w:rPr>
        <w:softHyphen/>
        <w:t xml:space="preserve">дение напряжения на нем и, следовательно, уменшается падение напряжения на обмотке </w:t>
      </w:r>
      <w:r w:rsidRPr="008B4D96">
        <w:rPr>
          <w:rFonts w:ascii="Times New Roman" w:eastAsia="Times New Roman" w:hAnsi="Times New Roman"/>
          <w:color w:val="000000"/>
          <w:sz w:val="28"/>
          <w:szCs w:val="28"/>
          <w:lang w:val="en-US" w:eastAsia="ru-RU"/>
        </w:rPr>
        <w:t>W</w:t>
      </w:r>
      <w:r w:rsidRPr="008B4D96">
        <w:rPr>
          <w:rFonts w:ascii="Times New Roman" w:eastAsia="Times New Roman" w:hAnsi="Times New Roman"/>
          <w:color w:val="000000"/>
          <w:sz w:val="28"/>
          <w:szCs w:val="28"/>
          <w:vertAlign w:val="subscript"/>
          <w:lang w:eastAsia="ru-RU"/>
        </w:rPr>
        <w:t>1</w:t>
      </w:r>
      <w:r w:rsidRPr="008B4D96">
        <w:rPr>
          <w:rFonts w:ascii="Times New Roman" w:eastAsia="Times New Roman" w:hAnsi="Times New Roman"/>
          <w:color w:val="000000"/>
          <w:sz w:val="28"/>
          <w:szCs w:val="28"/>
          <w:vertAlign w:val="superscript"/>
          <w:lang w:eastAsia="ru-RU"/>
        </w:rPr>
        <w:t>’</w:t>
      </w:r>
      <w:r w:rsidRPr="008B4D96">
        <w:rPr>
          <w:rFonts w:ascii="Times New Roman" w:eastAsia="Times New Roman" w:hAnsi="Times New Roman"/>
          <w:color w:val="000000"/>
          <w:sz w:val="28"/>
          <w:szCs w:val="28"/>
          <w:lang w:eastAsia="ru-RU"/>
        </w:rPr>
        <w:t xml:space="preserve"> а также индуцируе</w:t>
      </w:r>
      <w:r w:rsidRPr="008B4D96">
        <w:rPr>
          <w:rFonts w:ascii="Times New Roman" w:eastAsia="Times New Roman" w:hAnsi="Times New Roman"/>
          <w:color w:val="000000"/>
          <w:sz w:val="28"/>
          <w:szCs w:val="28"/>
          <w:lang w:eastAsia="ru-RU"/>
        </w:rPr>
        <w:softHyphen/>
        <w:t xml:space="preserve">мое напряжение в базовых обмотках. Изменение знака ЭДС в базовых обмотках приведет к тому, что </w:t>
      </w:r>
      <w:r w:rsidRPr="008B4D96">
        <w:rPr>
          <w:rFonts w:ascii="Times New Roman" w:eastAsia="Times New Roman" w:hAnsi="Times New Roman"/>
          <w:color w:val="000000"/>
          <w:sz w:val="28"/>
          <w:szCs w:val="28"/>
          <w:lang w:val="en-US" w:eastAsia="ru-RU"/>
        </w:rPr>
        <w:t>V</w:t>
      </w:r>
      <w:r w:rsidRPr="008B4D96">
        <w:rPr>
          <w:rFonts w:ascii="Times New Roman" w:eastAsia="Times New Roman" w:hAnsi="Times New Roman"/>
          <w:color w:val="000000"/>
          <w:sz w:val="28"/>
          <w:szCs w:val="28"/>
          <w:lang w:eastAsia="ru-RU"/>
        </w:rPr>
        <w:t>Т1 - закроет</w:t>
      </w:r>
      <w:r w:rsidRPr="008B4D96">
        <w:rPr>
          <w:rFonts w:ascii="Times New Roman" w:eastAsia="Times New Roman" w:hAnsi="Times New Roman"/>
          <w:color w:val="000000"/>
          <w:sz w:val="28"/>
          <w:szCs w:val="28"/>
          <w:lang w:eastAsia="ru-RU"/>
        </w:rPr>
        <w:softHyphen/>
        <w:t xml:space="preserve">ся, а </w:t>
      </w:r>
      <w:r w:rsidRPr="008B4D96">
        <w:rPr>
          <w:rFonts w:ascii="Times New Roman" w:eastAsia="Times New Roman" w:hAnsi="Times New Roman"/>
          <w:color w:val="000000"/>
          <w:sz w:val="28"/>
          <w:szCs w:val="28"/>
          <w:lang w:val="en-US" w:eastAsia="ru-RU"/>
        </w:rPr>
        <w:t>V</w:t>
      </w:r>
      <w:r w:rsidRPr="008B4D96">
        <w:rPr>
          <w:rFonts w:ascii="Times New Roman" w:eastAsia="Times New Roman" w:hAnsi="Times New Roman"/>
          <w:color w:val="000000"/>
          <w:sz w:val="28"/>
          <w:szCs w:val="28"/>
          <w:lang w:eastAsia="ru-RU"/>
        </w:rPr>
        <w:t xml:space="preserve">Т2 - откроется. В дальнейшем будет происходить увеличение тока через транзистор </w:t>
      </w:r>
      <w:r w:rsidRPr="008B4D96">
        <w:rPr>
          <w:rFonts w:ascii="Times New Roman" w:eastAsia="Times New Roman" w:hAnsi="Times New Roman"/>
          <w:color w:val="000000"/>
          <w:sz w:val="28"/>
          <w:szCs w:val="28"/>
          <w:lang w:val="en-US" w:eastAsia="ru-RU"/>
        </w:rPr>
        <w:t>V</w:t>
      </w:r>
      <w:r w:rsidRPr="008B4D96">
        <w:rPr>
          <w:rFonts w:ascii="Times New Roman" w:eastAsia="Times New Roman" w:hAnsi="Times New Roman"/>
          <w:color w:val="000000"/>
          <w:sz w:val="28"/>
          <w:szCs w:val="28"/>
          <w:lang w:eastAsia="ru-RU"/>
        </w:rPr>
        <w:t xml:space="preserve">Т2 и обмотку </w:t>
      </w:r>
      <w:r w:rsidRPr="008B4D96">
        <w:rPr>
          <w:rFonts w:ascii="Times New Roman" w:eastAsia="Times New Roman" w:hAnsi="Times New Roman"/>
          <w:color w:val="000000"/>
          <w:sz w:val="28"/>
          <w:szCs w:val="28"/>
          <w:lang w:val="en-US" w:eastAsia="ru-RU"/>
        </w:rPr>
        <w:t>W</w:t>
      </w:r>
      <w:r w:rsidRPr="008B4D96">
        <w:rPr>
          <w:rFonts w:ascii="Times New Roman" w:eastAsia="Times New Roman" w:hAnsi="Times New Roman"/>
          <w:color w:val="000000"/>
          <w:sz w:val="28"/>
          <w:szCs w:val="28"/>
          <w:vertAlign w:val="subscript"/>
          <w:lang w:eastAsia="ru-RU"/>
        </w:rPr>
        <w:t>1</w:t>
      </w:r>
      <w:r w:rsidRPr="008B4D96">
        <w:rPr>
          <w:rFonts w:ascii="Times New Roman" w:eastAsia="Times New Roman" w:hAnsi="Times New Roman"/>
          <w:color w:val="000000"/>
          <w:sz w:val="28"/>
          <w:szCs w:val="28"/>
          <w:vertAlign w:val="superscript"/>
          <w:lang w:eastAsia="ru-RU"/>
        </w:rPr>
        <w:t>''</w:t>
      </w:r>
      <w:r w:rsidRPr="008B4D96">
        <w:rPr>
          <w:rFonts w:ascii="Times New Roman" w:eastAsia="Times New Roman" w:hAnsi="Times New Roman"/>
          <w:sz w:val="28"/>
          <w:szCs w:val="28"/>
        </w:rPr>
        <w:t>.</w:t>
      </w:r>
    </w:p>
    <w:p w:rsidR="008B4D96" w:rsidRPr="008B4D96" w:rsidRDefault="008B4D96" w:rsidP="008B4D96">
      <w:pPr>
        <w:spacing w:after="0" w:line="360" w:lineRule="auto"/>
        <w:ind w:firstLine="709"/>
        <w:jc w:val="both"/>
        <w:rPr>
          <w:rFonts w:ascii="Times New Roman" w:eastAsia="Times New Roman" w:hAnsi="Times New Roman"/>
          <w:sz w:val="28"/>
          <w:szCs w:val="28"/>
        </w:rPr>
      </w:pPr>
      <w:r w:rsidRPr="008B4D96">
        <w:rPr>
          <w:rFonts w:ascii="Times New Roman" w:eastAsia="Times New Roman" w:hAnsi="Times New Roman"/>
          <w:sz w:val="28"/>
          <w:szCs w:val="28"/>
        </w:rPr>
        <w:t xml:space="preserve">Это </w:t>
      </w:r>
      <w:r w:rsidRPr="008B4D96">
        <w:rPr>
          <w:rFonts w:ascii="Times New Roman" w:eastAsia="Times New Roman" w:hAnsi="Times New Roman"/>
          <w:color w:val="000000"/>
          <w:sz w:val="28"/>
          <w:szCs w:val="28"/>
          <w:lang w:eastAsia="ru-RU"/>
        </w:rPr>
        <w:t>можна увидеть по диаграммам работы схемы, кото</w:t>
      </w:r>
      <w:r w:rsidRPr="008B4D96">
        <w:rPr>
          <w:rFonts w:ascii="Times New Roman" w:eastAsia="Times New Roman" w:hAnsi="Times New Roman"/>
          <w:color w:val="000000"/>
          <w:sz w:val="28"/>
          <w:szCs w:val="28"/>
          <w:lang w:eastAsia="ru-RU"/>
        </w:rPr>
        <w:softHyphen/>
        <w:t xml:space="preserve">рые показаны на рисунке 5. Когда транзистор </w:t>
      </w:r>
      <w:r w:rsidRPr="008B4D96">
        <w:rPr>
          <w:rFonts w:ascii="Times New Roman" w:eastAsia="Times New Roman" w:hAnsi="Times New Roman"/>
          <w:color w:val="000000"/>
          <w:sz w:val="28"/>
          <w:szCs w:val="28"/>
          <w:lang w:val="en-US" w:eastAsia="ru-RU"/>
        </w:rPr>
        <w:t>V</w:t>
      </w:r>
      <w:r w:rsidRPr="008B4D96">
        <w:rPr>
          <w:rFonts w:ascii="Times New Roman" w:eastAsia="Times New Roman" w:hAnsi="Times New Roman"/>
          <w:color w:val="000000"/>
          <w:sz w:val="28"/>
          <w:szCs w:val="28"/>
          <w:lang w:eastAsia="ru-RU"/>
        </w:rPr>
        <w:t>Т1 от</w:t>
      </w:r>
      <w:r w:rsidRPr="008B4D96">
        <w:rPr>
          <w:rFonts w:ascii="Times New Roman" w:eastAsia="Times New Roman" w:hAnsi="Times New Roman"/>
          <w:color w:val="000000"/>
          <w:sz w:val="28"/>
          <w:szCs w:val="28"/>
          <w:lang w:eastAsia="ru-RU"/>
        </w:rPr>
        <w:softHyphen/>
        <w:t xml:space="preserve">крыт, к обмотке </w:t>
      </w:r>
      <w:r w:rsidRPr="008B4D96">
        <w:rPr>
          <w:rFonts w:ascii="Times New Roman" w:eastAsia="Times New Roman" w:hAnsi="Times New Roman"/>
          <w:color w:val="000000"/>
          <w:sz w:val="28"/>
          <w:szCs w:val="28"/>
          <w:lang w:val="en-US" w:eastAsia="ru-RU"/>
        </w:rPr>
        <w:t>W</w:t>
      </w:r>
      <w:r w:rsidRPr="008B4D96">
        <w:rPr>
          <w:rFonts w:ascii="Times New Roman" w:eastAsia="Times New Roman" w:hAnsi="Times New Roman"/>
          <w:color w:val="000000"/>
          <w:sz w:val="28"/>
          <w:szCs w:val="28"/>
          <w:vertAlign w:val="subscript"/>
          <w:lang w:eastAsia="ru-RU"/>
        </w:rPr>
        <w:t>1</w:t>
      </w:r>
      <w:r w:rsidRPr="008B4D96">
        <w:rPr>
          <w:rFonts w:ascii="Times New Roman" w:eastAsia="Times New Roman" w:hAnsi="Times New Roman"/>
          <w:color w:val="000000"/>
          <w:sz w:val="28"/>
          <w:szCs w:val="28"/>
          <w:vertAlign w:val="superscript"/>
          <w:lang w:eastAsia="ru-RU"/>
        </w:rPr>
        <w:t>’</w:t>
      </w:r>
      <w:r w:rsidRPr="008B4D96">
        <w:rPr>
          <w:rFonts w:ascii="Times New Roman" w:eastAsia="Times New Roman" w:hAnsi="Times New Roman"/>
          <w:color w:val="000000"/>
          <w:sz w:val="28"/>
          <w:szCs w:val="28"/>
          <w:lang w:eastAsia="ru-RU"/>
        </w:rPr>
        <w:t xml:space="preserve"> приложено практически полное на</w:t>
      </w:r>
      <w:r w:rsidRPr="008B4D96">
        <w:rPr>
          <w:rFonts w:ascii="Times New Roman" w:eastAsia="Times New Roman" w:hAnsi="Times New Roman"/>
          <w:color w:val="000000"/>
          <w:sz w:val="28"/>
          <w:szCs w:val="28"/>
          <w:lang w:eastAsia="ru-RU"/>
        </w:rPr>
        <w:softHyphen/>
        <w:t xml:space="preserve">пряжение источника питания E. В обмотке </w:t>
      </w:r>
      <w:r w:rsidRPr="008B4D96">
        <w:rPr>
          <w:rFonts w:ascii="Times New Roman" w:eastAsia="Times New Roman" w:hAnsi="Times New Roman"/>
          <w:color w:val="000000"/>
          <w:sz w:val="28"/>
          <w:szCs w:val="28"/>
          <w:lang w:val="en-US" w:eastAsia="ru-RU"/>
        </w:rPr>
        <w:t>W</w:t>
      </w:r>
      <w:r w:rsidRPr="008B4D96">
        <w:rPr>
          <w:rFonts w:ascii="Times New Roman" w:eastAsia="Times New Roman" w:hAnsi="Times New Roman"/>
          <w:color w:val="000000"/>
          <w:sz w:val="28"/>
          <w:szCs w:val="28"/>
          <w:vertAlign w:val="subscript"/>
          <w:lang w:eastAsia="ru-RU"/>
        </w:rPr>
        <w:t>1</w:t>
      </w:r>
      <w:r w:rsidRPr="008B4D96">
        <w:rPr>
          <w:rFonts w:ascii="Times New Roman" w:eastAsia="Times New Roman" w:hAnsi="Times New Roman"/>
          <w:color w:val="000000"/>
          <w:sz w:val="28"/>
          <w:szCs w:val="28"/>
          <w:vertAlign w:val="superscript"/>
          <w:lang w:eastAsia="ru-RU"/>
        </w:rPr>
        <w:t>''</w:t>
      </w:r>
      <w:r w:rsidRPr="008B4D96">
        <w:rPr>
          <w:rFonts w:ascii="Times New Roman" w:eastAsia="Times New Roman" w:hAnsi="Times New Roman"/>
          <w:sz w:val="28"/>
          <w:szCs w:val="28"/>
        </w:rPr>
        <w:t xml:space="preserve"> </w:t>
      </w:r>
      <w:r w:rsidRPr="008B4D96">
        <w:rPr>
          <w:rFonts w:ascii="Times New Roman" w:eastAsia="Times New Roman" w:hAnsi="Times New Roman"/>
          <w:color w:val="000000"/>
          <w:sz w:val="28"/>
          <w:szCs w:val="28"/>
          <w:lang w:eastAsia="ru-RU"/>
        </w:rPr>
        <w:t>наводится ЭДС, также равная по значению Е, так как число вит</w:t>
      </w:r>
      <w:r w:rsidRPr="008B4D96">
        <w:rPr>
          <w:rFonts w:ascii="Times New Roman" w:eastAsia="Times New Roman" w:hAnsi="Times New Roman"/>
          <w:color w:val="000000"/>
          <w:sz w:val="28"/>
          <w:szCs w:val="28"/>
          <w:lang w:eastAsia="ru-RU"/>
        </w:rPr>
        <w:softHyphen/>
        <w:t xml:space="preserve">ков этих обмоток одинаковы. Сумма этих напряжений – (источника питания и наведенной ЭДС) прикладывается к транзистору </w:t>
      </w:r>
      <w:r w:rsidRPr="008B4D96">
        <w:rPr>
          <w:rFonts w:ascii="Times New Roman" w:eastAsia="Times New Roman" w:hAnsi="Times New Roman"/>
          <w:color w:val="000000"/>
          <w:sz w:val="28"/>
          <w:szCs w:val="28"/>
          <w:lang w:val="en-US" w:eastAsia="ru-RU"/>
        </w:rPr>
        <w:t>V</w:t>
      </w:r>
      <w:r w:rsidRPr="008B4D96">
        <w:rPr>
          <w:rFonts w:ascii="Times New Roman" w:eastAsia="Times New Roman" w:hAnsi="Times New Roman"/>
          <w:color w:val="000000"/>
          <w:sz w:val="28"/>
          <w:szCs w:val="28"/>
          <w:lang w:eastAsia="ru-RU"/>
        </w:rPr>
        <w:t>Т2. Повышенное напряжение на закрытом</w:t>
      </w:r>
      <w:r w:rsidRPr="008B4D96">
        <w:rPr>
          <w:rFonts w:ascii="Times New Roman" w:eastAsia="Times New Roman" w:hAnsi="Times New Roman"/>
          <w:sz w:val="28"/>
          <w:szCs w:val="28"/>
        </w:rPr>
        <w:t xml:space="preserve"> </w:t>
      </w:r>
      <w:r w:rsidRPr="008B4D96">
        <w:rPr>
          <w:rFonts w:ascii="Times New Roman" w:eastAsia="Times New Roman" w:hAnsi="Times New Roman"/>
          <w:color w:val="000000"/>
          <w:sz w:val="28"/>
          <w:szCs w:val="28"/>
          <w:lang w:eastAsia="ru-RU"/>
        </w:rPr>
        <w:t>транзисторе накладывает ограничение на напряжение пи</w:t>
      </w:r>
      <w:r w:rsidRPr="008B4D96">
        <w:rPr>
          <w:rFonts w:ascii="Times New Roman" w:eastAsia="Times New Roman" w:hAnsi="Times New Roman"/>
          <w:color w:val="000000"/>
          <w:sz w:val="28"/>
          <w:szCs w:val="28"/>
          <w:lang w:eastAsia="ru-RU"/>
        </w:rPr>
        <w:softHyphen/>
        <w:t>тания Е.</w:t>
      </w:r>
    </w:p>
    <w:p w:rsidR="008B4D96" w:rsidRPr="008B4D96" w:rsidRDefault="008B4D96" w:rsidP="008B4D96">
      <w:pPr>
        <w:spacing w:after="0" w:line="360" w:lineRule="auto"/>
        <w:ind w:firstLine="709"/>
        <w:jc w:val="both"/>
        <w:rPr>
          <w:rFonts w:ascii="Times New Roman" w:eastAsia="Times New Roman" w:hAnsi="Times New Roman"/>
          <w:color w:val="000000"/>
          <w:sz w:val="28"/>
          <w:szCs w:val="28"/>
          <w:lang w:eastAsia="ru-RU"/>
        </w:rPr>
      </w:pPr>
      <w:r w:rsidRPr="008B4D96">
        <w:rPr>
          <w:rFonts w:ascii="Times New Roman" w:eastAsia="Times New Roman" w:hAnsi="Times New Roman"/>
          <w:color w:val="000000"/>
          <w:sz w:val="28"/>
          <w:szCs w:val="28"/>
          <w:lang w:eastAsia="ru-RU"/>
        </w:rPr>
        <w:t>Рассматриваемые в этой работе мостовая и полумостовая схемы автогенераторов Ройера имеют принцип дей</w:t>
      </w:r>
      <w:r w:rsidRPr="008B4D96">
        <w:rPr>
          <w:rFonts w:ascii="Times New Roman" w:eastAsia="Times New Roman" w:hAnsi="Times New Roman"/>
          <w:color w:val="000000"/>
          <w:sz w:val="28"/>
          <w:szCs w:val="28"/>
          <w:lang w:eastAsia="ru-RU"/>
        </w:rPr>
        <w:softHyphen/>
        <w:t>ствия идентичный выше изложенному с отличием в том, что в процессе генерации переключение происходит не между двумя относительно самостоятельными каскадами, каждый из которых имеет собственную нагрузку в виде полуобмотки первичной обмотки, а между двумя плечами мостовой схемы, работающих на общую нагрузку. Пример мостовой и полумостовой схемы показан на рисунке 6 и 7 соответственно.</w:t>
      </w:r>
    </w:p>
    <w:p w:rsidR="008B4D96" w:rsidRPr="008B4D96" w:rsidRDefault="008B4D96" w:rsidP="008B4D96">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val="uk-UA" w:eastAsia="uk-UA"/>
        </w:rPr>
        <w:drawing>
          <wp:inline distT="0" distB="0" distL="0" distR="0">
            <wp:extent cx="6000750" cy="57912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37" cstate="print">
                      <a:lum bright="-20000" contrast="40000"/>
                      <a:extLst>
                        <a:ext uri="{28A0092B-C50C-407E-A947-70E740481C1C}">
                          <a14:useLocalDpi xmlns:a14="http://schemas.microsoft.com/office/drawing/2010/main" val="0"/>
                        </a:ext>
                      </a:extLst>
                    </a:blip>
                    <a:srcRect/>
                    <a:stretch>
                      <a:fillRect/>
                    </a:stretch>
                  </pic:blipFill>
                  <pic:spPr bwMode="auto">
                    <a:xfrm>
                      <a:off x="0" y="0"/>
                      <a:ext cx="6000750" cy="5791200"/>
                    </a:xfrm>
                    <a:prstGeom prst="rect">
                      <a:avLst/>
                    </a:prstGeom>
                    <a:noFill/>
                    <a:ln>
                      <a:noFill/>
                    </a:ln>
                  </pic:spPr>
                </pic:pic>
              </a:graphicData>
            </a:graphic>
          </wp:inline>
        </w:drawing>
      </w:r>
    </w:p>
    <w:p w:rsidR="008B4D96" w:rsidRPr="008B4D96" w:rsidRDefault="008B4D96" w:rsidP="008B4D96">
      <w:pPr>
        <w:spacing w:after="0" w:line="360" w:lineRule="auto"/>
        <w:jc w:val="both"/>
        <w:rPr>
          <w:rFonts w:ascii="Times New Roman" w:eastAsia="Times New Roman" w:hAnsi="Times New Roman"/>
          <w:sz w:val="28"/>
          <w:szCs w:val="28"/>
          <w:lang w:val="uk-UA"/>
        </w:rPr>
      </w:pPr>
      <w:r>
        <w:rPr>
          <w:rFonts w:ascii="Times New Roman" w:eastAsia="Times New Roman" w:hAnsi="Times New Roman"/>
          <w:noProof/>
          <w:sz w:val="28"/>
          <w:szCs w:val="28"/>
          <w:lang w:val="uk-UA" w:eastAsia="uk-UA"/>
        </w:rPr>
        <w:drawing>
          <wp:inline distT="0" distB="0" distL="0" distR="0">
            <wp:extent cx="6000750" cy="3114675"/>
            <wp:effectExtent l="0" t="0" r="0"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000750" cy="3114675"/>
                    </a:xfrm>
                    <a:prstGeom prst="rect">
                      <a:avLst/>
                    </a:prstGeom>
                    <a:noFill/>
                    <a:ln>
                      <a:noFill/>
                    </a:ln>
                  </pic:spPr>
                </pic:pic>
              </a:graphicData>
            </a:graphic>
          </wp:inline>
        </w:drawing>
      </w:r>
    </w:p>
    <w:p w:rsidR="008B4D96" w:rsidRPr="008B4D96" w:rsidRDefault="008B4D96" w:rsidP="008B4D96">
      <w:pPr>
        <w:spacing w:after="0" w:line="360" w:lineRule="auto"/>
        <w:jc w:val="center"/>
        <w:rPr>
          <w:rFonts w:ascii="Times New Roman" w:eastAsia="Times New Roman" w:hAnsi="Times New Roman"/>
          <w:sz w:val="28"/>
          <w:szCs w:val="28"/>
          <w:lang w:val="uk-UA"/>
        </w:rPr>
      </w:pPr>
      <w:r w:rsidRPr="008B4D96">
        <w:rPr>
          <w:rFonts w:ascii="Times New Roman" w:eastAsia="Times New Roman" w:hAnsi="Times New Roman"/>
          <w:sz w:val="28"/>
          <w:szCs w:val="28"/>
          <w:lang w:val="uk-UA"/>
        </w:rPr>
        <w:t>Рис.7. Полумостовая  схема генератора Ройера</w:t>
      </w:r>
    </w:p>
    <w:p w:rsidR="008B4D96" w:rsidRPr="008B4D96" w:rsidRDefault="008B4D96" w:rsidP="008B4D96">
      <w:pPr>
        <w:spacing w:after="0" w:line="360" w:lineRule="auto"/>
        <w:jc w:val="both"/>
        <w:rPr>
          <w:rFonts w:ascii="Times New Roman" w:eastAsia="Times New Roman" w:hAnsi="Times New Roman"/>
          <w:sz w:val="28"/>
          <w:szCs w:val="28"/>
          <w:lang w:val="uk-UA"/>
        </w:rPr>
      </w:pPr>
    </w:p>
    <w:p w:rsidR="008B4D96" w:rsidRPr="008B4D96" w:rsidRDefault="008B4D96" w:rsidP="008B4D96">
      <w:pPr>
        <w:spacing w:after="0" w:line="360" w:lineRule="auto"/>
        <w:ind w:firstLine="709"/>
        <w:jc w:val="both"/>
        <w:rPr>
          <w:rFonts w:ascii="Times New Roman" w:eastAsia="Times New Roman" w:hAnsi="Times New Roman"/>
          <w:sz w:val="28"/>
          <w:szCs w:val="28"/>
        </w:rPr>
      </w:pPr>
      <w:r w:rsidRPr="008B4D96">
        <w:rPr>
          <w:rFonts w:ascii="Times New Roman" w:eastAsia="Times New Roman" w:hAnsi="Times New Roman"/>
          <w:color w:val="000000"/>
          <w:sz w:val="28"/>
          <w:szCs w:val="28"/>
          <w:lang w:val="uk-UA" w:eastAsia="uk-UA"/>
        </w:rPr>
        <w:t xml:space="preserve">Еще одним </w:t>
      </w:r>
      <w:r w:rsidRPr="008B4D96">
        <w:rPr>
          <w:rFonts w:ascii="Times New Roman" w:eastAsia="Times New Roman" w:hAnsi="Times New Roman"/>
          <w:color w:val="000000"/>
          <w:sz w:val="28"/>
          <w:szCs w:val="28"/>
          <w:lang w:eastAsia="ru-RU"/>
        </w:rPr>
        <w:t xml:space="preserve">примером </w:t>
      </w:r>
      <w:r w:rsidRPr="008B4D96">
        <w:rPr>
          <w:rFonts w:ascii="Times New Roman" w:eastAsia="Times New Roman" w:hAnsi="Times New Roman"/>
          <w:color w:val="000000"/>
          <w:sz w:val="28"/>
          <w:szCs w:val="28"/>
          <w:lang w:val="uk-UA" w:eastAsia="uk-UA"/>
        </w:rPr>
        <w:t xml:space="preserve">автогенераторного </w:t>
      </w:r>
      <w:r w:rsidRPr="008B4D96">
        <w:rPr>
          <w:rFonts w:ascii="Times New Roman" w:eastAsia="Times New Roman" w:hAnsi="Times New Roman"/>
          <w:color w:val="000000"/>
          <w:sz w:val="28"/>
          <w:szCs w:val="28"/>
          <w:lang w:eastAsia="ru-RU"/>
        </w:rPr>
        <w:t xml:space="preserve">преобразователя но иного </w:t>
      </w:r>
      <w:r w:rsidRPr="008B4D96">
        <w:rPr>
          <w:rFonts w:ascii="Times New Roman" w:eastAsia="Times New Roman" w:hAnsi="Times New Roman"/>
          <w:color w:val="000000"/>
          <w:sz w:val="28"/>
          <w:szCs w:val="28"/>
          <w:lang w:val="uk-UA" w:eastAsia="uk-UA"/>
        </w:rPr>
        <w:t>ти</w:t>
      </w:r>
      <w:r w:rsidRPr="008B4D96">
        <w:rPr>
          <w:rFonts w:ascii="Times New Roman" w:eastAsia="Times New Roman" w:hAnsi="Times New Roman"/>
          <w:color w:val="000000"/>
          <w:sz w:val="28"/>
          <w:szCs w:val="28"/>
          <w:lang w:val="uk-UA" w:eastAsia="uk-UA"/>
        </w:rPr>
        <w:softHyphen/>
        <w:t xml:space="preserve">па, </w:t>
      </w:r>
      <w:r w:rsidRPr="008B4D96">
        <w:rPr>
          <w:rFonts w:ascii="Times New Roman" w:eastAsia="Times New Roman" w:hAnsi="Times New Roman"/>
          <w:color w:val="000000"/>
          <w:sz w:val="28"/>
          <w:szCs w:val="28"/>
          <w:lang w:eastAsia="ru-RU"/>
        </w:rPr>
        <w:t xml:space="preserve">есть </w:t>
      </w:r>
      <w:r w:rsidRPr="008B4D96">
        <w:rPr>
          <w:rFonts w:ascii="Times New Roman" w:eastAsia="Times New Roman" w:hAnsi="Times New Roman"/>
          <w:color w:val="000000"/>
          <w:sz w:val="28"/>
          <w:szCs w:val="28"/>
          <w:lang w:val="uk-UA" w:eastAsia="uk-UA"/>
        </w:rPr>
        <w:t xml:space="preserve">без </w:t>
      </w:r>
      <w:r w:rsidRPr="008B4D96">
        <w:rPr>
          <w:rFonts w:ascii="Times New Roman" w:eastAsia="Times New Roman" w:hAnsi="Times New Roman"/>
          <w:color w:val="000000"/>
          <w:sz w:val="28"/>
          <w:szCs w:val="28"/>
          <w:lang w:eastAsia="ru-RU"/>
        </w:rPr>
        <w:t xml:space="preserve">насыщающегося </w:t>
      </w:r>
      <w:r w:rsidRPr="008B4D96">
        <w:rPr>
          <w:rFonts w:ascii="Times New Roman" w:eastAsia="Times New Roman" w:hAnsi="Times New Roman"/>
          <w:color w:val="000000"/>
          <w:sz w:val="28"/>
          <w:szCs w:val="28"/>
          <w:lang w:val="uk-UA" w:eastAsia="uk-UA"/>
        </w:rPr>
        <w:t xml:space="preserve">сердечника, </w:t>
      </w:r>
      <w:r w:rsidRPr="008B4D96">
        <w:rPr>
          <w:rFonts w:ascii="Times New Roman" w:eastAsia="Times New Roman" w:hAnsi="Times New Roman"/>
          <w:color w:val="000000"/>
          <w:sz w:val="28"/>
          <w:szCs w:val="28"/>
          <w:lang w:eastAsia="ru-RU"/>
        </w:rPr>
        <w:t>может быть преобразо</w:t>
      </w:r>
      <w:r w:rsidRPr="008B4D96">
        <w:rPr>
          <w:rFonts w:ascii="Times New Roman" w:eastAsia="Times New Roman" w:hAnsi="Times New Roman"/>
          <w:color w:val="000000"/>
          <w:sz w:val="28"/>
          <w:szCs w:val="28"/>
          <w:lang w:eastAsia="ru-RU"/>
        </w:rPr>
        <w:softHyphen/>
        <w:t xml:space="preserve">ватель с задающей </w:t>
      </w:r>
      <w:r w:rsidRPr="008B4D96">
        <w:rPr>
          <w:rFonts w:ascii="Times New Roman" w:eastAsia="Times New Roman" w:hAnsi="Times New Roman"/>
          <w:color w:val="000000"/>
          <w:sz w:val="28"/>
          <w:szCs w:val="28"/>
          <w:lang w:val="en-US" w:eastAsia="ru-RU"/>
        </w:rPr>
        <w:t>R</w:t>
      </w:r>
      <w:r w:rsidRPr="008B4D96">
        <w:rPr>
          <w:rFonts w:ascii="Times New Roman" w:eastAsia="Times New Roman" w:hAnsi="Times New Roman"/>
          <w:color w:val="000000"/>
          <w:sz w:val="28"/>
          <w:szCs w:val="28"/>
          <w:lang w:eastAsia="ru-RU"/>
        </w:rPr>
        <w:t>С - цепочкой, который отличается тем, что в нем си</w:t>
      </w:r>
      <w:r w:rsidRPr="008B4D96">
        <w:rPr>
          <w:rFonts w:ascii="Times New Roman" w:eastAsia="Times New Roman" w:hAnsi="Times New Roman"/>
          <w:color w:val="000000"/>
          <w:sz w:val="28"/>
          <w:szCs w:val="28"/>
          <w:lang w:eastAsia="ru-RU"/>
        </w:rPr>
        <w:softHyphen/>
        <w:t>ловой трансформатор работает баз захода в режим насыщения материала магнитопровода, а частота переменного напряжения определяется посто</w:t>
      </w:r>
      <w:r w:rsidRPr="008B4D96">
        <w:rPr>
          <w:rFonts w:ascii="Times New Roman" w:eastAsia="Times New Roman" w:hAnsi="Times New Roman"/>
          <w:color w:val="000000"/>
          <w:sz w:val="28"/>
          <w:szCs w:val="28"/>
          <w:lang w:eastAsia="ru-RU"/>
        </w:rPr>
        <w:softHyphen/>
        <w:t xml:space="preserve">янной времени времязадающей цепи R1, С. Трансформатор в этой схеме кроме обычных базовых обмоток </w:t>
      </w:r>
      <w:r w:rsidRPr="008B4D96">
        <w:rPr>
          <w:rFonts w:ascii="Times New Roman" w:eastAsia="Times New Roman" w:hAnsi="Times New Roman"/>
          <w:color w:val="000000"/>
          <w:sz w:val="28"/>
          <w:szCs w:val="28"/>
          <w:lang w:val="en-US" w:eastAsia="ru-RU"/>
        </w:rPr>
        <w:t>W</w:t>
      </w:r>
      <w:r w:rsidRPr="008B4D96">
        <w:rPr>
          <w:rFonts w:ascii="Times New Roman" w:eastAsia="Times New Roman" w:hAnsi="Times New Roman"/>
          <w:color w:val="000000"/>
          <w:sz w:val="28"/>
          <w:szCs w:val="28"/>
          <w:vertAlign w:val="subscript"/>
          <w:lang w:eastAsia="ru-RU"/>
        </w:rPr>
        <w:t>Б</w:t>
      </w:r>
      <w:r w:rsidRPr="008B4D96">
        <w:rPr>
          <w:rFonts w:ascii="Times New Roman" w:eastAsia="Times New Roman" w:hAnsi="Times New Roman"/>
          <w:color w:val="000000"/>
          <w:sz w:val="28"/>
          <w:szCs w:val="28"/>
          <w:lang w:eastAsia="ru-RU"/>
        </w:rPr>
        <w:t xml:space="preserve"> и коллекторной обмотки </w:t>
      </w:r>
      <w:r w:rsidRPr="008B4D96">
        <w:rPr>
          <w:rFonts w:ascii="Times New Roman" w:eastAsia="Times New Roman" w:hAnsi="Times New Roman"/>
          <w:color w:val="000000"/>
          <w:sz w:val="28"/>
          <w:szCs w:val="28"/>
          <w:lang w:val="en-US" w:eastAsia="ru-RU"/>
        </w:rPr>
        <w:t>W</w:t>
      </w:r>
      <w:r w:rsidRPr="008B4D96">
        <w:rPr>
          <w:rFonts w:ascii="Times New Roman" w:eastAsia="Times New Roman" w:hAnsi="Times New Roman"/>
          <w:color w:val="000000"/>
          <w:sz w:val="28"/>
          <w:szCs w:val="28"/>
          <w:vertAlign w:val="subscript"/>
          <w:lang w:eastAsia="ru-RU"/>
        </w:rPr>
        <w:t>1</w:t>
      </w:r>
      <w:r w:rsidRPr="008B4D96">
        <w:rPr>
          <w:rFonts w:ascii="Times New Roman" w:eastAsia="Times New Roman" w:hAnsi="Times New Roman"/>
          <w:color w:val="000000"/>
          <w:sz w:val="28"/>
          <w:szCs w:val="28"/>
          <w:lang w:eastAsia="ru-RU"/>
        </w:rPr>
        <w:t xml:space="preserve"> имеет дополнительную обмотку W</w:t>
      </w:r>
      <w:r w:rsidRPr="008B4D96">
        <w:rPr>
          <w:rFonts w:ascii="Times New Roman" w:eastAsia="Times New Roman" w:hAnsi="Times New Roman"/>
          <w:color w:val="000000"/>
          <w:sz w:val="28"/>
          <w:szCs w:val="28"/>
          <w:vertAlign w:val="subscript"/>
          <w:lang w:val="en-US" w:eastAsia="ru-RU"/>
        </w:rPr>
        <w:t>y</w:t>
      </w:r>
      <w:r w:rsidRPr="008B4D96">
        <w:rPr>
          <w:rFonts w:ascii="Times New Roman" w:eastAsia="Times New Roman" w:hAnsi="Times New Roman"/>
          <w:color w:val="000000"/>
          <w:sz w:val="28"/>
          <w:szCs w:val="28"/>
          <w:lang w:eastAsia="ru-RU"/>
        </w:rPr>
        <w:t>. Наводимая в ней ЭДС суммируеться с напряжением базовых обмоток и через сопротивление R1 заряжает кон</w:t>
      </w:r>
      <w:r w:rsidRPr="008B4D96">
        <w:rPr>
          <w:rFonts w:ascii="Times New Roman" w:eastAsia="Times New Roman" w:hAnsi="Times New Roman"/>
          <w:color w:val="000000"/>
          <w:sz w:val="28"/>
          <w:szCs w:val="28"/>
          <w:lang w:eastAsia="ru-RU"/>
        </w:rPr>
        <w:softHyphen/>
        <w:t>денсатор С. В тот момент, когда напряжение на конденсаторе превысит сумму напряжений обеих базовых обмоток, к базе закрытого транзисто</w:t>
      </w:r>
      <w:r w:rsidRPr="008B4D96">
        <w:rPr>
          <w:rFonts w:ascii="Times New Roman" w:eastAsia="Times New Roman" w:hAnsi="Times New Roman"/>
          <w:color w:val="000000"/>
          <w:sz w:val="28"/>
          <w:szCs w:val="28"/>
          <w:lang w:eastAsia="ru-RU"/>
        </w:rPr>
        <w:softHyphen/>
        <w:t>ра прикладывается открывающее напряжение, что вызывает лавинообраз</w:t>
      </w:r>
      <w:r w:rsidRPr="008B4D96">
        <w:rPr>
          <w:rFonts w:ascii="Times New Roman" w:eastAsia="Times New Roman" w:hAnsi="Times New Roman"/>
          <w:color w:val="000000"/>
          <w:sz w:val="28"/>
          <w:szCs w:val="28"/>
          <w:lang w:eastAsia="ru-RU"/>
        </w:rPr>
        <w:softHyphen/>
        <w:t>ный процесс переключения транзисторов преобразователя.</w:t>
      </w:r>
    </w:p>
    <w:p w:rsidR="008B4D96" w:rsidRPr="008B4D96" w:rsidRDefault="008B4D96" w:rsidP="008B4D96">
      <w:pPr>
        <w:spacing w:after="0" w:line="360" w:lineRule="auto"/>
        <w:ind w:firstLine="709"/>
        <w:jc w:val="both"/>
        <w:rPr>
          <w:rFonts w:ascii="Times New Roman" w:eastAsia="Times New Roman" w:hAnsi="Times New Roman"/>
          <w:color w:val="000000"/>
          <w:sz w:val="28"/>
          <w:szCs w:val="28"/>
          <w:lang w:eastAsia="ru-RU"/>
        </w:rPr>
      </w:pPr>
      <w:r w:rsidRPr="008B4D96">
        <w:rPr>
          <w:rFonts w:ascii="Times New Roman" w:eastAsia="Times New Roman" w:hAnsi="Times New Roman"/>
          <w:color w:val="000000"/>
          <w:sz w:val="28"/>
          <w:szCs w:val="28"/>
          <w:lang w:eastAsia="ru-RU"/>
        </w:rPr>
        <w:t>Частота переменного напряжения регулируется посредством R1 и рав</w:t>
      </w:r>
      <w:r w:rsidRPr="008B4D96">
        <w:rPr>
          <w:rFonts w:ascii="Times New Roman" w:eastAsia="Times New Roman" w:hAnsi="Times New Roman"/>
          <w:color w:val="000000"/>
          <w:sz w:val="28"/>
          <w:szCs w:val="28"/>
          <w:lang w:eastAsia="ru-RU"/>
        </w:rPr>
        <w:softHyphen/>
        <w:t>на: f=1/2·</w:t>
      </w:r>
      <w:r w:rsidRPr="008B4D96">
        <w:rPr>
          <w:rFonts w:ascii="Times New Roman" w:eastAsia="Times New Roman" w:hAnsi="Times New Roman"/>
          <w:color w:val="000000"/>
          <w:sz w:val="28"/>
          <w:szCs w:val="28"/>
          <w:lang w:val="en-US" w:eastAsia="ru-RU"/>
        </w:rPr>
        <w:t>R</w:t>
      </w:r>
      <w:r w:rsidRPr="008B4D96">
        <w:rPr>
          <w:rFonts w:ascii="Times New Roman" w:eastAsia="Times New Roman" w:hAnsi="Times New Roman"/>
          <w:color w:val="000000"/>
          <w:sz w:val="28"/>
          <w:szCs w:val="28"/>
          <w:vertAlign w:val="subscript"/>
          <w:lang w:eastAsia="ru-RU"/>
        </w:rPr>
        <w:t>1</w:t>
      </w:r>
      <w:r w:rsidRPr="008B4D96">
        <w:rPr>
          <w:rFonts w:ascii="Times New Roman" w:eastAsia="Times New Roman" w:hAnsi="Times New Roman"/>
          <w:color w:val="000000"/>
          <w:sz w:val="28"/>
          <w:szCs w:val="28"/>
          <w:lang w:val="en-US" w:eastAsia="ru-RU"/>
        </w:rPr>
        <w:t>C</w:t>
      </w:r>
      <w:r w:rsidRPr="008B4D96">
        <w:rPr>
          <w:rFonts w:ascii="Times New Roman" w:eastAsia="Times New Roman" w:hAnsi="Times New Roman"/>
          <w:color w:val="000000"/>
          <w:sz w:val="28"/>
          <w:szCs w:val="28"/>
          <w:lang w:eastAsia="ru-RU"/>
        </w:rPr>
        <w:t>. При этом амплитуда импульсов остается неизмен</w:t>
      </w:r>
      <w:r w:rsidRPr="008B4D96">
        <w:rPr>
          <w:rFonts w:ascii="Times New Roman" w:eastAsia="Times New Roman" w:hAnsi="Times New Roman"/>
          <w:color w:val="000000"/>
          <w:sz w:val="28"/>
          <w:szCs w:val="28"/>
          <w:lang w:eastAsia="ru-RU"/>
        </w:rPr>
        <w:softHyphen/>
        <w:t>ной. Изменение напряжения источника питания практически на влияет на частоту выходного напряжения. Схема преобразователя показана на</w:t>
      </w:r>
      <w:r w:rsidRPr="008B4D96">
        <w:rPr>
          <w:rFonts w:ascii="Times New Roman" w:eastAsia="Times New Roman" w:hAnsi="Times New Roman"/>
          <w:sz w:val="28"/>
          <w:szCs w:val="28"/>
        </w:rPr>
        <w:t xml:space="preserve"> </w:t>
      </w:r>
      <w:r w:rsidRPr="008B4D96">
        <w:rPr>
          <w:rFonts w:ascii="Times New Roman" w:eastAsia="Times New Roman" w:hAnsi="Times New Roman"/>
          <w:color w:val="000000"/>
          <w:sz w:val="28"/>
          <w:szCs w:val="28"/>
          <w:lang w:eastAsia="ru-RU"/>
        </w:rPr>
        <w:t>рисунке 8.</w:t>
      </w:r>
    </w:p>
    <w:p w:rsidR="008B4D96" w:rsidRPr="008B4D96" w:rsidRDefault="008B4D96" w:rsidP="008B4D96">
      <w:pPr>
        <w:spacing w:after="0" w:line="360" w:lineRule="auto"/>
        <w:jc w:val="center"/>
        <w:rPr>
          <w:rFonts w:ascii="Times New Roman" w:eastAsia="Times New Roman" w:hAnsi="Times New Roman"/>
          <w:sz w:val="28"/>
          <w:szCs w:val="28"/>
        </w:rPr>
      </w:pPr>
      <w:r>
        <w:rPr>
          <w:rFonts w:ascii="Times New Roman" w:eastAsia="Times New Roman" w:hAnsi="Times New Roman"/>
          <w:noProof/>
          <w:sz w:val="28"/>
          <w:szCs w:val="28"/>
          <w:lang w:val="uk-UA" w:eastAsia="uk-UA"/>
        </w:rPr>
        <w:drawing>
          <wp:inline distT="0" distB="0" distL="0" distR="0">
            <wp:extent cx="6000750" cy="264795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000750" cy="2647950"/>
                    </a:xfrm>
                    <a:prstGeom prst="rect">
                      <a:avLst/>
                    </a:prstGeom>
                    <a:noFill/>
                    <a:ln>
                      <a:noFill/>
                    </a:ln>
                  </pic:spPr>
                </pic:pic>
              </a:graphicData>
            </a:graphic>
          </wp:inline>
        </w:drawing>
      </w:r>
    </w:p>
    <w:p w:rsidR="008B4D96" w:rsidRDefault="008B4D96" w:rsidP="008B4D96">
      <w:pPr>
        <w:spacing w:after="0" w:line="360" w:lineRule="auto"/>
        <w:jc w:val="center"/>
        <w:rPr>
          <w:rFonts w:ascii="Times New Roman" w:eastAsia="Times New Roman" w:hAnsi="Times New Roman"/>
          <w:sz w:val="28"/>
          <w:szCs w:val="28"/>
          <w:lang w:val="uk-UA"/>
        </w:rPr>
      </w:pPr>
      <w:r w:rsidRPr="008B4D96">
        <w:rPr>
          <w:rFonts w:ascii="Times New Roman" w:eastAsia="Times New Roman" w:hAnsi="Times New Roman"/>
          <w:sz w:val="28"/>
          <w:szCs w:val="28"/>
          <w:lang w:val="uk-UA"/>
        </w:rPr>
        <w:t>Рис.8</w:t>
      </w:r>
    </w:p>
    <w:p w:rsidR="008B4D96" w:rsidRDefault="008B4D96" w:rsidP="008B4D96">
      <w:pPr>
        <w:spacing w:after="0" w:line="360" w:lineRule="auto"/>
        <w:jc w:val="center"/>
        <w:rPr>
          <w:rFonts w:ascii="Times New Roman" w:eastAsia="Times New Roman" w:hAnsi="Times New Roman"/>
          <w:sz w:val="28"/>
          <w:szCs w:val="28"/>
          <w:lang w:val="uk-UA"/>
        </w:rPr>
      </w:pPr>
    </w:p>
    <w:p w:rsidR="008B4D96" w:rsidRPr="008B4D96" w:rsidRDefault="008B4D96" w:rsidP="008B4D96">
      <w:pPr>
        <w:tabs>
          <w:tab w:val="left" w:pos="8130"/>
        </w:tabs>
        <w:spacing w:after="0" w:line="360" w:lineRule="auto"/>
        <w:ind w:firstLine="567"/>
        <w:jc w:val="center"/>
        <w:rPr>
          <w:rFonts w:ascii="Times New Roman" w:eastAsia="Times New Roman" w:hAnsi="Times New Roman"/>
          <w:b/>
          <w:i/>
          <w:sz w:val="28"/>
          <w:szCs w:val="28"/>
          <w:lang w:val="uk-UA" w:eastAsia="ru-RU"/>
        </w:rPr>
      </w:pPr>
      <w:r w:rsidRPr="008B4D96">
        <w:rPr>
          <w:rFonts w:ascii="Times New Roman" w:eastAsia="Times New Roman" w:hAnsi="Times New Roman"/>
          <w:b/>
          <w:i/>
          <w:sz w:val="28"/>
          <w:szCs w:val="28"/>
          <w:lang w:val="uk-UA" w:eastAsia="ru-RU"/>
        </w:rPr>
        <w:t>Контрольні питання</w:t>
      </w:r>
    </w:p>
    <w:p w:rsidR="008B4D96" w:rsidRPr="008B4D96" w:rsidRDefault="008B4D96" w:rsidP="008B4D96">
      <w:pPr>
        <w:numPr>
          <w:ilvl w:val="0"/>
          <w:numId w:val="22"/>
        </w:numPr>
        <w:tabs>
          <w:tab w:val="left" w:pos="993"/>
        </w:tabs>
        <w:spacing w:after="0" w:line="360" w:lineRule="auto"/>
        <w:ind w:left="0" w:firstLine="567"/>
        <w:jc w:val="both"/>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Обь</w:t>
      </w:r>
      <w:r w:rsidRPr="008B4D96">
        <w:rPr>
          <w:rFonts w:ascii="Times New Roman" w:eastAsia="Times New Roman" w:hAnsi="Times New Roman"/>
          <w:sz w:val="28"/>
          <w:szCs w:val="28"/>
          <w:lang w:eastAsia="ru-RU"/>
        </w:rPr>
        <w:t>яснить работу преобразователя по принципиальной схеме. Привести временные диаграммы токов и напряжений в элементах схемы.</w:t>
      </w:r>
    </w:p>
    <w:p w:rsidR="008B4D96" w:rsidRPr="008B4D96" w:rsidRDefault="008B4D96" w:rsidP="008B4D96">
      <w:pPr>
        <w:numPr>
          <w:ilvl w:val="0"/>
          <w:numId w:val="22"/>
        </w:numPr>
        <w:tabs>
          <w:tab w:val="left" w:pos="993"/>
        </w:tabs>
        <w:spacing w:after="0" w:line="360" w:lineRule="auto"/>
        <w:ind w:left="0" w:firstLine="567"/>
        <w:jc w:val="both"/>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Обьяснить эксперементально снятые осцилограммы токов и напряжений на элементах схемы.</w:t>
      </w:r>
    </w:p>
    <w:p w:rsidR="008B4D96" w:rsidRPr="008B4D96" w:rsidRDefault="008B4D96" w:rsidP="008B4D96">
      <w:pPr>
        <w:numPr>
          <w:ilvl w:val="0"/>
          <w:numId w:val="22"/>
        </w:numPr>
        <w:tabs>
          <w:tab w:val="left" w:pos="993"/>
        </w:tabs>
        <w:spacing w:after="0" w:line="360" w:lineRule="auto"/>
        <w:ind w:left="0" w:firstLine="567"/>
        <w:jc w:val="both"/>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Почему при запирании транзисторов преобразователя наблюдается резкое увеличение коллекторного тока?</w:t>
      </w:r>
    </w:p>
    <w:p w:rsidR="008B4D96" w:rsidRPr="008B4D96" w:rsidRDefault="008B4D96" w:rsidP="008B4D96">
      <w:pPr>
        <w:numPr>
          <w:ilvl w:val="0"/>
          <w:numId w:val="22"/>
        </w:numPr>
        <w:tabs>
          <w:tab w:val="left" w:pos="993"/>
        </w:tabs>
        <w:spacing w:after="0" w:line="360" w:lineRule="auto"/>
        <w:ind w:left="0" w:firstLine="567"/>
        <w:jc w:val="both"/>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 xml:space="preserve">Как зависит амплитуда коллекторного тока в момент выключения транзистора от сопротивления нагрузки </w:t>
      </w:r>
      <w:r w:rsidRPr="008B4D96">
        <w:rPr>
          <w:rFonts w:ascii="Times New Roman" w:eastAsia="Times New Roman" w:hAnsi="Times New Roman"/>
          <w:sz w:val="28"/>
          <w:szCs w:val="28"/>
          <w:lang w:val="en-US" w:eastAsia="ru-RU"/>
        </w:rPr>
        <w:t>R</w:t>
      </w:r>
      <w:r w:rsidRPr="008B4D96">
        <w:rPr>
          <w:rFonts w:ascii="Times New Roman" w:eastAsia="Times New Roman" w:hAnsi="Times New Roman"/>
          <w:sz w:val="28"/>
          <w:szCs w:val="28"/>
          <w:lang w:eastAsia="ru-RU"/>
        </w:rPr>
        <w:t xml:space="preserve">н, от величины сопротивления </w:t>
      </w:r>
      <w:r w:rsidRPr="008B4D96">
        <w:rPr>
          <w:rFonts w:ascii="Times New Roman" w:eastAsia="Times New Roman" w:hAnsi="Times New Roman"/>
          <w:sz w:val="28"/>
          <w:szCs w:val="28"/>
          <w:lang w:val="en-US" w:eastAsia="ru-RU"/>
        </w:rPr>
        <w:t>R</w:t>
      </w:r>
      <w:r w:rsidRPr="008B4D96">
        <w:rPr>
          <w:rFonts w:ascii="Times New Roman" w:eastAsia="Times New Roman" w:hAnsi="Times New Roman"/>
          <w:sz w:val="28"/>
          <w:szCs w:val="28"/>
          <w:lang w:eastAsia="ru-RU"/>
        </w:rPr>
        <w:t>1 в цепи базовой обмотки , от коэффициента передачи тока базы транзистора?</w:t>
      </w:r>
    </w:p>
    <w:p w:rsidR="008B4D96" w:rsidRPr="008B4D96" w:rsidRDefault="008B4D96" w:rsidP="008B4D96">
      <w:pPr>
        <w:numPr>
          <w:ilvl w:val="0"/>
          <w:numId w:val="22"/>
        </w:numPr>
        <w:tabs>
          <w:tab w:val="left" w:pos="993"/>
        </w:tabs>
        <w:spacing w:after="0" w:line="360" w:lineRule="auto"/>
        <w:ind w:left="0" w:firstLine="567"/>
        <w:jc w:val="both"/>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Показать траекторию движения рабочей точки на петле гистерезиса и на выходных характеристиках транзистора на периоде работы преобразователя используя при этом осцилограмы тока коллектора и напряжения эмиттер коллектор, снятые эксперементально.</w:t>
      </w:r>
    </w:p>
    <w:p w:rsidR="008B4D96" w:rsidRPr="008B4D96" w:rsidRDefault="008B4D96" w:rsidP="008B4D96">
      <w:pPr>
        <w:numPr>
          <w:ilvl w:val="0"/>
          <w:numId w:val="22"/>
        </w:numPr>
        <w:tabs>
          <w:tab w:val="left" w:pos="993"/>
        </w:tabs>
        <w:spacing w:after="0" w:line="360" w:lineRule="auto"/>
        <w:ind w:left="0" w:firstLine="567"/>
        <w:jc w:val="both"/>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Вывести формулу для расчета частоты автогенератора.</w:t>
      </w:r>
    </w:p>
    <w:p w:rsidR="008B4D96" w:rsidRPr="008B4D96" w:rsidRDefault="008B4D96" w:rsidP="008B4D96">
      <w:pPr>
        <w:numPr>
          <w:ilvl w:val="0"/>
          <w:numId w:val="22"/>
        </w:numPr>
        <w:tabs>
          <w:tab w:val="left" w:pos="993"/>
        </w:tabs>
        <w:spacing w:after="0" w:line="360" w:lineRule="auto"/>
        <w:ind w:left="0" w:firstLine="567"/>
        <w:jc w:val="both"/>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Обяснить графики зависимости частоты от напряжения питания.</w:t>
      </w:r>
    </w:p>
    <w:p w:rsidR="008B4D96" w:rsidRPr="008B4D96" w:rsidRDefault="008B4D96" w:rsidP="008B4D96">
      <w:pPr>
        <w:numPr>
          <w:ilvl w:val="0"/>
          <w:numId w:val="22"/>
        </w:numPr>
        <w:tabs>
          <w:tab w:val="left" w:pos="993"/>
        </w:tabs>
        <w:spacing w:after="0" w:line="360" w:lineRule="auto"/>
        <w:ind w:left="0" w:firstLine="567"/>
        <w:jc w:val="both"/>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Обяснить нагрузочные характеристики преобразователей и дать им сравнительную оценку для разных схем.</w:t>
      </w:r>
    </w:p>
    <w:p w:rsidR="008B4D96" w:rsidRPr="008B4D96" w:rsidRDefault="008B4D96" w:rsidP="008B4D96">
      <w:pPr>
        <w:numPr>
          <w:ilvl w:val="0"/>
          <w:numId w:val="22"/>
        </w:numPr>
        <w:tabs>
          <w:tab w:val="left" w:pos="993"/>
        </w:tabs>
        <w:spacing w:after="0" w:line="360" w:lineRule="auto"/>
        <w:ind w:left="0" w:firstLine="567"/>
        <w:jc w:val="both"/>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 xml:space="preserve">Вывести уравнение нагрузочных характеристик при </w:t>
      </w:r>
      <w:r w:rsidRPr="008B4D96">
        <w:rPr>
          <w:rFonts w:ascii="Times New Roman" w:eastAsia="Times New Roman" w:hAnsi="Times New Roman"/>
          <w:sz w:val="28"/>
          <w:szCs w:val="28"/>
          <w:lang w:val="en-US" w:eastAsia="ru-RU"/>
        </w:rPr>
        <w:t>U</w:t>
      </w:r>
      <w:r w:rsidRPr="008B4D96">
        <w:rPr>
          <w:rFonts w:ascii="Times New Roman" w:eastAsia="Times New Roman" w:hAnsi="Times New Roman"/>
          <w:sz w:val="28"/>
          <w:szCs w:val="28"/>
          <w:lang w:eastAsia="ru-RU"/>
        </w:rPr>
        <w:t>вх=</w:t>
      </w:r>
      <w:r w:rsidRPr="008B4D96">
        <w:rPr>
          <w:rFonts w:ascii="Times New Roman" w:eastAsia="Times New Roman" w:hAnsi="Times New Roman"/>
          <w:sz w:val="28"/>
          <w:szCs w:val="28"/>
          <w:lang w:val="en-US" w:eastAsia="ru-RU"/>
        </w:rPr>
        <w:t>const</w:t>
      </w:r>
      <w:r w:rsidRPr="008B4D96">
        <w:rPr>
          <w:rFonts w:ascii="Times New Roman" w:eastAsia="Times New Roman" w:hAnsi="Times New Roman"/>
          <w:sz w:val="28"/>
          <w:szCs w:val="28"/>
          <w:lang w:eastAsia="ru-RU"/>
        </w:rPr>
        <w:t xml:space="preserve">  для различных схем.</w:t>
      </w:r>
    </w:p>
    <w:p w:rsidR="008B4D96" w:rsidRPr="008B4D96" w:rsidRDefault="008B4D96" w:rsidP="008B4D96">
      <w:pPr>
        <w:numPr>
          <w:ilvl w:val="0"/>
          <w:numId w:val="22"/>
        </w:numPr>
        <w:tabs>
          <w:tab w:val="left" w:pos="993"/>
        </w:tabs>
        <w:spacing w:after="0" w:line="360" w:lineRule="auto"/>
        <w:ind w:left="0" w:firstLine="567"/>
        <w:jc w:val="both"/>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Обяснить передаточн</w:t>
      </w:r>
      <w:r w:rsidRPr="008B4D96">
        <w:rPr>
          <w:rFonts w:ascii="Times New Roman" w:eastAsia="Times New Roman" w:hAnsi="Times New Roman"/>
          <w:sz w:val="28"/>
          <w:szCs w:val="28"/>
          <w:lang w:eastAsia="ru-RU"/>
        </w:rPr>
        <w:t>ые</w:t>
      </w:r>
      <w:r w:rsidRPr="008B4D96">
        <w:rPr>
          <w:rFonts w:ascii="Times New Roman" w:eastAsia="Times New Roman" w:hAnsi="Times New Roman"/>
          <w:sz w:val="28"/>
          <w:szCs w:val="28"/>
          <w:lang w:val="uk-UA" w:eastAsia="ru-RU"/>
        </w:rPr>
        <w:t xml:space="preserve"> характеристики преобразователей.</w:t>
      </w:r>
    </w:p>
    <w:p w:rsidR="008B4D96" w:rsidRPr="008B4D96" w:rsidRDefault="008B4D96" w:rsidP="008B4D96">
      <w:pPr>
        <w:numPr>
          <w:ilvl w:val="0"/>
          <w:numId w:val="22"/>
        </w:numPr>
        <w:tabs>
          <w:tab w:val="left" w:pos="993"/>
        </w:tabs>
        <w:spacing w:after="0" w:line="360" w:lineRule="auto"/>
        <w:ind w:left="0" w:firstLine="567"/>
        <w:jc w:val="both"/>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Обяснить назначение элементов схемы.</w:t>
      </w:r>
    </w:p>
    <w:p w:rsidR="008B4D96" w:rsidRPr="008B4D96" w:rsidRDefault="008B4D96" w:rsidP="008B4D96">
      <w:pPr>
        <w:numPr>
          <w:ilvl w:val="0"/>
          <w:numId w:val="22"/>
        </w:numPr>
        <w:tabs>
          <w:tab w:val="left" w:pos="993"/>
        </w:tabs>
        <w:spacing w:after="0" w:line="360" w:lineRule="auto"/>
        <w:ind w:left="0" w:firstLine="567"/>
        <w:jc w:val="both"/>
        <w:rPr>
          <w:rFonts w:ascii="Times New Roman" w:eastAsia="Times New Roman" w:hAnsi="Times New Roman"/>
          <w:sz w:val="28"/>
          <w:szCs w:val="28"/>
          <w:lang w:val="uk-UA" w:eastAsia="ru-RU"/>
        </w:rPr>
      </w:pPr>
      <w:r w:rsidRPr="008B4D96">
        <w:rPr>
          <w:rFonts w:ascii="Times New Roman" w:eastAsia="Times New Roman" w:hAnsi="Times New Roman"/>
          <w:sz w:val="28"/>
          <w:szCs w:val="28"/>
          <w:lang w:val="uk-UA" w:eastAsia="ru-RU"/>
        </w:rPr>
        <w:t xml:space="preserve">Какое максимальное напряжение прикладывается к закрытому транзистору ( при однаковом значении </w:t>
      </w:r>
      <w:r w:rsidRPr="008B4D96">
        <w:rPr>
          <w:rFonts w:ascii="Times New Roman" w:eastAsia="Times New Roman" w:hAnsi="Times New Roman"/>
          <w:sz w:val="28"/>
          <w:szCs w:val="28"/>
          <w:lang w:val="en-US" w:eastAsia="ru-RU"/>
        </w:rPr>
        <w:t>U</w:t>
      </w:r>
      <w:r w:rsidRPr="008B4D96">
        <w:rPr>
          <w:rFonts w:ascii="Times New Roman" w:eastAsia="Times New Roman" w:hAnsi="Times New Roman"/>
          <w:sz w:val="28"/>
          <w:szCs w:val="28"/>
          <w:lang w:eastAsia="ru-RU"/>
        </w:rPr>
        <w:t>вх) в схеме с 0 – выводом? В мостовой и полумостовой схемах?</w:t>
      </w:r>
    </w:p>
    <w:p w:rsidR="008B4D96" w:rsidRPr="008B4D96" w:rsidRDefault="008B4D96" w:rsidP="008B4D96">
      <w:pPr>
        <w:numPr>
          <w:ilvl w:val="0"/>
          <w:numId w:val="22"/>
        </w:numPr>
        <w:tabs>
          <w:tab w:val="left" w:pos="993"/>
        </w:tabs>
        <w:spacing w:after="0" w:line="360" w:lineRule="auto"/>
        <w:ind w:left="0" w:firstLine="567"/>
        <w:jc w:val="both"/>
        <w:rPr>
          <w:rFonts w:ascii="Times New Roman" w:eastAsia="Times New Roman" w:hAnsi="Times New Roman"/>
          <w:sz w:val="28"/>
          <w:szCs w:val="28"/>
          <w:lang w:eastAsia="ru-RU"/>
        </w:rPr>
      </w:pPr>
      <w:r w:rsidRPr="008B4D96">
        <w:rPr>
          <w:rFonts w:ascii="Times New Roman" w:eastAsia="Times New Roman" w:hAnsi="Times New Roman"/>
          <w:sz w:val="28"/>
          <w:szCs w:val="28"/>
          <w:lang w:eastAsia="ru-RU"/>
        </w:rPr>
        <w:t>Дайте сравнительную характеристику иследованных схем по электрическому режиму транзисторов, КПД, габаритной мощности трансформаторов.</w:t>
      </w:r>
    </w:p>
    <w:p w:rsidR="008B4D96" w:rsidRDefault="008B4D96" w:rsidP="008B4D96">
      <w:pPr>
        <w:tabs>
          <w:tab w:val="left" w:pos="993"/>
        </w:tabs>
        <w:spacing w:after="0" w:line="360" w:lineRule="auto"/>
        <w:jc w:val="both"/>
        <w:rPr>
          <w:rFonts w:ascii="Times New Roman" w:eastAsia="Times New Roman" w:hAnsi="Times New Roman"/>
          <w:sz w:val="28"/>
          <w:szCs w:val="28"/>
          <w:lang w:val="uk-UA" w:eastAsia="ru-RU"/>
        </w:rPr>
      </w:pPr>
    </w:p>
    <w:p w:rsidR="008B4D96" w:rsidRPr="008B4D96" w:rsidRDefault="008B4D96" w:rsidP="008B4D96">
      <w:pPr>
        <w:tabs>
          <w:tab w:val="left" w:pos="993"/>
        </w:tabs>
        <w:spacing w:after="0" w:line="360" w:lineRule="auto"/>
        <w:jc w:val="center"/>
        <w:rPr>
          <w:rFonts w:ascii="Times New Roman" w:eastAsia="Times New Roman" w:hAnsi="Times New Roman"/>
          <w:b/>
          <w:i/>
          <w:sz w:val="28"/>
          <w:szCs w:val="28"/>
          <w:lang w:eastAsia="ru-RU"/>
        </w:rPr>
      </w:pPr>
      <w:r w:rsidRPr="008B4D96">
        <w:rPr>
          <w:rFonts w:ascii="Times New Roman" w:eastAsia="Times New Roman" w:hAnsi="Times New Roman"/>
          <w:b/>
          <w:i/>
          <w:sz w:val="28"/>
          <w:szCs w:val="28"/>
          <w:lang w:eastAsia="ru-RU"/>
        </w:rPr>
        <w:t>Литература</w:t>
      </w:r>
    </w:p>
    <w:p w:rsidR="008B4D96" w:rsidRPr="008B4D96" w:rsidRDefault="008B4D96" w:rsidP="008B4D96">
      <w:pPr>
        <w:numPr>
          <w:ilvl w:val="0"/>
          <w:numId w:val="23"/>
        </w:numPr>
        <w:tabs>
          <w:tab w:val="left" w:pos="993"/>
        </w:tabs>
        <w:spacing w:after="0" w:line="360" w:lineRule="auto"/>
        <w:ind w:left="0" w:firstLine="567"/>
        <w:rPr>
          <w:rFonts w:ascii="Times New Roman" w:eastAsia="Times New Roman" w:hAnsi="Times New Roman"/>
          <w:sz w:val="28"/>
          <w:szCs w:val="28"/>
          <w:lang w:eastAsia="ru-RU"/>
        </w:rPr>
      </w:pPr>
      <w:r w:rsidRPr="008B4D96">
        <w:rPr>
          <w:rFonts w:ascii="Times New Roman" w:eastAsia="Times New Roman" w:hAnsi="Times New Roman"/>
          <w:sz w:val="28"/>
          <w:szCs w:val="28"/>
          <w:lang w:eastAsia="ru-RU"/>
        </w:rPr>
        <w:t>Гончаров Ю.П. и др. Перетворювальна тех</w:t>
      </w:r>
      <w:r w:rsidRPr="008B4D96">
        <w:rPr>
          <w:rFonts w:ascii="Times New Roman" w:eastAsia="Times New Roman" w:hAnsi="Times New Roman"/>
          <w:sz w:val="28"/>
          <w:szCs w:val="28"/>
          <w:lang w:val="uk-UA" w:eastAsia="ru-RU"/>
        </w:rPr>
        <w:t>ніка. Підручник частина 2. За ред. В.С. Руденка. Харків, Фоліо 2000р.</w:t>
      </w:r>
    </w:p>
    <w:p w:rsidR="008B4D96" w:rsidRPr="008B4D96" w:rsidRDefault="008B4D96" w:rsidP="008B4D96">
      <w:pPr>
        <w:numPr>
          <w:ilvl w:val="0"/>
          <w:numId w:val="23"/>
        </w:numPr>
        <w:tabs>
          <w:tab w:val="left" w:pos="993"/>
        </w:tabs>
        <w:spacing w:after="0" w:line="360" w:lineRule="auto"/>
        <w:ind w:left="0" w:firstLine="567"/>
        <w:rPr>
          <w:rFonts w:ascii="Times New Roman" w:eastAsia="Times New Roman" w:hAnsi="Times New Roman"/>
          <w:sz w:val="28"/>
          <w:szCs w:val="28"/>
          <w:lang w:eastAsia="ru-RU"/>
        </w:rPr>
      </w:pPr>
      <w:r w:rsidRPr="008B4D96">
        <w:rPr>
          <w:rFonts w:ascii="Times New Roman" w:eastAsia="Times New Roman" w:hAnsi="Times New Roman"/>
          <w:sz w:val="28"/>
          <w:szCs w:val="28"/>
          <w:lang w:eastAsia="ru-RU"/>
        </w:rPr>
        <w:t>Источники вторичного электропитания. Под ред Ю.П. Конева. 2 – е изд. Перераб и доп. М. 1990 (или 1 – е издание 1983 г).</w:t>
      </w:r>
    </w:p>
    <w:p w:rsidR="008B4D96" w:rsidRPr="008B4D96" w:rsidRDefault="008B4D96" w:rsidP="008B4D96">
      <w:pPr>
        <w:numPr>
          <w:ilvl w:val="0"/>
          <w:numId w:val="23"/>
        </w:numPr>
        <w:tabs>
          <w:tab w:val="left" w:pos="993"/>
        </w:tabs>
        <w:spacing w:after="0" w:line="360" w:lineRule="auto"/>
        <w:ind w:left="0" w:firstLine="567"/>
        <w:rPr>
          <w:rFonts w:ascii="Times New Roman" w:eastAsia="Times New Roman" w:hAnsi="Times New Roman"/>
          <w:sz w:val="28"/>
          <w:szCs w:val="28"/>
          <w:lang w:eastAsia="ru-RU"/>
        </w:rPr>
      </w:pPr>
      <w:r w:rsidRPr="008B4D96">
        <w:rPr>
          <w:rFonts w:ascii="Times New Roman" w:eastAsia="Times New Roman" w:hAnsi="Times New Roman"/>
          <w:sz w:val="28"/>
          <w:szCs w:val="28"/>
          <w:lang w:eastAsia="ru-RU"/>
        </w:rPr>
        <w:t>Ромаш Э.М. Транзисторные преобразователи в устройствах питания РЭА 1975.</w:t>
      </w:r>
    </w:p>
    <w:p w:rsidR="008B4D96" w:rsidRPr="008B4D96" w:rsidRDefault="008B4D96" w:rsidP="008B4D96">
      <w:pPr>
        <w:numPr>
          <w:ilvl w:val="0"/>
          <w:numId w:val="23"/>
        </w:numPr>
        <w:tabs>
          <w:tab w:val="left" w:pos="993"/>
        </w:tabs>
        <w:spacing w:after="0" w:line="360" w:lineRule="auto"/>
        <w:ind w:left="0" w:firstLine="567"/>
        <w:rPr>
          <w:rFonts w:ascii="Times New Roman" w:eastAsia="Times New Roman" w:hAnsi="Times New Roman"/>
          <w:sz w:val="28"/>
          <w:szCs w:val="28"/>
          <w:lang w:eastAsia="ru-RU"/>
        </w:rPr>
      </w:pPr>
      <w:r w:rsidRPr="008B4D96">
        <w:rPr>
          <w:rFonts w:ascii="Times New Roman" w:eastAsia="Times New Roman" w:hAnsi="Times New Roman"/>
          <w:sz w:val="28"/>
          <w:szCs w:val="28"/>
          <w:lang w:eastAsia="ru-RU"/>
        </w:rPr>
        <w:t>Иванов – Циганов А.И. Электротехнические устройства радио систем. 1979.</w:t>
      </w:r>
    </w:p>
    <w:p w:rsidR="008B4D96" w:rsidRPr="008B4D96" w:rsidRDefault="008B4D96" w:rsidP="008B4D96">
      <w:pPr>
        <w:tabs>
          <w:tab w:val="left" w:pos="993"/>
        </w:tabs>
        <w:spacing w:after="0" w:line="360" w:lineRule="auto"/>
        <w:jc w:val="both"/>
        <w:rPr>
          <w:rFonts w:ascii="Times New Roman" w:eastAsia="Times New Roman" w:hAnsi="Times New Roman"/>
          <w:sz w:val="28"/>
          <w:szCs w:val="28"/>
          <w:lang w:val="uk-UA" w:eastAsia="ru-RU"/>
        </w:rPr>
      </w:pPr>
    </w:p>
    <w:p w:rsidR="000C0329" w:rsidRDefault="000C0329">
      <w:pPr>
        <w:rPr>
          <w:rFonts w:ascii="Cambria" w:hAnsi="Cambria"/>
          <w:sz w:val="26"/>
          <w:szCs w:val="26"/>
          <w:lang w:val="uk-UA"/>
        </w:rPr>
      </w:pPr>
      <w:r>
        <w:rPr>
          <w:rFonts w:ascii="Cambria" w:hAnsi="Cambria"/>
          <w:sz w:val="26"/>
          <w:szCs w:val="26"/>
          <w:lang w:val="uk-UA"/>
        </w:rPr>
        <w:br w:type="page"/>
      </w:r>
    </w:p>
    <w:p w:rsidR="000C0329" w:rsidRDefault="000C0329" w:rsidP="000C0329">
      <w:pPr>
        <w:spacing w:after="0" w:line="360" w:lineRule="auto"/>
        <w:ind w:firstLine="720"/>
        <w:jc w:val="center"/>
        <w:rPr>
          <w:rFonts w:ascii="Times New Roman" w:hAnsi="Times New Roman"/>
          <w:sz w:val="28"/>
          <w:szCs w:val="28"/>
        </w:rPr>
      </w:pPr>
      <w:r w:rsidRPr="00D41A74">
        <w:rPr>
          <w:rFonts w:ascii="Times New Roman" w:hAnsi="Times New Roman"/>
          <w:sz w:val="28"/>
          <w:szCs w:val="28"/>
        </w:rPr>
        <w:t>Лабораторная работа №</w:t>
      </w:r>
      <w:r w:rsidR="00FE34EE">
        <w:rPr>
          <w:rFonts w:ascii="Times New Roman" w:hAnsi="Times New Roman"/>
          <w:sz w:val="28"/>
          <w:szCs w:val="28"/>
        </w:rPr>
        <w:t>5</w:t>
      </w:r>
    </w:p>
    <w:p w:rsidR="000C0329" w:rsidRPr="00B80CE9" w:rsidRDefault="000C0329" w:rsidP="000C0329">
      <w:pPr>
        <w:spacing w:after="0" w:line="360" w:lineRule="auto"/>
        <w:ind w:firstLine="720"/>
        <w:jc w:val="both"/>
        <w:rPr>
          <w:rFonts w:ascii="Times New Roman" w:hAnsi="Times New Roman"/>
          <w:b/>
          <w:sz w:val="28"/>
          <w:szCs w:val="28"/>
        </w:rPr>
      </w:pPr>
      <w:r w:rsidRPr="00B80CE9">
        <w:rPr>
          <w:rFonts w:ascii="Times New Roman" w:hAnsi="Times New Roman"/>
          <w:b/>
          <w:sz w:val="28"/>
          <w:szCs w:val="28"/>
        </w:rPr>
        <w:t>Исследование низковольтного стабилизирующего преобразователя</w:t>
      </w:r>
      <w:r w:rsidRPr="00B80CE9">
        <w:rPr>
          <w:rFonts w:ascii="Times New Roman" w:hAnsi="Times New Roman"/>
          <w:b/>
          <w:sz w:val="28"/>
          <w:szCs w:val="28"/>
          <w:lang w:val="uk-UA"/>
        </w:rPr>
        <w:t xml:space="preserve"> </w:t>
      </w:r>
      <w:r w:rsidRPr="00B80CE9">
        <w:rPr>
          <w:rFonts w:ascii="Times New Roman" w:hAnsi="Times New Roman"/>
          <w:b/>
          <w:sz w:val="28"/>
          <w:szCs w:val="28"/>
        </w:rPr>
        <w:t>постоянного напряжения с комбинированной обратной связью</w:t>
      </w:r>
    </w:p>
    <w:p w:rsidR="000C0329" w:rsidRPr="00375BEF" w:rsidRDefault="000C0329" w:rsidP="000C0329">
      <w:pPr>
        <w:spacing w:after="0" w:line="360" w:lineRule="auto"/>
        <w:ind w:firstLine="720"/>
        <w:jc w:val="both"/>
        <w:rPr>
          <w:rFonts w:ascii="Times New Roman" w:hAnsi="Times New Roman"/>
          <w:sz w:val="28"/>
          <w:szCs w:val="28"/>
        </w:rPr>
      </w:pPr>
    </w:p>
    <w:p w:rsidR="000C0329" w:rsidRPr="00375BEF" w:rsidRDefault="000C0329" w:rsidP="000C0329">
      <w:pPr>
        <w:spacing w:after="0" w:line="360" w:lineRule="auto"/>
        <w:ind w:firstLine="720"/>
        <w:jc w:val="both"/>
        <w:rPr>
          <w:rFonts w:ascii="Times New Roman" w:hAnsi="Times New Roman"/>
          <w:sz w:val="28"/>
          <w:szCs w:val="28"/>
        </w:rPr>
      </w:pPr>
    </w:p>
    <w:p w:rsidR="000C0329" w:rsidRDefault="000C0329" w:rsidP="000C0329">
      <w:pPr>
        <w:spacing w:after="0" w:line="240" w:lineRule="auto"/>
        <w:ind w:firstLine="720"/>
        <w:jc w:val="both"/>
        <w:rPr>
          <w:rFonts w:ascii="Times New Roman" w:hAnsi="Times New Roman"/>
          <w:sz w:val="28"/>
          <w:szCs w:val="28"/>
          <w:lang w:val="uk-UA"/>
        </w:rPr>
      </w:pPr>
      <w:r w:rsidRPr="00BD7672">
        <w:rPr>
          <w:rFonts w:ascii="Times New Roman" w:hAnsi="Times New Roman"/>
          <w:b/>
          <w:bCs/>
          <w:sz w:val="28"/>
          <w:szCs w:val="28"/>
          <w:u w:val="single"/>
        </w:rPr>
        <w:t>Цель работы</w:t>
      </w:r>
      <w:r w:rsidRPr="00BD7672">
        <w:rPr>
          <w:rFonts w:ascii="Times New Roman" w:hAnsi="Times New Roman"/>
          <w:sz w:val="28"/>
          <w:szCs w:val="28"/>
        </w:rPr>
        <w:t>: изучить</w:t>
      </w:r>
      <w:r>
        <w:rPr>
          <w:rFonts w:ascii="Times New Roman" w:hAnsi="Times New Roman"/>
          <w:sz w:val="28"/>
          <w:szCs w:val="28"/>
        </w:rPr>
        <w:t xml:space="preserve"> принципиальную схему и работу низковольтного преобразователя постоянного напряжения повышающего типа с обратной связью по току и напряжению; исследовать основные характеристики преобразователя в режиме стабилизации напряжения и тока; экспериментально определить основные параметры; провести осциллографирование временных диаграмм напряжений в силовой части и системе управления (СУ) преобразователя.</w:t>
      </w:r>
    </w:p>
    <w:p w:rsidR="000C0329" w:rsidRPr="009772E7" w:rsidRDefault="000C0329" w:rsidP="000C0329">
      <w:pPr>
        <w:spacing w:after="0" w:line="240" w:lineRule="auto"/>
        <w:ind w:firstLine="720"/>
        <w:jc w:val="both"/>
        <w:rPr>
          <w:rFonts w:ascii="Times New Roman" w:hAnsi="Times New Roman"/>
          <w:sz w:val="28"/>
          <w:szCs w:val="28"/>
          <w:lang w:val="uk-UA"/>
        </w:rPr>
      </w:pPr>
    </w:p>
    <w:p w:rsidR="000C0329" w:rsidRDefault="000C0329" w:rsidP="000C0329">
      <w:pPr>
        <w:spacing w:after="0" w:line="240" w:lineRule="auto"/>
        <w:ind w:left="1416" w:firstLine="720"/>
        <w:jc w:val="both"/>
        <w:rPr>
          <w:rFonts w:ascii="Times New Roman" w:hAnsi="Times New Roman"/>
          <w:b/>
          <w:bCs/>
          <w:sz w:val="28"/>
          <w:szCs w:val="28"/>
          <w:u w:val="single"/>
          <w:lang w:val="uk-UA"/>
        </w:rPr>
      </w:pPr>
      <w:r>
        <w:rPr>
          <w:rFonts w:ascii="Times New Roman" w:hAnsi="Times New Roman"/>
          <w:b/>
          <w:bCs/>
          <w:sz w:val="28"/>
          <w:szCs w:val="28"/>
          <w:u w:val="single"/>
          <w:lang w:val="uk-UA"/>
        </w:rPr>
        <w:t>1</w:t>
      </w:r>
      <w:r w:rsidRPr="009019B3">
        <w:rPr>
          <w:rFonts w:ascii="Times New Roman" w:hAnsi="Times New Roman"/>
          <w:sz w:val="28"/>
          <w:szCs w:val="28"/>
          <w:u w:val="single"/>
          <w:lang w:val="uk-UA"/>
        </w:rPr>
        <w:t>.</w:t>
      </w:r>
      <w:r w:rsidRPr="005D5A6B">
        <w:rPr>
          <w:rFonts w:ascii="Times New Roman" w:hAnsi="Times New Roman"/>
          <w:b/>
          <w:bCs/>
          <w:sz w:val="28"/>
          <w:szCs w:val="28"/>
          <w:u w:val="single"/>
        </w:rPr>
        <w:t>Порядок и методика выполнения работы</w:t>
      </w:r>
    </w:p>
    <w:p w:rsidR="000C0329" w:rsidRPr="00D20E6D" w:rsidRDefault="000C0329" w:rsidP="000C0329">
      <w:pPr>
        <w:pStyle w:val="a8"/>
        <w:numPr>
          <w:ilvl w:val="0"/>
          <w:numId w:val="26"/>
        </w:numPr>
        <w:spacing w:after="0" w:line="240" w:lineRule="auto"/>
        <w:ind w:left="0" w:firstLine="720"/>
        <w:contextualSpacing w:val="0"/>
        <w:jc w:val="both"/>
        <w:rPr>
          <w:rFonts w:ascii="Times New Roman" w:hAnsi="Times New Roman"/>
          <w:sz w:val="28"/>
          <w:szCs w:val="28"/>
        </w:rPr>
      </w:pPr>
      <w:r w:rsidRPr="00730FD1">
        <w:rPr>
          <w:rFonts w:ascii="Times New Roman" w:hAnsi="Times New Roman"/>
          <w:sz w:val="28"/>
          <w:szCs w:val="28"/>
        </w:rPr>
        <w:t>Изучить структурную (рис.1) и принципиальные схемы силовой части (рис.2) и системы управления (рис.3) преобразователя. Ознакомиться с макетом и измерительной аппаратурой</w:t>
      </w:r>
      <w:r w:rsidRPr="00F0504D">
        <w:rPr>
          <w:rFonts w:ascii="Times New Roman" w:hAnsi="Times New Roman"/>
          <w:sz w:val="28"/>
          <w:szCs w:val="28"/>
        </w:rPr>
        <w:t>.</w:t>
      </w:r>
    </w:p>
    <w:p w:rsidR="000C0329" w:rsidRDefault="000C0329" w:rsidP="000C0329">
      <w:pPr>
        <w:pStyle w:val="a8"/>
        <w:numPr>
          <w:ilvl w:val="0"/>
          <w:numId w:val="26"/>
        </w:numPr>
        <w:spacing w:after="0" w:line="240" w:lineRule="auto"/>
        <w:ind w:left="0" w:firstLine="720"/>
        <w:contextualSpacing w:val="0"/>
        <w:jc w:val="both"/>
        <w:rPr>
          <w:rFonts w:ascii="Times New Roman" w:hAnsi="Times New Roman"/>
          <w:sz w:val="28"/>
          <w:szCs w:val="28"/>
        </w:rPr>
      </w:pPr>
      <w:r w:rsidRPr="00F0504D">
        <w:rPr>
          <w:rFonts w:ascii="Times New Roman" w:hAnsi="Times New Roman"/>
          <w:sz w:val="28"/>
          <w:szCs w:val="28"/>
        </w:rPr>
        <w:t xml:space="preserve"> Включить макет тумблером “Сеть”, расположенным на передней панели стенда.</w:t>
      </w:r>
      <w:r>
        <w:rPr>
          <w:rFonts w:ascii="Times New Roman" w:hAnsi="Times New Roman"/>
          <w:sz w:val="28"/>
          <w:szCs w:val="28"/>
        </w:rPr>
        <w:t xml:space="preserve"> </w:t>
      </w:r>
      <w:r w:rsidRPr="00F0504D">
        <w:rPr>
          <w:rFonts w:ascii="Times New Roman" w:hAnsi="Times New Roman"/>
          <w:sz w:val="28"/>
          <w:szCs w:val="28"/>
        </w:rPr>
        <w:t xml:space="preserve">Ручку потенциометра </w:t>
      </w:r>
      <w:r w:rsidRPr="00F0504D">
        <w:rPr>
          <w:rFonts w:ascii="Times New Roman" w:hAnsi="Times New Roman"/>
          <w:sz w:val="28"/>
          <w:szCs w:val="28"/>
          <w:lang w:val="en-US"/>
        </w:rPr>
        <w:t>R</w:t>
      </w:r>
      <w:r w:rsidRPr="00F0504D">
        <w:rPr>
          <w:rFonts w:ascii="Times New Roman" w:hAnsi="Times New Roman"/>
          <w:sz w:val="28"/>
          <w:szCs w:val="28"/>
        </w:rPr>
        <w:t>17 (</w:t>
      </w:r>
      <w:r w:rsidRPr="001379CC">
        <w:rPr>
          <w:position w:val="-12"/>
          <w:sz w:val="28"/>
          <w:szCs w:val="28"/>
        </w:rPr>
        <w:object w:dxaOrig="620" w:dyaOrig="380">
          <v:shape id="_x0000_i1080" type="#_x0000_t75" style="width:29.9pt;height:17.65pt" o:ole="">
            <v:imagedata r:id="rId140" o:title=""/>
          </v:shape>
          <o:OLEObject Type="Embed" ProgID="Equation.DSMT4" ShapeID="_x0000_i1080" DrawAspect="Content" ObjectID="_1575124851" r:id="rId141"/>
        </w:object>
      </w:r>
      <w:r w:rsidRPr="00F0504D">
        <w:rPr>
          <w:rFonts w:ascii="Times New Roman" w:hAnsi="Times New Roman"/>
          <w:sz w:val="28"/>
          <w:szCs w:val="28"/>
        </w:rPr>
        <w:t xml:space="preserve">) установить в крайнее правое, а потенциометров </w:t>
      </w:r>
      <w:r w:rsidRPr="00F0504D">
        <w:rPr>
          <w:rFonts w:ascii="Times New Roman" w:hAnsi="Times New Roman"/>
          <w:sz w:val="28"/>
          <w:szCs w:val="28"/>
          <w:lang w:val="en-US"/>
        </w:rPr>
        <w:t>R</w:t>
      </w:r>
      <w:r w:rsidRPr="00F0504D">
        <w:rPr>
          <w:rFonts w:ascii="Times New Roman" w:hAnsi="Times New Roman"/>
          <w:sz w:val="28"/>
          <w:szCs w:val="28"/>
        </w:rPr>
        <w:t>5 (“</w:t>
      </w:r>
      <w:r w:rsidRPr="00F0504D">
        <w:rPr>
          <w:rFonts w:ascii="Times New Roman" w:hAnsi="Times New Roman"/>
          <w:sz w:val="28"/>
          <w:szCs w:val="28"/>
          <w:lang w:val="en-US"/>
        </w:rPr>
        <w:t>f</w:t>
      </w:r>
      <w:r w:rsidRPr="00F0504D">
        <w:rPr>
          <w:rFonts w:ascii="Times New Roman" w:hAnsi="Times New Roman"/>
          <w:sz w:val="28"/>
          <w:szCs w:val="28"/>
        </w:rPr>
        <w:t xml:space="preserve">”) и </w:t>
      </w:r>
      <w:r w:rsidRPr="00F0504D">
        <w:rPr>
          <w:rFonts w:ascii="Times New Roman" w:hAnsi="Times New Roman"/>
          <w:sz w:val="28"/>
          <w:szCs w:val="28"/>
          <w:lang w:val="en-US"/>
        </w:rPr>
        <w:t>R</w:t>
      </w:r>
      <w:r w:rsidRPr="00F0504D">
        <w:rPr>
          <w:rFonts w:ascii="Times New Roman" w:hAnsi="Times New Roman"/>
          <w:sz w:val="28"/>
          <w:szCs w:val="28"/>
        </w:rPr>
        <w:t>18 (</w:t>
      </w:r>
      <w:r w:rsidRPr="001379CC">
        <w:rPr>
          <w:position w:val="-12"/>
          <w:sz w:val="28"/>
          <w:szCs w:val="28"/>
        </w:rPr>
        <w:object w:dxaOrig="700" w:dyaOrig="380">
          <v:shape id="_x0000_i1081" type="#_x0000_t75" style="width:34.65pt;height:17.65pt" o:ole="">
            <v:imagedata r:id="rId142" o:title=""/>
          </v:shape>
          <o:OLEObject Type="Embed" ProgID="Equation.DSMT4" ShapeID="_x0000_i1081" DrawAspect="Content" ObjectID="_1575124852" r:id="rId143"/>
        </w:object>
      </w:r>
      <w:r w:rsidRPr="00F0504D">
        <w:rPr>
          <w:rFonts w:ascii="Times New Roman" w:hAnsi="Times New Roman"/>
          <w:sz w:val="28"/>
          <w:szCs w:val="28"/>
        </w:rPr>
        <w:t>) – в крайнее левое положение.</w:t>
      </w:r>
    </w:p>
    <w:p w:rsidR="000C0329" w:rsidRDefault="000C0329" w:rsidP="000C0329">
      <w:pPr>
        <w:pStyle w:val="a8"/>
        <w:spacing w:after="0" w:line="240" w:lineRule="auto"/>
        <w:ind w:left="0" w:firstLine="720"/>
        <w:jc w:val="both"/>
        <w:rPr>
          <w:rFonts w:ascii="Times New Roman" w:hAnsi="Times New Roman"/>
          <w:sz w:val="28"/>
          <w:szCs w:val="28"/>
        </w:rPr>
      </w:pPr>
      <w:r w:rsidRPr="00F0504D">
        <w:rPr>
          <w:rFonts w:ascii="Times New Roman" w:hAnsi="Times New Roman"/>
          <w:sz w:val="28"/>
          <w:szCs w:val="28"/>
        </w:rPr>
        <w:t xml:space="preserve">С помощью регуляторов </w:t>
      </w:r>
      <w:r w:rsidRPr="001379CC">
        <w:rPr>
          <w:position w:val="-12"/>
          <w:sz w:val="28"/>
          <w:szCs w:val="28"/>
        </w:rPr>
        <w:object w:dxaOrig="700" w:dyaOrig="380">
          <v:shape id="_x0000_i1082" type="#_x0000_t75" style="width:34.65pt;height:17.65pt" o:ole="">
            <v:imagedata r:id="rId142" o:title=""/>
          </v:shape>
          <o:OLEObject Type="Embed" ProgID="Equation.DSMT4" ShapeID="_x0000_i1082" DrawAspect="Content" ObjectID="_1575124853" r:id="rId144"/>
        </w:object>
      </w:r>
      <w:r w:rsidRPr="00B80CE9">
        <w:rPr>
          <w:rFonts w:ascii="Times New Roman" w:hAnsi="Times New Roman"/>
          <w:position w:val="-12"/>
          <w:sz w:val="28"/>
          <w:szCs w:val="28"/>
        </w:rPr>
        <w:t xml:space="preserve"> </w:t>
      </w:r>
      <w:r w:rsidRPr="00F0504D">
        <w:rPr>
          <w:rFonts w:ascii="Times New Roman" w:hAnsi="Times New Roman"/>
          <w:sz w:val="28"/>
          <w:szCs w:val="28"/>
        </w:rPr>
        <w:t xml:space="preserve">и “НАГРУЗКА” установить номинальное входное напряжение преобразователя </w:t>
      </w:r>
      <w:r w:rsidRPr="00B00833">
        <w:rPr>
          <w:position w:val="-12"/>
          <w:sz w:val="28"/>
          <w:szCs w:val="28"/>
        </w:rPr>
        <w:object w:dxaOrig="1260" w:dyaOrig="360">
          <v:shape id="_x0000_i1083" type="#_x0000_t75" style="width:63.15pt;height:18.35pt" o:ole="">
            <v:imagedata r:id="rId145" o:title=""/>
          </v:shape>
          <o:OLEObject Type="Embed" ProgID="Equation.DSMT4" ShapeID="_x0000_i1083" DrawAspect="Content" ObjectID="_1575124854" r:id="rId146"/>
        </w:object>
      </w:r>
      <w:r w:rsidRPr="00B80CE9">
        <w:rPr>
          <w:rFonts w:ascii="Times New Roman" w:hAnsi="Times New Roman"/>
          <w:position w:val="-16"/>
          <w:sz w:val="28"/>
          <w:szCs w:val="28"/>
        </w:rPr>
        <w:t xml:space="preserve"> </w:t>
      </w:r>
      <w:r w:rsidRPr="00F0504D">
        <w:rPr>
          <w:rFonts w:ascii="Times New Roman" w:hAnsi="Times New Roman"/>
          <w:sz w:val="28"/>
          <w:szCs w:val="28"/>
        </w:rPr>
        <w:t xml:space="preserve">при номинальном токе нагрузки </w:t>
      </w:r>
      <w:r w:rsidRPr="00B80CE9">
        <w:rPr>
          <w:rFonts w:ascii="Times New Roman" w:hAnsi="Times New Roman"/>
          <w:sz w:val="28"/>
          <w:szCs w:val="28"/>
        </w:rPr>
        <w:t xml:space="preserve"> </w:t>
      </w:r>
      <w:r w:rsidRPr="001379CC">
        <w:rPr>
          <w:position w:val="-12"/>
          <w:sz w:val="28"/>
          <w:szCs w:val="28"/>
        </w:rPr>
        <w:object w:dxaOrig="1300" w:dyaOrig="380">
          <v:shape id="_x0000_i1084" type="#_x0000_t75" style="width:64.55pt;height:17.65pt" o:ole="">
            <v:imagedata r:id="rId147" o:title=""/>
          </v:shape>
          <o:OLEObject Type="Embed" ProgID="Equation.DSMT4" ShapeID="_x0000_i1084" DrawAspect="Content" ObjectID="_1575124855" r:id="rId148"/>
        </w:object>
      </w:r>
      <w:r w:rsidRPr="00F0504D">
        <w:rPr>
          <w:rFonts w:ascii="Times New Roman" w:hAnsi="Times New Roman"/>
          <w:sz w:val="28"/>
          <w:szCs w:val="28"/>
        </w:rPr>
        <w:t>.</w:t>
      </w:r>
    </w:p>
    <w:p w:rsidR="000C0329" w:rsidRDefault="000C0329" w:rsidP="000C0329">
      <w:pPr>
        <w:spacing w:after="0" w:line="240" w:lineRule="auto"/>
        <w:ind w:firstLine="720"/>
        <w:jc w:val="both"/>
        <w:rPr>
          <w:rFonts w:ascii="Times New Roman" w:hAnsi="Times New Roman"/>
          <w:sz w:val="28"/>
          <w:szCs w:val="28"/>
          <w:lang w:val="uk-UA"/>
        </w:rPr>
      </w:pPr>
      <w:r>
        <w:rPr>
          <w:rFonts w:ascii="Times New Roman" w:hAnsi="Times New Roman"/>
          <w:sz w:val="28"/>
          <w:szCs w:val="28"/>
        </w:rPr>
        <w:t>Измерить номинальное значение напряжения на нагрузке преобразователя</w:t>
      </w:r>
      <w:r w:rsidRPr="00D20E6D">
        <w:rPr>
          <w:rFonts w:ascii="Times New Roman" w:hAnsi="Times New Roman"/>
          <w:sz w:val="28"/>
          <w:szCs w:val="28"/>
        </w:rPr>
        <w:t xml:space="preserve"> </w:t>
      </w:r>
      <w:r>
        <w:rPr>
          <w:rFonts w:ascii="Times New Roman" w:hAnsi="Times New Roman"/>
          <w:sz w:val="28"/>
          <w:szCs w:val="28"/>
          <w:lang w:val="en-US"/>
        </w:rPr>
        <w:t>U</w:t>
      </w:r>
      <w:r w:rsidRPr="00D20E6D">
        <w:rPr>
          <w:rFonts w:ascii="Times New Roman" w:hAnsi="Times New Roman"/>
          <w:sz w:val="28"/>
          <w:szCs w:val="28"/>
          <w:vertAlign w:val="subscript"/>
        </w:rPr>
        <w:t xml:space="preserve">н.ном </w:t>
      </w:r>
      <w:r>
        <w:rPr>
          <w:rFonts w:ascii="Times New Roman" w:hAnsi="Times New Roman"/>
          <w:sz w:val="28"/>
          <w:szCs w:val="28"/>
        </w:rPr>
        <w:t xml:space="preserve">с помощью цифрового вольтметра </w:t>
      </w:r>
      <w:r>
        <w:rPr>
          <w:rFonts w:ascii="Times New Roman" w:hAnsi="Times New Roman"/>
          <w:sz w:val="28"/>
          <w:szCs w:val="28"/>
          <w:lang w:val="en-US"/>
        </w:rPr>
        <w:t>PV</w:t>
      </w:r>
      <w:r w:rsidRPr="00F0504D">
        <w:rPr>
          <w:rFonts w:ascii="Times New Roman" w:hAnsi="Times New Roman"/>
          <w:sz w:val="28"/>
          <w:szCs w:val="28"/>
        </w:rPr>
        <w:t>2</w:t>
      </w:r>
      <w:r>
        <w:rPr>
          <w:rFonts w:ascii="Times New Roman" w:hAnsi="Times New Roman"/>
          <w:sz w:val="28"/>
          <w:szCs w:val="28"/>
        </w:rPr>
        <w:t>, подключаемого к контрольным точкам (к.т) Х8,Х9.</w:t>
      </w:r>
      <w:r w:rsidRPr="008823B0">
        <w:rPr>
          <w:rFonts w:ascii="Times New Roman" w:hAnsi="Times New Roman"/>
          <w:sz w:val="28"/>
          <w:szCs w:val="28"/>
          <w:lang w:val="uk-UA"/>
        </w:rPr>
        <w:t xml:space="preserve"> </w:t>
      </w:r>
    </w:p>
    <w:p w:rsidR="000C0329" w:rsidRPr="001729A7" w:rsidRDefault="000C0329" w:rsidP="000C0329">
      <w:pPr>
        <w:spacing w:after="0" w:line="240" w:lineRule="auto"/>
        <w:ind w:firstLine="720"/>
        <w:jc w:val="both"/>
        <w:rPr>
          <w:rFonts w:cs="Arial"/>
          <w:sz w:val="24"/>
          <w:szCs w:val="24"/>
          <w:lang w:val="uk-UA"/>
        </w:rPr>
      </w:pPr>
      <w:r w:rsidRPr="00A24374">
        <w:rPr>
          <w:rFonts w:ascii="Times New Roman" w:hAnsi="Times New Roman"/>
          <w:b/>
          <w:bCs/>
          <w:sz w:val="28"/>
          <w:szCs w:val="28"/>
          <w:u w:val="single"/>
        </w:rPr>
        <w:t>Примечание</w:t>
      </w:r>
      <w:r w:rsidRPr="00B80CE9">
        <w:rPr>
          <w:rFonts w:ascii="Times New Roman" w:hAnsi="Times New Roman"/>
          <w:b/>
          <w:bCs/>
          <w:sz w:val="28"/>
          <w:szCs w:val="28"/>
        </w:rPr>
        <w:t>.</w:t>
      </w:r>
      <w:r w:rsidRPr="00A24374">
        <w:rPr>
          <w:rFonts w:ascii="Times New Roman" w:hAnsi="Times New Roman"/>
          <w:sz w:val="28"/>
          <w:szCs w:val="28"/>
        </w:rPr>
        <w:t xml:space="preserve"> Измерение </w:t>
      </w:r>
      <w:r w:rsidRPr="001379CC">
        <w:rPr>
          <w:position w:val="-12"/>
          <w:sz w:val="28"/>
          <w:szCs w:val="28"/>
        </w:rPr>
        <w:object w:dxaOrig="700" w:dyaOrig="380">
          <v:shape id="_x0000_i1085" type="#_x0000_t75" style="width:34.65pt;height:17.65pt" o:ole="">
            <v:imagedata r:id="rId142" o:title=""/>
          </v:shape>
          <o:OLEObject Type="Embed" ProgID="Equation.DSMT4" ShapeID="_x0000_i1085" DrawAspect="Content" ObjectID="_1575124856" r:id="rId149"/>
        </w:object>
      </w:r>
      <w:r w:rsidRPr="00A24374">
        <w:rPr>
          <w:rFonts w:ascii="Times New Roman" w:hAnsi="Times New Roman"/>
          <w:sz w:val="28"/>
          <w:szCs w:val="28"/>
          <w:vertAlign w:val="subscript"/>
        </w:rPr>
        <w:t xml:space="preserve"> </w:t>
      </w:r>
      <w:r w:rsidRPr="00A24374">
        <w:rPr>
          <w:rFonts w:ascii="Times New Roman" w:hAnsi="Times New Roman"/>
          <w:sz w:val="28"/>
          <w:szCs w:val="28"/>
        </w:rPr>
        <w:t xml:space="preserve">и </w:t>
      </w:r>
      <w:r w:rsidRPr="001379CC">
        <w:rPr>
          <w:position w:val="-12"/>
          <w:sz w:val="28"/>
          <w:szCs w:val="28"/>
        </w:rPr>
        <w:object w:dxaOrig="620" w:dyaOrig="380">
          <v:shape id="_x0000_i1086" type="#_x0000_t75" style="width:29.9pt;height:17.65pt" o:ole="">
            <v:imagedata r:id="rId140" o:title=""/>
          </v:shape>
          <o:OLEObject Type="Embed" ProgID="Equation.DSMT4" ShapeID="_x0000_i1086" DrawAspect="Content" ObjectID="_1575124857" r:id="rId150"/>
        </w:object>
      </w:r>
      <w:r w:rsidRPr="00A24374">
        <w:rPr>
          <w:rFonts w:ascii="Times New Roman" w:hAnsi="Times New Roman"/>
          <w:sz w:val="28"/>
          <w:szCs w:val="28"/>
          <w:vertAlign w:val="subscript"/>
        </w:rPr>
        <w:t xml:space="preserve"> </w:t>
      </w:r>
      <w:r w:rsidRPr="00A24374">
        <w:rPr>
          <w:rFonts w:ascii="Times New Roman" w:hAnsi="Times New Roman"/>
          <w:sz w:val="28"/>
          <w:szCs w:val="28"/>
        </w:rPr>
        <w:t xml:space="preserve"> производится вольтметром </w:t>
      </w:r>
      <w:r w:rsidRPr="00A24374">
        <w:rPr>
          <w:rFonts w:ascii="Times New Roman" w:hAnsi="Times New Roman"/>
          <w:sz w:val="28"/>
          <w:szCs w:val="28"/>
          <w:lang w:val="en-US"/>
        </w:rPr>
        <w:t>PV</w:t>
      </w:r>
      <w:r w:rsidRPr="00A24374">
        <w:rPr>
          <w:rFonts w:ascii="Times New Roman" w:hAnsi="Times New Roman"/>
          <w:sz w:val="28"/>
          <w:szCs w:val="28"/>
        </w:rPr>
        <w:t xml:space="preserve">1 и амперметром </w:t>
      </w:r>
      <w:r w:rsidRPr="00A24374">
        <w:rPr>
          <w:rFonts w:ascii="Times New Roman" w:hAnsi="Times New Roman"/>
          <w:sz w:val="28"/>
          <w:szCs w:val="28"/>
          <w:lang w:val="en-US"/>
        </w:rPr>
        <w:t>PA</w:t>
      </w:r>
      <w:r w:rsidRPr="00A24374">
        <w:rPr>
          <w:rFonts w:ascii="Times New Roman" w:hAnsi="Times New Roman"/>
          <w:sz w:val="28"/>
          <w:szCs w:val="28"/>
        </w:rPr>
        <w:t>2</w:t>
      </w:r>
      <w:r>
        <w:rPr>
          <w:rFonts w:ascii="Times New Roman" w:hAnsi="Times New Roman"/>
          <w:sz w:val="28"/>
          <w:szCs w:val="28"/>
        </w:rPr>
        <w:t>.</w:t>
      </w:r>
    </w:p>
    <w:p w:rsidR="000C0329" w:rsidRPr="009772E7" w:rsidRDefault="000C0329" w:rsidP="000C0329">
      <w:pPr>
        <w:pStyle w:val="a8"/>
        <w:numPr>
          <w:ilvl w:val="0"/>
          <w:numId w:val="26"/>
        </w:numPr>
        <w:spacing w:after="0" w:line="240" w:lineRule="auto"/>
        <w:ind w:left="0" w:firstLine="720"/>
        <w:contextualSpacing w:val="0"/>
        <w:jc w:val="both"/>
        <w:rPr>
          <w:rFonts w:ascii="Times New Roman" w:hAnsi="Times New Roman"/>
          <w:sz w:val="28"/>
          <w:szCs w:val="28"/>
        </w:rPr>
      </w:pPr>
      <w:r w:rsidRPr="009772E7">
        <w:rPr>
          <w:rFonts w:ascii="Times New Roman" w:hAnsi="Times New Roman"/>
          <w:sz w:val="28"/>
          <w:szCs w:val="28"/>
        </w:rPr>
        <w:t>Используя осциллограмму напряжения между стоком и истоком регулирующего тра</w:t>
      </w:r>
      <w:r>
        <w:rPr>
          <w:rFonts w:ascii="Times New Roman" w:hAnsi="Times New Roman"/>
          <w:sz w:val="28"/>
          <w:szCs w:val="28"/>
        </w:rPr>
        <w:t>н</w:t>
      </w:r>
      <w:r w:rsidRPr="009772E7">
        <w:rPr>
          <w:rFonts w:ascii="Times New Roman" w:hAnsi="Times New Roman"/>
          <w:sz w:val="28"/>
          <w:szCs w:val="28"/>
        </w:rPr>
        <w:t xml:space="preserve">зистора VT3, определить время открытого состояния </w:t>
      </w:r>
      <w:r w:rsidRPr="009772E7">
        <w:rPr>
          <w:rFonts w:ascii="Times New Roman" w:hAnsi="Times New Roman"/>
          <w:sz w:val="28"/>
          <w:szCs w:val="28"/>
        </w:rPr>
        <w:object w:dxaOrig="240" w:dyaOrig="380">
          <v:shape id="_x0000_i1087" type="#_x0000_t75" style="width:12.25pt;height:17.65pt" o:ole="">
            <v:imagedata r:id="rId151" o:title=""/>
          </v:shape>
          <o:OLEObject Type="Embed" ProgID="Equation.DSMT4" ShapeID="_x0000_i1087" DrawAspect="Content" ObjectID="_1575124858" r:id="rId152"/>
        </w:object>
      </w:r>
      <w:r w:rsidRPr="009772E7">
        <w:rPr>
          <w:rFonts w:ascii="Times New Roman" w:hAnsi="Times New Roman"/>
          <w:sz w:val="28"/>
          <w:szCs w:val="28"/>
        </w:rPr>
        <w:t xml:space="preserve">, период </w:t>
      </w:r>
      <w:r w:rsidRPr="00B80CE9">
        <w:rPr>
          <w:rFonts w:ascii="Times New Roman" w:hAnsi="Times New Roman"/>
          <w:i/>
          <w:sz w:val="28"/>
          <w:szCs w:val="28"/>
        </w:rPr>
        <w:t>Т</w:t>
      </w:r>
      <w:r w:rsidRPr="009772E7">
        <w:rPr>
          <w:rFonts w:ascii="Times New Roman" w:hAnsi="Times New Roman"/>
          <w:sz w:val="28"/>
          <w:szCs w:val="28"/>
        </w:rPr>
        <w:t xml:space="preserve">, частоту коммутации </w:t>
      </w:r>
      <w:r w:rsidRPr="009772E7">
        <w:rPr>
          <w:rFonts w:ascii="Times New Roman" w:hAnsi="Times New Roman"/>
          <w:sz w:val="28"/>
          <w:szCs w:val="28"/>
        </w:rPr>
        <w:object w:dxaOrig="760" w:dyaOrig="700">
          <v:shape id="_x0000_i1088" type="#_x0000_t75" style="width:37.35pt;height:34.65pt" o:ole="">
            <v:imagedata r:id="rId153" o:title=""/>
          </v:shape>
          <o:OLEObject Type="Embed" ProgID="Equation.DSMT4" ShapeID="_x0000_i1088" DrawAspect="Content" ObjectID="_1575124859" r:id="rId154"/>
        </w:object>
      </w:r>
      <w:r w:rsidRPr="009772E7">
        <w:rPr>
          <w:rFonts w:ascii="Times New Roman" w:hAnsi="Times New Roman"/>
          <w:sz w:val="28"/>
          <w:szCs w:val="28"/>
        </w:rPr>
        <w:t xml:space="preserve"> и относительное время открытого состояния транзистора (коэффициент заполнения) </w:t>
      </w:r>
      <w:r w:rsidRPr="009772E7">
        <w:rPr>
          <w:rFonts w:ascii="Times New Roman" w:hAnsi="Times New Roman"/>
          <w:sz w:val="28"/>
          <w:szCs w:val="28"/>
        </w:rPr>
        <w:object w:dxaOrig="740" w:dyaOrig="700">
          <v:shape id="_x0000_i1089" type="#_x0000_t75" style="width:36pt;height:34.65pt" o:ole="">
            <v:imagedata r:id="rId155" o:title=""/>
          </v:shape>
          <o:OLEObject Type="Embed" ProgID="Equation.DSMT4" ShapeID="_x0000_i1089" DrawAspect="Content" ObjectID="_1575124860" r:id="rId156"/>
        </w:object>
      </w:r>
      <w:r w:rsidRPr="009772E7">
        <w:rPr>
          <w:rFonts w:ascii="Times New Roman" w:hAnsi="Times New Roman"/>
          <w:sz w:val="28"/>
          <w:szCs w:val="28"/>
        </w:rPr>
        <w:t xml:space="preserve"> в номинальном режиме.</w:t>
      </w:r>
    </w:p>
    <w:p w:rsidR="000C0329" w:rsidRPr="001379CC" w:rsidRDefault="000C0329" w:rsidP="000C0329">
      <w:pPr>
        <w:spacing w:after="0" w:line="240" w:lineRule="auto"/>
        <w:ind w:firstLine="720"/>
        <w:jc w:val="both"/>
        <w:rPr>
          <w:rFonts w:ascii="Times New Roman" w:hAnsi="Times New Roman"/>
          <w:sz w:val="28"/>
          <w:szCs w:val="28"/>
        </w:rPr>
      </w:pPr>
      <w:r w:rsidRPr="00B80CE9">
        <w:rPr>
          <w:rFonts w:ascii="Times New Roman" w:hAnsi="Times New Roman"/>
          <w:b/>
          <w:sz w:val="28"/>
          <w:szCs w:val="28"/>
          <w:u w:val="single"/>
        </w:rPr>
        <w:t>Примечание</w:t>
      </w:r>
      <w:r w:rsidRPr="001379CC">
        <w:rPr>
          <w:rFonts w:ascii="Times New Roman" w:hAnsi="Times New Roman"/>
          <w:sz w:val="28"/>
          <w:szCs w:val="28"/>
        </w:rPr>
        <w:t xml:space="preserve">. Для измерения величин </w:t>
      </w:r>
      <w:r w:rsidRPr="001379CC">
        <w:rPr>
          <w:rFonts w:ascii="Times New Roman" w:hAnsi="Times New Roman"/>
          <w:position w:val="-12"/>
          <w:sz w:val="28"/>
          <w:szCs w:val="28"/>
        </w:rPr>
        <w:object w:dxaOrig="240" w:dyaOrig="380">
          <v:shape id="_x0000_i1090" type="#_x0000_t75" style="width:12.25pt;height:17.65pt" o:ole="">
            <v:imagedata r:id="rId151" o:title=""/>
          </v:shape>
          <o:OLEObject Type="Embed" ProgID="Equation.DSMT4" ShapeID="_x0000_i1090" DrawAspect="Content" ObjectID="_1575124861" r:id="rId157"/>
        </w:object>
      </w:r>
      <w:r w:rsidRPr="001379CC">
        <w:rPr>
          <w:rFonts w:ascii="Times New Roman" w:hAnsi="Times New Roman"/>
          <w:sz w:val="28"/>
          <w:szCs w:val="28"/>
        </w:rPr>
        <w:t xml:space="preserve"> и </w:t>
      </w:r>
      <w:r w:rsidRPr="001379CC">
        <w:rPr>
          <w:rFonts w:ascii="Times New Roman" w:hAnsi="Times New Roman"/>
          <w:i/>
          <w:iCs/>
          <w:sz w:val="28"/>
          <w:szCs w:val="28"/>
        </w:rPr>
        <w:t>Т</w:t>
      </w:r>
      <w:r w:rsidRPr="001379CC">
        <w:rPr>
          <w:rFonts w:ascii="Times New Roman" w:hAnsi="Times New Roman"/>
          <w:sz w:val="28"/>
          <w:szCs w:val="28"/>
        </w:rPr>
        <w:t xml:space="preserve"> предварительно откалиброванный по частоте осциллограф подключить к контрольным точкам Х5, Х7.</w:t>
      </w:r>
    </w:p>
    <w:p w:rsidR="000C0329" w:rsidRPr="001379CC" w:rsidRDefault="000C0329" w:rsidP="000C0329">
      <w:pPr>
        <w:spacing w:after="0" w:line="240" w:lineRule="auto"/>
        <w:ind w:firstLine="720"/>
        <w:jc w:val="both"/>
        <w:rPr>
          <w:rFonts w:ascii="Times New Roman" w:hAnsi="Times New Roman"/>
          <w:sz w:val="28"/>
          <w:szCs w:val="28"/>
        </w:rPr>
      </w:pPr>
    </w:p>
    <w:p w:rsidR="000C0329" w:rsidRPr="001379CC" w:rsidRDefault="000C0329" w:rsidP="000C0329">
      <w:pPr>
        <w:spacing w:after="0" w:line="240" w:lineRule="auto"/>
        <w:ind w:firstLine="720"/>
        <w:jc w:val="both"/>
        <w:rPr>
          <w:rFonts w:ascii="Times New Roman" w:hAnsi="Times New Roman"/>
          <w:sz w:val="28"/>
          <w:szCs w:val="28"/>
        </w:rPr>
      </w:pPr>
      <w:r w:rsidRPr="001379CC">
        <w:rPr>
          <w:rFonts w:ascii="Times New Roman" w:hAnsi="Times New Roman"/>
          <w:sz w:val="28"/>
          <w:szCs w:val="28"/>
        </w:rPr>
        <w:t xml:space="preserve">4. Снять и построить нагрузочные (внешние) характеристики преобразователя </w:t>
      </w:r>
      <w:r w:rsidRPr="00F35511">
        <w:rPr>
          <w:position w:val="-14"/>
          <w:sz w:val="28"/>
          <w:szCs w:val="28"/>
        </w:rPr>
        <w:object w:dxaOrig="1180" w:dyaOrig="400">
          <v:shape id="_x0000_i1091" type="#_x0000_t75" style="width:58.4pt;height:19.7pt" o:ole="">
            <v:imagedata r:id="rId117" o:title=""/>
          </v:shape>
          <o:OLEObject Type="Embed" ProgID="Equation.DSMT4" ShapeID="_x0000_i1091" DrawAspect="Content" ObjectID="_1575124862" r:id="rId158"/>
        </w:object>
      </w:r>
      <w:r w:rsidRPr="001379CC">
        <w:rPr>
          <w:rFonts w:ascii="Times New Roman" w:hAnsi="Times New Roman"/>
          <w:sz w:val="28"/>
          <w:szCs w:val="28"/>
        </w:rPr>
        <w:t xml:space="preserve"> при номинальном значении входного напряжения </w:t>
      </w:r>
      <w:r w:rsidRPr="00B00833">
        <w:rPr>
          <w:position w:val="-12"/>
          <w:sz w:val="28"/>
          <w:szCs w:val="28"/>
        </w:rPr>
        <w:object w:dxaOrig="1260" w:dyaOrig="360">
          <v:shape id="_x0000_i1092" type="#_x0000_t75" style="width:63.15pt;height:18.35pt" o:ole="">
            <v:imagedata r:id="rId145" o:title=""/>
          </v:shape>
          <o:OLEObject Type="Embed" ProgID="Equation.DSMT4" ShapeID="_x0000_i1092" DrawAspect="Content" ObjectID="_1575124863" r:id="rId159"/>
        </w:object>
      </w:r>
      <w:r w:rsidRPr="001379CC">
        <w:rPr>
          <w:rFonts w:ascii="Times New Roman" w:hAnsi="Times New Roman"/>
          <w:sz w:val="28"/>
          <w:szCs w:val="28"/>
        </w:rPr>
        <w:t xml:space="preserve"> и различных положениях ручек потенциометров</w:t>
      </w:r>
      <w:r>
        <w:rPr>
          <w:rFonts w:ascii="Times New Roman" w:hAnsi="Times New Roman"/>
          <w:sz w:val="28"/>
          <w:szCs w:val="28"/>
        </w:rPr>
        <w:t xml:space="preserve"> </w:t>
      </w:r>
      <w:r w:rsidRPr="001379CC">
        <w:rPr>
          <w:position w:val="-12"/>
          <w:sz w:val="28"/>
          <w:szCs w:val="28"/>
        </w:rPr>
        <w:object w:dxaOrig="620" w:dyaOrig="380">
          <v:shape id="_x0000_i1093" type="#_x0000_t75" style="width:29.9pt;height:17.65pt" o:ole="">
            <v:imagedata r:id="rId140" o:title=""/>
          </v:shape>
          <o:OLEObject Type="Embed" ProgID="Equation.DSMT4" ShapeID="_x0000_i1093" DrawAspect="Content" ObjectID="_1575124864" r:id="rId160"/>
        </w:object>
      </w:r>
      <w:r w:rsidRPr="001379CC">
        <w:rPr>
          <w:sz w:val="28"/>
          <w:szCs w:val="28"/>
        </w:rPr>
        <w:t xml:space="preserve">, </w:t>
      </w:r>
      <w:r w:rsidRPr="001379CC">
        <w:rPr>
          <w:position w:val="-12"/>
          <w:sz w:val="28"/>
          <w:szCs w:val="28"/>
        </w:rPr>
        <w:object w:dxaOrig="700" w:dyaOrig="380">
          <v:shape id="_x0000_i1094" type="#_x0000_t75" style="width:34.65pt;height:17.65pt" o:ole="">
            <v:imagedata r:id="rId142" o:title=""/>
          </v:shape>
          <o:OLEObject Type="Embed" ProgID="Equation.DSMT4" ShapeID="_x0000_i1094" DrawAspect="Content" ObjectID="_1575124865" r:id="rId161"/>
        </w:object>
      </w:r>
      <w:r w:rsidRPr="001379CC">
        <w:rPr>
          <w:sz w:val="28"/>
          <w:szCs w:val="28"/>
        </w:rPr>
        <w:t>:</w:t>
      </w:r>
      <w:r w:rsidRPr="001379CC">
        <w:rPr>
          <w:rFonts w:ascii="Times New Roman" w:hAnsi="Times New Roman"/>
          <w:sz w:val="28"/>
          <w:szCs w:val="28"/>
        </w:rPr>
        <w:t>:</w:t>
      </w:r>
    </w:p>
    <w:p w:rsidR="000C0329" w:rsidRPr="001379CC" w:rsidRDefault="000C0329" w:rsidP="000C0329">
      <w:pPr>
        <w:spacing w:after="0" w:line="240" w:lineRule="auto"/>
        <w:ind w:left="1440"/>
        <w:jc w:val="both"/>
        <w:rPr>
          <w:rFonts w:ascii="Times New Roman" w:hAnsi="Times New Roman"/>
          <w:sz w:val="28"/>
          <w:szCs w:val="28"/>
        </w:rPr>
      </w:pPr>
      <w:r>
        <w:rPr>
          <w:rFonts w:ascii="Times New Roman" w:hAnsi="Times New Roman"/>
          <w:sz w:val="28"/>
          <w:szCs w:val="28"/>
          <w:lang w:val="uk-UA"/>
        </w:rPr>
        <w:t>а)</w:t>
      </w:r>
      <w:r w:rsidRPr="001379CC">
        <w:rPr>
          <w:rFonts w:ascii="Times New Roman" w:hAnsi="Times New Roman"/>
          <w:sz w:val="28"/>
          <w:szCs w:val="28"/>
        </w:rPr>
        <w:t xml:space="preserve">  </w:t>
      </w:r>
      <w:r w:rsidRPr="00EE3A8A">
        <w:rPr>
          <w:position w:val="-12"/>
          <w:sz w:val="28"/>
          <w:szCs w:val="28"/>
          <w:lang w:val="uk-UA"/>
        </w:rPr>
        <w:object w:dxaOrig="620" w:dyaOrig="380">
          <v:shape id="_x0000_i1095" type="#_x0000_t75" style="width:29.9pt;height:17.65pt" o:ole="">
            <v:imagedata r:id="rId162" o:title=""/>
          </v:shape>
          <o:OLEObject Type="Embed" ProgID="Equation.DSMT4" ShapeID="_x0000_i1095" DrawAspect="Content" ObjectID="_1575124866" r:id="rId163"/>
        </w:object>
      </w:r>
      <w:r w:rsidRPr="001379CC">
        <w:rPr>
          <w:rFonts w:ascii="Times New Roman" w:hAnsi="Times New Roman"/>
          <w:sz w:val="28"/>
          <w:szCs w:val="28"/>
        </w:rPr>
        <w:t xml:space="preserve">- в крайнем правом,  </w:t>
      </w:r>
      <w:r w:rsidRPr="00EE3A8A">
        <w:rPr>
          <w:position w:val="-12"/>
          <w:sz w:val="28"/>
          <w:szCs w:val="28"/>
          <w:lang w:val="uk-UA"/>
        </w:rPr>
        <w:object w:dxaOrig="700" w:dyaOrig="380">
          <v:shape id="_x0000_i1096" type="#_x0000_t75" style="width:34.65pt;height:17.65pt" o:ole="">
            <v:imagedata r:id="rId164" o:title=""/>
          </v:shape>
          <o:OLEObject Type="Embed" ProgID="Equation.DSMT4" ShapeID="_x0000_i1096" DrawAspect="Content" ObjectID="_1575124867" r:id="rId165"/>
        </w:object>
      </w:r>
      <w:r>
        <w:rPr>
          <w:rFonts w:ascii="Times New Roman" w:hAnsi="Times New Roman"/>
          <w:sz w:val="28"/>
          <w:szCs w:val="28"/>
        </w:rPr>
        <w:t>–</w:t>
      </w:r>
      <w:r w:rsidRPr="001379CC">
        <w:rPr>
          <w:rFonts w:ascii="Times New Roman" w:hAnsi="Times New Roman"/>
          <w:sz w:val="28"/>
          <w:szCs w:val="28"/>
        </w:rPr>
        <w:t xml:space="preserve"> в крайнем левом;</w:t>
      </w:r>
    </w:p>
    <w:p w:rsidR="000C0329" w:rsidRPr="001379CC" w:rsidRDefault="000C0329" w:rsidP="000C0329">
      <w:pPr>
        <w:spacing w:after="0" w:line="240" w:lineRule="auto"/>
        <w:ind w:left="1440"/>
        <w:jc w:val="both"/>
        <w:rPr>
          <w:rFonts w:ascii="Times New Roman" w:hAnsi="Times New Roman"/>
          <w:sz w:val="28"/>
          <w:szCs w:val="28"/>
        </w:rPr>
      </w:pPr>
      <w:r>
        <w:rPr>
          <w:rFonts w:ascii="Times New Roman" w:hAnsi="Times New Roman"/>
          <w:sz w:val="28"/>
          <w:szCs w:val="28"/>
          <w:lang w:val="uk-UA"/>
        </w:rPr>
        <w:t>б)</w:t>
      </w:r>
      <w:r w:rsidRPr="001379CC">
        <w:rPr>
          <w:rFonts w:ascii="Times New Roman" w:hAnsi="Times New Roman"/>
          <w:sz w:val="28"/>
          <w:szCs w:val="28"/>
        </w:rPr>
        <w:t xml:space="preserve">  </w:t>
      </w:r>
      <w:r w:rsidRPr="00EE3A8A">
        <w:rPr>
          <w:position w:val="-12"/>
          <w:sz w:val="28"/>
          <w:szCs w:val="28"/>
          <w:lang w:val="uk-UA"/>
        </w:rPr>
        <w:object w:dxaOrig="620" w:dyaOrig="380">
          <v:shape id="_x0000_i1097" type="#_x0000_t75" style="width:29.9pt;height:17.65pt" o:ole="">
            <v:imagedata r:id="rId166" o:title=""/>
          </v:shape>
          <o:OLEObject Type="Embed" ProgID="Equation.DSMT4" ShapeID="_x0000_i1097" DrawAspect="Content" ObjectID="_1575124868" r:id="rId167"/>
        </w:object>
      </w:r>
      <w:r w:rsidRPr="001379CC">
        <w:rPr>
          <w:rFonts w:ascii="Times New Roman" w:hAnsi="Times New Roman"/>
          <w:sz w:val="28"/>
          <w:szCs w:val="28"/>
        </w:rPr>
        <w:t xml:space="preserve">, </w:t>
      </w:r>
      <w:r w:rsidRPr="00EE3A8A">
        <w:rPr>
          <w:position w:val="-12"/>
          <w:sz w:val="28"/>
          <w:szCs w:val="28"/>
          <w:lang w:val="uk-UA"/>
        </w:rPr>
        <w:object w:dxaOrig="700" w:dyaOrig="380">
          <v:shape id="_x0000_i1098" type="#_x0000_t75" style="width:34.65pt;height:17.65pt" o:ole="">
            <v:imagedata r:id="rId168" o:title=""/>
          </v:shape>
          <o:OLEObject Type="Embed" ProgID="Equation.DSMT4" ShapeID="_x0000_i1098" DrawAspect="Content" ObjectID="_1575124869" r:id="rId169"/>
        </w:object>
      </w:r>
      <w:r>
        <w:rPr>
          <w:rFonts w:ascii="Times New Roman" w:hAnsi="Times New Roman"/>
          <w:sz w:val="28"/>
          <w:szCs w:val="28"/>
        </w:rPr>
        <w:t>–</w:t>
      </w:r>
      <w:r w:rsidRPr="001379CC">
        <w:rPr>
          <w:rFonts w:ascii="Times New Roman" w:hAnsi="Times New Roman"/>
          <w:sz w:val="28"/>
          <w:szCs w:val="28"/>
        </w:rPr>
        <w:t xml:space="preserve"> в крайнем левом;</w:t>
      </w:r>
    </w:p>
    <w:p w:rsidR="000C0329" w:rsidRPr="001379CC" w:rsidRDefault="000C0329" w:rsidP="000C0329">
      <w:pPr>
        <w:spacing w:after="0" w:line="240" w:lineRule="auto"/>
        <w:ind w:left="1440"/>
        <w:jc w:val="both"/>
        <w:rPr>
          <w:rFonts w:ascii="Times New Roman" w:hAnsi="Times New Roman"/>
          <w:sz w:val="28"/>
          <w:szCs w:val="28"/>
        </w:rPr>
      </w:pPr>
      <w:r>
        <w:rPr>
          <w:rFonts w:ascii="Times New Roman" w:hAnsi="Times New Roman"/>
          <w:sz w:val="28"/>
          <w:szCs w:val="28"/>
          <w:lang w:val="uk-UA"/>
        </w:rPr>
        <w:t>в)</w:t>
      </w:r>
      <w:r w:rsidRPr="001379CC">
        <w:rPr>
          <w:rFonts w:ascii="Times New Roman" w:hAnsi="Times New Roman"/>
          <w:sz w:val="28"/>
          <w:szCs w:val="28"/>
        </w:rPr>
        <w:t xml:space="preserve">  </w:t>
      </w:r>
      <w:r w:rsidRPr="00EE3A8A">
        <w:rPr>
          <w:position w:val="-12"/>
          <w:sz w:val="28"/>
          <w:szCs w:val="28"/>
          <w:lang w:val="uk-UA"/>
        </w:rPr>
        <w:object w:dxaOrig="620" w:dyaOrig="380">
          <v:shape id="_x0000_i1099" type="#_x0000_t75" style="width:29.9pt;height:17.65pt" o:ole="">
            <v:imagedata r:id="rId166" o:title=""/>
          </v:shape>
          <o:OLEObject Type="Embed" ProgID="Equation.DSMT4" ShapeID="_x0000_i1099" DrawAspect="Content" ObjectID="_1575124870" r:id="rId170"/>
        </w:object>
      </w:r>
      <w:r w:rsidRPr="001379CC">
        <w:rPr>
          <w:rFonts w:ascii="Times New Roman" w:hAnsi="Times New Roman"/>
          <w:sz w:val="28"/>
          <w:szCs w:val="28"/>
        </w:rPr>
        <w:t xml:space="preserve">, </w:t>
      </w:r>
      <w:r w:rsidRPr="00EE3A8A">
        <w:rPr>
          <w:position w:val="-12"/>
          <w:sz w:val="28"/>
          <w:szCs w:val="28"/>
          <w:lang w:val="uk-UA"/>
        </w:rPr>
        <w:object w:dxaOrig="700" w:dyaOrig="380">
          <v:shape id="_x0000_i1100" type="#_x0000_t75" style="width:34.65pt;height:17.65pt" o:ole="">
            <v:imagedata r:id="rId168" o:title=""/>
          </v:shape>
          <o:OLEObject Type="Embed" ProgID="Equation.DSMT4" ShapeID="_x0000_i1100" DrawAspect="Content" ObjectID="_1575124871" r:id="rId171"/>
        </w:object>
      </w:r>
      <w:r>
        <w:rPr>
          <w:rFonts w:ascii="Times New Roman" w:hAnsi="Times New Roman"/>
          <w:sz w:val="28"/>
          <w:szCs w:val="28"/>
        </w:rPr>
        <w:t>–</w:t>
      </w:r>
      <w:r w:rsidRPr="001379CC">
        <w:rPr>
          <w:rFonts w:ascii="Times New Roman" w:hAnsi="Times New Roman"/>
          <w:sz w:val="28"/>
          <w:szCs w:val="28"/>
        </w:rPr>
        <w:t xml:space="preserve"> в крайнем правом;</w:t>
      </w:r>
    </w:p>
    <w:p w:rsidR="000C0329" w:rsidRPr="001379CC" w:rsidRDefault="000C0329" w:rsidP="000C0329">
      <w:pPr>
        <w:spacing w:after="0" w:line="240" w:lineRule="auto"/>
        <w:ind w:left="1440"/>
        <w:jc w:val="both"/>
        <w:rPr>
          <w:rFonts w:ascii="Times New Roman" w:hAnsi="Times New Roman"/>
          <w:sz w:val="28"/>
          <w:szCs w:val="28"/>
        </w:rPr>
      </w:pPr>
      <w:r>
        <w:rPr>
          <w:rFonts w:ascii="Times New Roman" w:hAnsi="Times New Roman"/>
          <w:sz w:val="28"/>
          <w:szCs w:val="28"/>
          <w:lang w:val="uk-UA"/>
        </w:rPr>
        <w:t xml:space="preserve">г) </w:t>
      </w:r>
      <w:r w:rsidRPr="001379CC">
        <w:rPr>
          <w:rFonts w:ascii="Times New Roman" w:hAnsi="Times New Roman"/>
          <w:sz w:val="28"/>
          <w:szCs w:val="28"/>
        </w:rPr>
        <w:t xml:space="preserve"> </w:t>
      </w:r>
      <w:r w:rsidRPr="00EE3A8A">
        <w:rPr>
          <w:position w:val="-12"/>
          <w:sz w:val="28"/>
          <w:szCs w:val="28"/>
          <w:lang w:val="uk-UA"/>
        </w:rPr>
        <w:object w:dxaOrig="620" w:dyaOrig="380">
          <v:shape id="_x0000_i1101" type="#_x0000_t75" style="width:29.9pt;height:17.65pt" o:ole="">
            <v:imagedata r:id="rId172" o:title=""/>
          </v:shape>
          <o:OLEObject Type="Embed" ProgID="Equation.DSMT4" ShapeID="_x0000_i1101" DrawAspect="Content" ObjectID="_1575124872" r:id="rId173"/>
        </w:object>
      </w:r>
      <w:r>
        <w:rPr>
          <w:rFonts w:ascii="Times New Roman" w:hAnsi="Times New Roman"/>
          <w:sz w:val="28"/>
          <w:szCs w:val="28"/>
        </w:rPr>
        <w:t>–</w:t>
      </w:r>
      <w:r w:rsidRPr="001379CC">
        <w:rPr>
          <w:rFonts w:ascii="Times New Roman" w:hAnsi="Times New Roman"/>
          <w:sz w:val="28"/>
          <w:szCs w:val="28"/>
        </w:rPr>
        <w:t xml:space="preserve"> в крайнем левом,  </w:t>
      </w:r>
      <w:r w:rsidRPr="00EE3A8A">
        <w:rPr>
          <w:position w:val="-12"/>
          <w:sz w:val="28"/>
          <w:szCs w:val="28"/>
          <w:lang w:val="uk-UA"/>
        </w:rPr>
        <w:object w:dxaOrig="700" w:dyaOrig="380">
          <v:shape id="_x0000_i1102" type="#_x0000_t75" style="width:34.65pt;height:17.65pt" o:ole="">
            <v:imagedata r:id="rId168" o:title=""/>
          </v:shape>
          <o:OLEObject Type="Embed" ProgID="Equation.DSMT4" ShapeID="_x0000_i1102" DrawAspect="Content" ObjectID="_1575124873" r:id="rId174"/>
        </w:object>
      </w:r>
      <w:r w:rsidRPr="001379CC">
        <w:rPr>
          <w:rFonts w:ascii="Times New Roman" w:hAnsi="Times New Roman"/>
          <w:sz w:val="28"/>
          <w:szCs w:val="28"/>
        </w:rPr>
        <w:t>- в крайнем правом.</w:t>
      </w:r>
    </w:p>
    <w:p w:rsidR="000C0329" w:rsidRPr="001379CC" w:rsidRDefault="000C0329" w:rsidP="000C0329">
      <w:pPr>
        <w:spacing w:after="0" w:line="240" w:lineRule="auto"/>
        <w:ind w:firstLine="720"/>
        <w:jc w:val="both"/>
        <w:rPr>
          <w:rFonts w:ascii="Times New Roman" w:hAnsi="Times New Roman"/>
          <w:sz w:val="28"/>
          <w:szCs w:val="28"/>
        </w:rPr>
      </w:pPr>
      <w:r w:rsidRPr="001379CC">
        <w:rPr>
          <w:rFonts w:ascii="Times New Roman" w:hAnsi="Times New Roman"/>
          <w:sz w:val="28"/>
          <w:szCs w:val="28"/>
        </w:rPr>
        <w:t>Результаты измерений занести в табл. 1.</w:t>
      </w:r>
    </w:p>
    <w:p w:rsidR="000C0329" w:rsidRPr="001379CC" w:rsidRDefault="000C0329" w:rsidP="000C0329">
      <w:pPr>
        <w:spacing w:after="0" w:line="240" w:lineRule="auto"/>
        <w:ind w:firstLine="720"/>
        <w:jc w:val="right"/>
        <w:rPr>
          <w:rFonts w:ascii="Times New Roman" w:hAnsi="Times New Roman"/>
          <w:sz w:val="28"/>
          <w:szCs w:val="28"/>
        </w:rPr>
      </w:pPr>
      <w:r w:rsidRPr="00B00833">
        <w:rPr>
          <w:position w:val="-12"/>
          <w:sz w:val="28"/>
          <w:szCs w:val="28"/>
        </w:rPr>
        <w:object w:dxaOrig="1260" w:dyaOrig="360">
          <v:shape id="_x0000_i1103" type="#_x0000_t75" style="width:63.15pt;height:18.35pt" o:ole="">
            <v:imagedata r:id="rId145" o:title=""/>
          </v:shape>
          <o:OLEObject Type="Embed" ProgID="Equation.DSMT4" ShapeID="_x0000_i1103" DrawAspect="Content" ObjectID="_1575124874" r:id="rId175"/>
        </w:object>
      </w:r>
      <w:r w:rsidRPr="001379CC">
        <w:rPr>
          <w:rFonts w:ascii="Times New Roman" w:hAnsi="Times New Roman"/>
          <w:sz w:val="28"/>
          <w:szCs w:val="28"/>
        </w:rPr>
        <w:tab/>
      </w:r>
      <w:r>
        <w:rPr>
          <w:rFonts w:ascii="Times New Roman" w:hAnsi="Times New Roman"/>
          <w:sz w:val="28"/>
          <w:szCs w:val="28"/>
        </w:rPr>
        <w:t xml:space="preserve">= </w:t>
      </w:r>
      <w:r>
        <w:rPr>
          <w:rFonts w:ascii="Times New Roman" w:hAnsi="Times New Roman"/>
          <w:sz w:val="28"/>
          <w:szCs w:val="28"/>
          <w:lang w:val="en-US"/>
        </w:rPr>
        <w:t>const</w:t>
      </w:r>
      <w:r w:rsidRPr="001379CC">
        <w:rPr>
          <w:rFonts w:ascii="Times New Roman" w:hAnsi="Times New Roman"/>
          <w:sz w:val="28"/>
          <w:szCs w:val="28"/>
        </w:rPr>
        <w:tab/>
      </w:r>
      <w:r w:rsidRPr="001379CC">
        <w:rPr>
          <w:rFonts w:ascii="Times New Roman" w:hAnsi="Times New Roman"/>
          <w:sz w:val="28"/>
          <w:szCs w:val="28"/>
        </w:rPr>
        <w:tab/>
      </w:r>
      <w:r w:rsidRPr="001379CC">
        <w:rPr>
          <w:rFonts w:ascii="Times New Roman" w:hAnsi="Times New Roman"/>
          <w:sz w:val="28"/>
          <w:szCs w:val="28"/>
        </w:rPr>
        <w:tab/>
      </w:r>
      <w:r w:rsidRPr="001379CC">
        <w:rPr>
          <w:rFonts w:ascii="Times New Roman" w:hAnsi="Times New Roman"/>
          <w:sz w:val="28"/>
          <w:szCs w:val="28"/>
        </w:rPr>
        <w:tab/>
        <w:t>Табл.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1"/>
        <w:gridCol w:w="1142"/>
        <w:gridCol w:w="1235"/>
        <w:gridCol w:w="507"/>
        <w:gridCol w:w="507"/>
        <w:gridCol w:w="507"/>
        <w:gridCol w:w="507"/>
        <w:gridCol w:w="507"/>
      </w:tblGrid>
      <w:tr w:rsidR="000C0329" w:rsidRPr="007F0A6E" w:rsidTr="00C80A27">
        <w:tc>
          <w:tcPr>
            <w:tcW w:w="4211" w:type="dxa"/>
            <w:vMerge w:val="restart"/>
          </w:tcPr>
          <w:p w:rsidR="000C0329" w:rsidRPr="007F0A6E" w:rsidRDefault="000C0329" w:rsidP="00C80A27">
            <w:pPr>
              <w:spacing w:after="0" w:line="240" w:lineRule="auto"/>
              <w:ind w:firstLine="720"/>
              <w:jc w:val="both"/>
              <w:rPr>
                <w:rFonts w:ascii="Times New Roman" w:hAnsi="Times New Roman"/>
                <w:sz w:val="28"/>
                <w:szCs w:val="28"/>
                <w:lang w:eastAsia="ru-RU"/>
              </w:rPr>
            </w:pPr>
            <w:r w:rsidRPr="007F0A6E">
              <w:rPr>
                <w:rFonts w:ascii="Times New Roman" w:hAnsi="Times New Roman"/>
                <w:sz w:val="28"/>
                <w:szCs w:val="28"/>
                <w:lang w:eastAsia="ru-RU"/>
              </w:rPr>
              <w:t>Положение ручек потенциометров</w:t>
            </w:r>
          </w:p>
          <w:p w:rsidR="000C0329" w:rsidRPr="007F0A6E" w:rsidRDefault="000C0329" w:rsidP="00C80A27">
            <w:pPr>
              <w:spacing w:after="0" w:line="240" w:lineRule="auto"/>
              <w:ind w:firstLine="720"/>
              <w:jc w:val="both"/>
              <w:rPr>
                <w:rFonts w:ascii="Times New Roman" w:hAnsi="Times New Roman"/>
                <w:sz w:val="28"/>
                <w:szCs w:val="28"/>
                <w:lang w:eastAsia="ru-RU"/>
              </w:rPr>
            </w:pPr>
            <w:r w:rsidRPr="00EE3A8A">
              <w:rPr>
                <w:position w:val="-12"/>
                <w:sz w:val="28"/>
                <w:szCs w:val="28"/>
                <w:lang w:val="uk-UA"/>
              </w:rPr>
              <w:object w:dxaOrig="620" w:dyaOrig="380">
                <v:shape id="_x0000_i1104" type="#_x0000_t75" style="width:29.9pt;height:17.65pt" o:ole="">
                  <v:imagedata r:id="rId176" o:title=""/>
                </v:shape>
                <o:OLEObject Type="Embed" ProgID="Equation.DSMT4" ShapeID="_x0000_i1104" DrawAspect="Content" ObjectID="_1575124875" r:id="rId177"/>
              </w:object>
            </w:r>
            <w:r w:rsidRPr="007F0A6E">
              <w:rPr>
                <w:rFonts w:ascii="Times New Roman" w:hAnsi="Times New Roman"/>
                <w:sz w:val="28"/>
                <w:szCs w:val="28"/>
                <w:lang w:eastAsia="ru-RU"/>
              </w:rPr>
              <w:t>___________________</w:t>
            </w:r>
          </w:p>
          <w:p w:rsidR="000C0329" w:rsidRPr="007F0A6E" w:rsidRDefault="000C0329" w:rsidP="00C80A27">
            <w:pPr>
              <w:spacing w:after="0" w:line="240" w:lineRule="auto"/>
              <w:ind w:firstLine="720"/>
              <w:jc w:val="both"/>
              <w:rPr>
                <w:rFonts w:ascii="Times New Roman" w:hAnsi="Times New Roman"/>
                <w:sz w:val="28"/>
                <w:szCs w:val="28"/>
                <w:lang w:eastAsia="ru-RU"/>
              </w:rPr>
            </w:pPr>
            <w:r w:rsidRPr="00EE3A8A">
              <w:rPr>
                <w:position w:val="-12"/>
                <w:sz w:val="28"/>
                <w:szCs w:val="28"/>
                <w:lang w:val="uk-UA"/>
              </w:rPr>
              <w:object w:dxaOrig="700" w:dyaOrig="380">
                <v:shape id="_x0000_i1105" type="#_x0000_t75" style="width:34.65pt;height:17.65pt" o:ole="">
                  <v:imagedata r:id="rId168" o:title=""/>
                </v:shape>
                <o:OLEObject Type="Embed" ProgID="Equation.DSMT4" ShapeID="_x0000_i1105" DrawAspect="Content" ObjectID="_1575124876" r:id="rId178"/>
              </w:object>
            </w:r>
            <w:r w:rsidRPr="007F0A6E">
              <w:rPr>
                <w:rFonts w:ascii="Times New Roman" w:hAnsi="Times New Roman"/>
                <w:sz w:val="28"/>
                <w:szCs w:val="28"/>
                <w:lang w:eastAsia="ru-RU"/>
              </w:rPr>
              <w:t>__________________</w:t>
            </w:r>
          </w:p>
        </w:tc>
        <w:tc>
          <w:tcPr>
            <w:tcW w:w="1142" w:type="dxa"/>
            <w:vAlign w:val="center"/>
          </w:tcPr>
          <w:p w:rsidR="000C0329" w:rsidRPr="007F0A6E" w:rsidRDefault="000C0329" w:rsidP="00C80A27">
            <w:pPr>
              <w:spacing w:line="360" w:lineRule="auto"/>
              <w:ind w:firstLine="33"/>
              <w:jc w:val="both"/>
              <w:rPr>
                <w:sz w:val="28"/>
                <w:szCs w:val="28"/>
              </w:rPr>
            </w:pPr>
            <w:r w:rsidRPr="007F0A6E">
              <w:rPr>
                <w:position w:val="-12"/>
                <w:sz w:val="28"/>
                <w:szCs w:val="28"/>
              </w:rPr>
              <w:object w:dxaOrig="880" w:dyaOrig="380">
                <v:shape id="_x0000_i1106" type="#_x0000_t75" style="width:43.45pt;height:17.65pt" o:ole="">
                  <v:imagedata r:id="rId179" o:title=""/>
                </v:shape>
                <o:OLEObject Type="Embed" ProgID="Equation.DSMT4" ShapeID="_x0000_i1106" DrawAspect="Content" ObjectID="_1575124877" r:id="rId180"/>
              </w:object>
            </w:r>
          </w:p>
        </w:tc>
        <w:tc>
          <w:tcPr>
            <w:tcW w:w="1235" w:type="dxa"/>
          </w:tcPr>
          <w:p w:rsidR="000C0329" w:rsidRPr="007F0A6E" w:rsidRDefault="000C0329" w:rsidP="00C80A27">
            <w:pPr>
              <w:spacing w:after="0" w:line="240" w:lineRule="auto"/>
              <w:ind w:firstLine="720"/>
              <w:jc w:val="both"/>
              <w:rPr>
                <w:rFonts w:ascii="Times New Roman" w:hAnsi="Times New Roman"/>
                <w:sz w:val="28"/>
                <w:szCs w:val="28"/>
                <w:lang w:eastAsia="ru-RU"/>
              </w:rPr>
            </w:pPr>
          </w:p>
          <w:p w:rsidR="000C0329" w:rsidRPr="007F0A6E" w:rsidRDefault="000C0329" w:rsidP="00C80A27">
            <w:pPr>
              <w:spacing w:after="0" w:line="240" w:lineRule="auto"/>
              <w:ind w:firstLine="720"/>
              <w:jc w:val="both"/>
              <w:rPr>
                <w:rFonts w:ascii="Times New Roman" w:hAnsi="Times New Roman"/>
                <w:sz w:val="28"/>
                <w:szCs w:val="28"/>
                <w:lang w:eastAsia="ru-RU"/>
              </w:rPr>
            </w:pPr>
          </w:p>
        </w:tc>
        <w:tc>
          <w:tcPr>
            <w:tcW w:w="507" w:type="dxa"/>
          </w:tcPr>
          <w:p w:rsidR="000C0329" w:rsidRPr="007F0A6E" w:rsidRDefault="000C0329" w:rsidP="00C80A27">
            <w:pPr>
              <w:spacing w:after="0" w:line="240" w:lineRule="auto"/>
              <w:ind w:firstLine="720"/>
              <w:jc w:val="both"/>
              <w:rPr>
                <w:rFonts w:ascii="Times New Roman" w:hAnsi="Times New Roman"/>
                <w:sz w:val="28"/>
                <w:szCs w:val="28"/>
                <w:lang w:eastAsia="ru-RU"/>
              </w:rPr>
            </w:pPr>
          </w:p>
        </w:tc>
        <w:tc>
          <w:tcPr>
            <w:tcW w:w="507" w:type="dxa"/>
          </w:tcPr>
          <w:p w:rsidR="000C0329" w:rsidRPr="007F0A6E" w:rsidRDefault="000C0329" w:rsidP="00C80A27">
            <w:pPr>
              <w:spacing w:after="0" w:line="240" w:lineRule="auto"/>
              <w:ind w:firstLine="720"/>
              <w:jc w:val="both"/>
              <w:rPr>
                <w:rFonts w:ascii="Times New Roman" w:hAnsi="Times New Roman"/>
                <w:sz w:val="28"/>
                <w:szCs w:val="28"/>
                <w:lang w:eastAsia="ru-RU"/>
              </w:rPr>
            </w:pPr>
          </w:p>
        </w:tc>
        <w:tc>
          <w:tcPr>
            <w:tcW w:w="507" w:type="dxa"/>
          </w:tcPr>
          <w:p w:rsidR="000C0329" w:rsidRPr="007F0A6E" w:rsidRDefault="000C0329" w:rsidP="00C80A27">
            <w:pPr>
              <w:spacing w:after="0" w:line="240" w:lineRule="auto"/>
              <w:ind w:firstLine="720"/>
              <w:jc w:val="both"/>
              <w:rPr>
                <w:rFonts w:ascii="Times New Roman" w:hAnsi="Times New Roman"/>
                <w:sz w:val="28"/>
                <w:szCs w:val="28"/>
                <w:lang w:eastAsia="ru-RU"/>
              </w:rPr>
            </w:pPr>
          </w:p>
        </w:tc>
        <w:tc>
          <w:tcPr>
            <w:tcW w:w="507" w:type="dxa"/>
          </w:tcPr>
          <w:p w:rsidR="000C0329" w:rsidRPr="007F0A6E" w:rsidRDefault="000C0329" w:rsidP="00C80A27">
            <w:pPr>
              <w:spacing w:after="0" w:line="240" w:lineRule="auto"/>
              <w:ind w:firstLine="720"/>
              <w:jc w:val="both"/>
              <w:rPr>
                <w:rFonts w:ascii="Times New Roman" w:hAnsi="Times New Roman"/>
                <w:sz w:val="28"/>
                <w:szCs w:val="28"/>
                <w:lang w:eastAsia="ru-RU"/>
              </w:rPr>
            </w:pPr>
          </w:p>
        </w:tc>
        <w:tc>
          <w:tcPr>
            <w:tcW w:w="507" w:type="dxa"/>
          </w:tcPr>
          <w:p w:rsidR="000C0329" w:rsidRPr="007F0A6E" w:rsidRDefault="000C0329" w:rsidP="00C80A27">
            <w:pPr>
              <w:spacing w:after="0" w:line="240" w:lineRule="auto"/>
              <w:ind w:firstLine="720"/>
              <w:jc w:val="both"/>
              <w:rPr>
                <w:rFonts w:ascii="Times New Roman" w:hAnsi="Times New Roman"/>
                <w:sz w:val="28"/>
                <w:szCs w:val="28"/>
                <w:lang w:eastAsia="ru-RU"/>
              </w:rPr>
            </w:pPr>
          </w:p>
        </w:tc>
      </w:tr>
      <w:tr w:rsidR="000C0329" w:rsidRPr="007F0A6E" w:rsidTr="00C80A27">
        <w:tc>
          <w:tcPr>
            <w:tcW w:w="4211" w:type="dxa"/>
            <w:vMerge/>
          </w:tcPr>
          <w:p w:rsidR="000C0329" w:rsidRPr="007F0A6E" w:rsidRDefault="000C0329" w:rsidP="00C80A27">
            <w:pPr>
              <w:spacing w:after="0" w:line="240" w:lineRule="auto"/>
              <w:ind w:firstLine="720"/>
              <w:jc w:val="both"/>
              <w:rPr>
                <w:rFonts w:ascii="Times New Roman" w:hAnsi="Times New Roman"/>
                <w:sz w:val="28"/>
                <w:szCs w:val="28"/>
                <w:lang w:eastAsia="ru-RU"/>
              </w:rPr>
            </w:pPr>
          </w:p>
        </w:tc>
        <w:tc>
          <w:tcPr>
            <w:tcW w:w="1142" w:type="dxa"/>
            <w:vAlign w:val="center"/>
          </w:tcPr>
          <w:p w:rsidR="000C0329" w:rsidRPr="007F0A6E" w:rsidRDefault="000C0329" w:rsidP="00C80A27">
            <w:pPr>
              <w:spacing w:line="360" w:lineRule="auto"/>
              <w:ind w:firstLine="33"/>
              <w:rPr>
                <w:sz w:val="28"/>
                <w:szCs w:val="28"/>
              </w:rPr>
            </w:pPr>
            <w:r w:rsidRPr="007F0A6E">
              <w:rPr>
                <w:position w:val="-12"/>
                <w:sz w:val="28"/>
                <w:szCs w:val="28"/>
              </w:rPr>
              <w:object w:dxaOrig="780" w:dyaOrig="380">
                <v:shape id="_x0000_i1107" type="#_x0000_t75" style="width:38.7pt;height:17.65pt" o:ole="">
                  <v:imagedata r:id="rId181" o:title=""/>
                </v:shape>
                <o:OLEObject Type="Embed" ProgID="Equation.DSMT4" ShapeID="_x0000_i1107" DrawAspect="Content" ObjectID="_1575124878" r:id="rId182"/>
              </w:object>
            </w:r>
          </w:p>
        </w:tc>
        <w:tc>
          <w:tcPr>
            <w:tcW w:w="1235" w:type="dxa"/>
          </w:tcPr>
          <w:p w:rsidR="000C0329" w:rsidRPr="007F0A6E" w:rsidRDefault="000C0329" w:rsidP="00C80A27">
            <w:pPr>
              <w:spacing w:after="0" w:line="240" w:lineRule="auto"/>
              <w:ind w:firstLine="720"/>
              <w:jc w:val="both"/>
              <w:rPr>
                <w:rFonts w:ascii="Times New Roman" w:hAnsi="Times New Roman"/>
                <w:sz w:val="28"/>
                <w:szCs w:val="28"/>
                <w:lang w:eastAsia="ru-RU"/>
              </w:rPr>
            </w:pPr>
          </w:p>
          <w:p w:rsidR="000C0329" w:rsidRPr="007F0A6E" w:rsidRDefault="000C0329" w:rsidP="00C80A27">
            <w:pPr>
              <w:spacing w:after="0" w:line="240" w:lineRule="auto"/>
              <w:ind w:firstLine="720"/>
              <w:jc w:val="both"/>
              <w:rPr>
                <w:rFonts w:ascii="Times New Roman" w:hAnsi="Times New Roman"/>
                <w:sz w:val="28"/>
                <w:szCs w:val="28"/>
                <w:lang w:eastAsia="ru-RU"/>
              </w:rPr>
            </w:pPr>
          </w:p>
        </w:tc>
        <w:tc>
          <w:tcPr>
            <w:tcW w:w="507" w:type="dxa"/>
          </w:tcPr>
          <w:p w:rsidR="000C0329" w:rsidRPr="007F0A6E" w:rsidRDefault="000C0329" w:rsidP="00C80A27">
            <w:pPr>
              <w:spacing w:after="0" w:line="240" w:lineRule="auto"/>
              <w:ind w:firstLine="720"/>
              <w:jc w:val="both"/>
              <w:rPr>
                <w:rFonts w:ascii="Times New Roman" w:hAnsi="Times New Roman"/>
                <w:sz w:val="28"/>
                <w:szCs w:val="28"/>
                <w:lang w:eastAsia="ru-RU"/>
              </w:rPr>
            </w:pPr>
          </w:p>
        </w:tc>
        <w:tc>
          <w:tcPr>
            <w:tcW w:w="507" w:type="dxa"/>
          </w:tcPr>
          <w:p w:rsidR="000C0329" w:rsidRPr="007F0A6E" w:rsidRDefault="000C0329" w:rsidP="00C80A27">
            <w:pPr>
              <w:spacing w:after="0" w:line="240" w:lineRule="auto"/>
              <w:ind w:firstLine="720"/>
              <w:jc w:val="both"/>
              <w:rPr>
                <w:rFonts w:ascii="Times New Roman" w:hAnsi="Times New Roman"/>
                <w:sz w:val="28"/>
                <w:szCs w:val="28"/>
                <w:lang w:eastAsia="ru-RU"/>
              </w:rPr>
            </w:pPr>
          </w:p>
        </w:tc>
        <w:tc>
          <w:tcPr>
            <w:tcW w:w="507" w:type="dxa"/>
          </w:tcPr>
          <w:p w:rsidR="000C0329" w:rsidRPr="007F0A6E" w:rsidRDefault="000C0329" w:rsidP="00C80A27">
            <w:pPr>
              <w:spacing w:after="0" w:line="240" w:lineRule="auto"/>
              <w:ind w:firstLine="720"/>
              <w:jc w:val="both"/>
              <w:rPr>
                <w:rFonts w:ascii="Times New Roman" w:hAnsi="Times New Roman"/>
                <w:sz w:val="28"/>
                <w:szCs w:val="28"/>
                <w:lang w:eastAsia="ru-RU"/>
              </w:rPr>
            </w:pPr>
          </w:p>
        </w:tc>
        <w:tc>
          <w:tcPr>
            <w:tcW w:w="507" w:type="dxa"/>
          </w:tcPr>
          <w:p w:rsidR="000C0329" w:rsidRPr="007F0A6E" w:rsidRDefault="000C0329" w:rsidP="00C80A27">
            <w:pPr>
              <w:spacing w:after="0" w:line="240" w:lineRule="auto"/>
              <w:ind w:firstLine="720"/>
              <w:jc w:val="both"/>
              <w:rPr>
                <w:rFonts w:ascii="Times New Roman" w:hAnsi="Times New Roman"/>
                <w:sz w:val="28"/>
                <w:szCs w:val="28"/>
                <w:lang w:eastAsia="ru-RU"/>
              </w:rPr>
            </w:pPr>
          </w:p>
        </w:tc>
        <w:tc>
          <w:tcPr>
            <w:tcW w:w="507" w:type="dxa"/>
          </w:tcPr>
          <w:p w:rsidR="000C0329" w:rsidRPr="007F0A6E" w:rsidRDefault="000C0329" w:rsidP="00C80A27">
            <w:pPr>
              <w:spacing w:after="0" w:line="240" w:lineRule="auto"/>
              <w:ind w:firstLine="720"/>
              <w:jc w:val="both"/>
              <w:rPr>
                <w:rFonts w:ascii="Times New Roman" w:hAnsi="Times New Roman"/>
                <w:sz w:val="28"/>
                <w:szCs w:val="28"/>
                <w:lang w:eastAsia="ru-RU"/>
              </w:rPr>
            </w:pPr>
          </w:p>
        </w:tc>
      </w:tr>
    </w:tbl>
    <w:p w:rsidR="000C0329" w:rsidRPr="001379CC" w:rsidRDefault="000C0329" w:rsidP="000C0329">
      <w:pPr>
        <w:spacing w:after="0" w:line="240" w:lineRule="auto"/>
        <w:ind w:firstLine="720"/>
        <w:jc w:val="both"/>
        <w:rPr>
          <w:rFonts w:ascii="Times New Roman" w:hAnsi="Times New Roman"/>
          <w:sz w:val="28"/>
          <w:szCs w:val="28"/>
        </w:rPr>
      </w:pPr>
      <w:r w:rsidRPr="009772E7">
        <w:rPr>
          <w:rFonts w:ascii="Times New Roman" w:hAnsi="Times New Roman"/>
          <w:b/>
          <w:sz w:val="28"/>
          <w:szCs w:val="28"/>
          <w:u w:val="single"/>
        </w:rPr>
        <w:t>Примечание</w:t>
      </w:r>
      <w:r w:rsidRPr="001379CC">
        <w:rPr>
          <w:rFonts w:ascii="Times New Roman" w:hAnsi="Times New Roman"/>
          <w:sz w:val="28"/>
          <w:szCs w:val="28"/>
        </w:rPr>
        <w:t xml:space="preserve">. Ток нагрузки изменять регулятором </w:t>
      </w:r>
      <w:r w:rsidRPr="001379CC">
        <w:rPr>
          <w:rFonts w:ascii="Times New Roman" w:hAnsi="Times New Roman"/>
          <w:sz w:val="28"/>
          <w:szCs w:val="28"/>
          <w:lang w:val="en-US"/>
        </w:rPr>
        <w:t>R</w:t>
      </w:r>
      <w:r w:rsidRPr="001379CC">
        <w:rPr>
          <w:rFonts w:ascii="Times New Roman" w:hAnsi="Times New Roman"/>
          <w:sz w:val="28"/>
          <w:szCs w:val="28"/>
        </w:rPr>
        <w:t>4 «нагрузка» от минимального до максимального значения. Провести не менее шести измерений.</w:t>
      </w:r>
    </w:p>
    <w:p w:rsidR="000C0329" w:rsidRPr="001379CC" w:rsidRDefault="000C0329" w:rsidP="000C0329">
      <w:pPr>
        <w:spacing w:after="0" w:line="240" w:lineRule="auto"/>
        <w:ind w:firstLine="720"/>
        <w:jc w:val="both"/>
        <w:rPr>
          <w:rFonts w:ascii="Times New Roman" w:hAnsi="Times New Roman"/>
          <w:sz w:val="28"/>
          <w:szCs w:val="28"/>
        </w:rPr>
      </w:pPr>
      <w:r w:rsidRPr="001379CC">
        <w:rPr>
          <w:rFonts w:ascii="Times New Roman" w:hAnsi="Times New Roman"/>
          <w:sz w:val="28"/>
          <w:szCs w:val="28"/>
        </w:rPr>
        <w:t>Измерение</w:t>
      </w:r>
      <w:r w:rsidRPr="00E35BA4">
        <w:rPr>
          <w:rFonts w:ascii="Times New Roman" w:hAnsi="Times New Roman"/>
          <w:sz w:val="28"/>
          <w:szCs w:val="28"/>
        </w:rPr>
        <w:t xml:space="preserve"> </w:t>
      </w:r>
      <w:r w:rsidRPr="00F0504D">
        <w:rPr>
          <w:rFonts w:ascii="Times New Roman" w:hAnsi="Times New Roman"/>
          <w:sz w:val="28"/>
          <w:szCs w:val="28"/>
          <w:lang w:val="en-US"/>
        </w:rPr>
        <w:t>U</w:t>
      </w:r>
      <w:r w:rsidRPr="00F0504D">
        <w:rPr>
          <w:rFonts w:ascii="Times New Roman" w:hAnsi="Times New Roman"/>
          <w:sz w:val="28"/>
          <w:szCs w:val="28"/>
          <w:vertAlign w:val="subscript"/>
        </w:rPr>
        <w:t>н</w:t>
      </w:r>
      <w:r w:rsidRPr="001379CC">
        <w:rPr>
          <w:rFonts w:ascii="Times New Roman" w:hAnsi="Times New Roman"/>
          <w:sz w:val="28"/>
          <w:szCs w:val="28"/>
        </w:rPr>
        <w:t xml:space="preserve"> проводить с точностью до двух значащих цифр после запятой.</w:t>
      </w:r>
    </w:p>
    <w:p w:rsidR="000C0329" w:rsidRPr="001379CC" w:rsidRDefault="000C0329" w:rsidP="000C0329">
      <w:pPr>
        <w:spacing w:after="0" w:line="240" w:lineRule="auto"/>
        <w:ind w:firstLine="720"/>
        <w:jc w:val="both"/>
        <w:rPr>
          <w:rFonts w:ascii="Times New Roman" w:hAnsi="Times New Roman"/>
          <w:sz w:val="28"/>
          <w:szCs w:val="28"/>
        </w:rPr>
      </w:pPr>
    </w:p>
    <w:p w:rsidR="000C0329" w:rsidRPr="001379CC" w:rsidRDefault="000C0329" w:rsidP="000C0329">
      <w:pPr>
        <w:spacing w:after="0" w:line="240" w:lineRule="auto"/>
        <w:ind w:firstLine="720"/>
        <w:jc w:val="both"/>
        <w:rPr>
          <w:rFonts w:ascii="Times New Roman" w:hAnsi="Times New Roman"/>
          <w:sz w:val="28"/>
          <w:szCs w:val="28"/>
        </w:rPr>
      </w:pPr>
      <w:r w:rsidRPr="001379CC">
        <w:rPr>
          <w:rFonts w:ascii="Times New Roman" w:hAnsi="Times New Roman"/>
          <w:sz w:val="28"/>
          <w:szCs w:val="28"/>
        </w:rPr>
        <w:t>Сравнить полученные характеристики.</w:t>
      </w:r>
    </w:p>
    <w:p w:rsidR="000C0329" w:rsidRPr="001379CC" w:rsidRDefault="000C0329" w:rsidP="000C0329">
      <w:pPr>
        <w:spacing w:after="0" w:line="240" w:lineRule="auto"/>
        <w:ind w:firstLine="720"/>
        <w:jc w:val="both"/>
        <w:rPr>
          <w:rFonts w:ascii="Times New Roman" w:hAnsi="Times New Roman"/>
          <w:sz w:val="28"/>
          <w:szCs w:val="28"/>
        </w:rPr>
      </w:pPr>
      <w:r w:rsidRPr="001379CC">
        <w:rPr>
          <w:rFonts w:ascii="Times New Roman" w:hAnsi="Times New Roman"/>
          <w:sz w:val="28"/>
          <w:szCs w:val="28"/>
        </w:rPr>
        <w:t>Отметить участки, соответствующие режиму стабилизации напряжения и стабилизации тока.</w:t>
      </w:r>
    </w:p>
    <w:p w:rsidR="000C0329" w:rsidRDefault="000C0329" w:rsidP="000C0329">
      <w:pPr>
        <w:spacing w:after="0" w:line="240" w:lineRule="auto"/>
        <w:ind w:firstLine="720"/>
        <w:jc w:val="both"/>
        <w:rPr>
          <w:rFonts w:ascii="Times New Roman" w:hAnsi="Times New Roman"/>
          <w:sz w:val="28"/>
          <w:szCs w:val="28"/>
          <w:lang w:val="uk-UA"/>
        </w:rPr>
      </w:pPr>
      <w:r w:rsidRPr="001379CC">
        <w:rPr>
          <w:rFonts w:ascii="Times New Roman" w:hAnsi="Times New Roman"/>
          <w:sz w:val="28"/>
          <w:szCs w:val="28"/>
        </w:rPr>
        <w:t xml:space="preserve">Сделать выводы. Объяснить влияния положения движка потенциометров </w:t>
      </w:r>
      <w:r w:rsidRPr="001379CC">
        <w:rPr>
          <w:rFonts w:ascii="Times New Roman" w:hAnsi="Times New Roman"/>
          <w:sz w:val="28"/>
          <w:szCs w:val="28"/>
          <w:lang w:val="en-US"/>
        </w:rPr>
        <w:t>R</w:t>
      </w:r>
      <w:r w:rsidRPr="001379CC">
        <w:rPr>
          <w:rFonts w:ascii="Times New Roman" w:hAnsi="Times New Roman"/>
          <w:sz w:val="28"/>
          <w:szCs w:val="28"/>
          <w:lang w:val="uk-UA"/>
        </w:rPr>
        <w:t xml:space="preserve">17, </w:t>
      </w:r>
      <w:r w:rsidRPr="001379CC">
        <w:rPr>
          <w:rFonts w:ascii="Times New Roman" w:hAnsi="Times New Roman"/>
          <w:sz w:val="28"/>
          <w:szCs w:val="28"/>
          <w:lang w:val="en-US"/>
        </w:rPr>
        <w:t>R</w:t>
      </w:r>
      <w:r w:rsidRPr="001379CC">
        <w:rPr>
          <w:rFonts w:ascii="Times New Roman" w:hAnsi="Times New Roman"/>
          <w:sz w:val="28"/>
          <w:szCs w:val="28"/>
          <w:lang w:val="uk-UA"/>
        </w:rPr>
        <w:t xml:space="preserve">18 </w:t>
      </w:r>
      <w:r w:rsidRPr="001379CC">
        <w:rPr>
          <w:rFonts w:ascii="Times New Roman" w:hAnsi="Times New Roman"/>
          <w:sz w:val="28"/>
          <w:szCs w:val="28"/>
        </w:rPr>
        <w:t>на форму</w:t>
      </w:r>
      <w:r w:rsidRPr="001379CC">
        <w:rPr>
          <w:rFonts w:ascii="Times New Roman" w:hAnsi="Times New Roman"/>
          <w:sz w:val="28"/>
          <w:szCs w:val="28"/>
          <w:lang w:val="uk-UA"/>
        </w:rPr>
        <w:t xml:space="preserve"> </w:t>
      </w:r>
      <w:r w:rsidRPr="001379CC">
        <w:rPr>
          <w:rFonts w:ascii="Times New Roman" w:hAnsi="Times New Roman"/>
          <w:sz w:val="28"/>
          <w:szCs w:val="28"/>
        </w:rPr>
        <w:t>нагрузочной характеристики.</w:t>
      </w:r>
    </w:p>
    <w:p w:rsidR="000C0329" w:rsidRPr="009772E7" w:rsidRDefault="000C0329" w:rsidP="000C0329">
      <w:pPr>
        <w:spacing w:after="0" w:line="240" w:lineRule="auto"/>
        <w:ind w:firstLine="720"/>
        <w:jc w:val="both"/>
        <w:rPr>
          <w:rFonts w:ascii="Times New Roman" w:hAnsi="Times New Roman"/>
          <w:sz w:val="28"/>
          <w:szCs w:val="28"/>
          <w:lang w:val="uk-UA"/>
        </w:rPr>
      </w:pPr>
    </w:p>
    <w:p w:rsidR="000C0329" w:rsidRDefault="000C0329" w:rsidP="000C0329">
      <w:pPr>
        <w:spacing w:after="0" w:line="240" w:lineRule="auto"/>
        <w:ind w:firstLine="720"/>
        <w:jc w:val="both"/>
        <w:rPr>
          <w:rFonts w:ascii="Times New Roman" w:hAnsi="Times New Roman"/>
          <w:sz w:val="28"/>
          <w:szCs w:val="28"/>
          <w:lang w:val="uk-UA"/>
        </w:rPr>
      </w:pPr>
      <w:r w:rsidRPr="001379CC">
        <w:rPr>
          <w:rFonts w:ascii="Times New Roman" w:hAnsi="Times New Roman"/>
          <w:sz w:val="28"/>
          <w:szCs w:val="28"/>
        </w:rPr>
        <w:t xml:space="preserve">5. По результатам измерений П4 и построенным характеристикам определить выходное сопротивление преобразователя </w:t>
      </w:r>
      <w:r w:rsidRPr="001379CC">
        <w:rPr>
          <w:position w:val="-34"/>
          <w:sz w:val="28"/>
          <w:szCs w:val="28"/>
        </w:rPr>
        <w:object w:dxaOrig="1500" w:dyaOrig="780">
          <v:shape id="_x0000_i1108" type="#_x0000_t75" style="width:74.7pt;height:38.7pt" o:ole="">
            <v:imagedata r:id="rId183" o:title=""/>
          </v:shape>
          <o:OLEObject Type="Embed" ProgID="Equation.DSMT4" ShapeID="_x0000_i1108" DrawAspect="Content" ObjectID="_1575124879" r:id="rId184"/>
        </w:object>
      </w:r>
      <w:r w:rsidRPr="001379CC">
        <w:rPr>
          <w:rFonts w:ascii="Times New Roman" w:hAnsi="Times New Roman"/>
          <w:sz w:val="28"/>
          <w:szCs w:val="28"/>
        </w:rPr>
        <w:t xml:space="preserve"> на участках стабилизации напряжения и тока, где </w:t>
      </w:r>
      <w:r w:rsidRPr="001379CC">
        <w:rPr>
          <w:rFonts w:ascii="Times New Roman" w:hAnsi="Times New Roman"/>
          <w:position w:val="-12"/>
          <w:sz w:val="28"/>
          <w:szCs w:val="28"/>
        </w:rPr>
        <w:object w:dxaOrig="639" w:dyaOrig="380">
          <v:shape id="_x0000_i1109" type="#_x0000_t75" style="width:31.25pt;height:17.65pt" o:ole="">
            <v:imagedata r:id="rId185" o:title=""/>
          </v:shape>
          <o:OLEObject Type="Embed" ProgID="Equation.DSMT4" ShapeID="_x0000_i1109" DrawAspect="Content" ObjectID="_1575124880" r:id="rId186"/>
        </w:object>
      </w:r>
      <w:r w:rsidRPr="001379CC">
        <w:rPr>
          <w:rFonts w:ascii="Times New Roman" w:hAnsi="Times New Roman"/>
          <w:sz w:val="28"/>
          <w:szCs w:val="28"/>
        </w:rPr>
        <w:t>,</w:t>
      </w:r>
      <w:r w:rsidRPr="001D14EF">
        <w:rPr>
          <w:rFonts w:ascii="Times New Roman" w:hAnsi="Times New Roman"/>
          <w:sz w:val="28"/>
          <w:szCs w:val="28"/>
        </w:rPr>
        <w:t xml:space="preserve"> </w:t>
      </w:r>
      <w:r w:rsidRPr="001379CC">
        <w:rPr>
          <w:rFonts w:ascii="Times New Roman" w:hAnsi="Times New Roman"/>
          <w:position w:val="-12"/>
          <w:sz w:val="28"/>
          <w:szCs w:val="28"/>
        </w:rPr>
        <w:object w:dxaOrig="540" w:dyaOrig="380">
          <v:shape id="_x0000_i1110" type="#_x0000_t75" style="width:27.15pt;height:17.65pt" o:ole="">
            <v:imagedata r:id="rId187" o:title=""/>
          </v:shape>
          <o:OLEObject Type="Embed" ProgID="Equation.DSMT4" ShapeID="_x0000_i1110" DrawAspect="Content" ObjectID="_1575124881" r:id="rId188"/>
        </w:object>
      </w:r>
      <w:r w:rsidRPr="001379CC">
        <w:rPr>
          <w:rFonts w:ascii="Times New Roman" w:hAnsi="Times New Roman"/>
          <w:sz w:val="28"/>
          <w:szCs w:val="28"/>
        </w:rPr>
        <w:t xml:space="preserve"> – малые приращения величин в окрестности рабочей точки на соответствующих участках нагрузочной характеристики.</w:t>
      </w:r>
    </w:p>
    <w:p w:rsidR="000C0329" w:rsidRPr="009772E7" w:rsidRDefault="000C0329" w:rsidP="000C0329">
      <w:pPr>
        <w:spacing w:after="0" w:line="240" w:lineRule="auto"/>
        <w:ind w:firstLine="720"/>
        <w:jc w:val="both"/>
        <w:rPr>
          <w:rFonts w:ascii="Times New Roman" w:hAnsi="Times New Roman"/>
          <w:sz w:val="28"/>
          <w:szCs w:val="28"/>
          <w:lang w:val="uk-UA"/>
        </w:rPr>
      </w:pPr>
    </w:p>
    <w:p w:rsidR="000C0329" w:rsidRPr="001379CC" w:rsidRDefault="000C0329" w:rsidP="000C0329">
      <w:pPr>
        <w:spacing w:after="0" w:line="240" w:lineRule="auto"/>
        <w:ind w:firstLine="720"/>
        <w:jc w:val="both"/>
        <w:rPr>
          <w:rFonts w:ascii="Times New Roman" w:hAnsi="Times New Roman"/>
          <w:sz w:val="28"/>
          <w:szCs w:val="28"/>
        </w:rPr>
      </w:pPr>
      <w:r w:rsidRPr="001379CC">
        <w:rPr>
          <w:rFonts w:ascii="Times New Roman" w:hAnsi="Times New Roman"/>
          <w:sz w:val="28"/>
          <w:szCs w:val="28"/>
        </w:rPr>
        <w:t xml:space="preserve">6. Снять и построить зависимость величины напряжения нагрузки </w:t>
      </w:r>
      <w:r w:rsidRPr="001379CC">
        <w:rPr>
          <w:rFonts w:ascii="Times New Roman" w:hAnsi="Times New Roman"/>
          <w:position w:val="-12"/>
          <w:sz w:val="28"/>
          <w:szCs w:val="28"/>
        </w:rPr>
        <w:object w:dxaOrig="460" w:dyaOrig="380">
          <v:shape id="_x0000_i1111" type="#_x0000_t75" style="width:23.75pt;height:17.65pt" o:ole="">
            <v:imagedata r:id="rId189" o:title=""/>
          </v:shape>
          <o:OLEObject Type="Embed" ProgID="Equation.DSMT4" ShapeID="_x0000_i1111" DrawAspect="Content" ObjectID="_1575124882" r:id="rId190"/>
        </w:object>
      </w:r>
      <w:r w:rsidRPr="001379CC">
        <w:rPr>
          <w:rFonts w:ascii="Times New Roman" w:hAnsi="Times New Roman"/>
          <w:sz w:val="28"/>
          <w:szCs w:val="28"/>
        </w:rPr>
        <w:t xml:space="preserve"> , входного тока преобразователя </w:t>
      </w:r>
      <w:r w:rsidRPr="001379CC">
        <w:rPr>
          <w:position w:val="-12"/>
          <w:sz w:val="28"/>
          <w:szCs w:val="28"/>
        </w:rPr>
        <w:object w:dxaOrig="480" w:dyaOrig="380">
          <v:shape id="_x0000_i1112" type="#_x0000_t75" style="width:23.75pt;height:17.65pt" o:ole="">
            <v:imagedata r:id="rId191" o:title=""/>
          </v:shape>
          <o:OLEObject Type="Embed" ProgID="Equation.DSMT4" ShapeID="_x0000_i1112" DrawAspect="Content" ObjectID="_1575124883" r:id="rId192"/>
        </w:object>
      </w:r>
      <w:r w:rsidRPr="001379CC">
        <w:rPr>
          <w:rFonts w:ascii="Times New Roman" w:hAnsi="Times New Roman"/>
          <w:sz w:val="28"/>
          <w:szCs w:val="28"/>
        </w:rPr>
        <w:t xml:space="preserve"> и относительного времени открытого состояния силового транзистора </w:t>
      </w:r>
      <w:r w:rsidRPr="001379CC">
        <w:rPr>
          <w:rFonts w:ascii="Times New Roman" w:hAnsi="Times New Roman"/>
          <w:position w:val="-10"/>
          <w:sz w:val="28"/>
          <w:szCs w:val="28"/>
        </w:rPr>
        <w:object w:dxaOrig="220" w:dyaOrig="279">
          <v:shape id="_x0000_i1113" type="#_x0000_t75" style="width:10.2pt;height:14.95pt" o:ole="">
            <v:imagedata r:id="rId193" o:title=""/>
          </v:shape>
          <o:OLEObject Type="Embed" ProgID="Equation.DSMT4" ShapeID="_x0000_i1113" DrawAspect="Content" ObjectID="_1575124884" r:id="rId194"/>
        </w:object>
      </w:r>
      <w:r w:rsidRPr="001379CC">
        <w:rPr>
          <w:rFonts w:ascii="Times New Roman" w:hAnsi="Times New Roman"/>
          <w:sz w:val="28"/>
          <w:szCs w:val="28"/>
        </w:rPr>
        <w:t xml:space="preserve"> от величины входного напряжения </w:t>
      </w:r>
      <w:r w:rsidRPr="001379CC">
        <w:rPr>
          <w:position w:val="-12"/>
          <w:sz w:val="28"/>
          <w:szCs w:val="28"/>
        </w:rPr>
        <w:object w:dxaOrig="560" w:dyaOrig="380">
          <v:shape id="_x0000_i1114" type="#_x0000_t75" style="width:27.15pt;height:17.65pt" o:ole="">
            <v:imagedata r:id="rId195" o:title=""/>
          </v:shape>
          <o:OLEObject Type="Embed" ProgID="Equation.DSMT4" ShapeID="_x0000_i1114" DrawAspect="Content" ObjectID="_1575124885" r:id="rId196"/>
        </w:object>
      </w:r>
      <w:r w:rsidRPr="001379CC">
        <w:rPr>
          <w:rFonts w:ascii="Times New Roman" w:hAnsi="Times New Roman"/>
          <w:sz w:val="28"/>
          <w:szCs w:val="28"/>
        </w:rPr>
        <w:t xml:space="preserve"> при постоянном токе нагрузки</w:t>
      </w:r>
      <w:r w:rsidRPr="001379CC">
        <w:rPr>
          <w:position w:val="-12"/>
          <w:sz w:val="28"/>
          <w:szCs w:val="28"/>
        </w:rPr>
        <w:object w:dxaOrig="1300" w:dyaOrig="380">
          <v:shape id="_x0000_i1115" type="#_x0000_t75" style="width:64.55pt;height:17.65pt" o:ole="">
            <v:imagedata r:id="rId147" o:title=""/>
          </v:shape>
          <o:OLEObject Type="Embed" ProgID="Equation.DSMT4" ShapeID="_x0000_i1115" DrawAspect="Content" ObjectID="_1575124886" r:id="rId197"/>
        </w:object>
      </w:r>
      <w:r w:rsidRPr="001379CC">
        <w:rPr>
          <w:rFonts w:ascii="Times New Roman" w:hAnsi="Times New Roman"/>
          <w:sz w:val="28"/>
          <w:szCs w:val="28"/>
        </w:rPr>
        <w:t>. Результаты измерений занести в табл. 2.</w:t>
      </w:r>
    </w:p>
    <w:p w:rsidR="000C0329" w:rsidRPr="001379CC" w:rsidRDefault="000C0329" w:rsidP="000C0329">
      <w:pPr>
        <w:spacing w:after="0" w:line="240" w:lineRule="auto"/>
        <w:ind w:firstLine="720"/>
        <w:jc w:val="both"/>
        <w:rPr>
          <w:rFonts w:ascii="Times New Roman" w:hAnsi="Times New Roman"/>
          <w:sz w:val="28"/>
          <w:szCs w:val="28"/>
        </w:rPr>
      </w:pPr>
      <w:r w:rsidRPr="001379CC">
        <w:rPr>
          <w:rFonts w:ascii="Times New Roman" w:hAnsi="Times New Roman"/>
          <w:sz w:val="28"/>
          <w:szCs w:val="28"/>
        </w:rPr>
        <w:t xml:space="preserve"> </w:t>
      </w:r>
      <w:r w:rsidRPr="009772E7">
        <w:rPr>
          <w:rFonts w:ascii="Times New Roman" w:hAnsi="Times New Roman"/>
          <w:b/>
          <w:sz w:val="28"/>
          <w:szCs w:val="28"/>
          <w:u w:val="single"/>
        </w:rPr>
        <w:t>Примечание</w:t>
      </w:r>
      <w:r w:rsidRPr="001379CC">
        <w:rPr>
          <w:rFonts w:ascii="Times New Roman" w:hAnsi="Times New Roman"/>
          <w:sz w:val="28"/>
          <w:szCs w:val="28"/>
          <w:u w:val="single"/>
        </w:rPr>
        <w:t>.</w:t>
      </w:r>
      <w:r w:rsidRPr="001379CC">
        <w:rPr>
          <w:rFonts w:ascii="Times New Roman" w:hAnsi="Times New Roman"/>
          <w:sz w:val="28"/>
          <w:szCs w:val="28"/>
        </w:rPr>
        <w:t xml:space="preserve"> Входное напряжение изменять в пределах 6,0 … 9,0 </w:t>
      </w:r>
      <w:r w:rsidRPr="001379CC">
        <w:rPr>
          <w:rFonts w:ascii="Times New Roman" w:hAnsi="Times New Roman"/>
          <w:i/>
          <w:iCs/>
          <w:sz w:val="28"/>
          <w:szCs w:val="28"/>
        </w:rPr>
        <w:t>В</w:t>
      </w:r>
      <w:r w:rsidRPr="001379CC">
        <w:rPr>
          <w:rFonts w:ascii="Times New Roman" w:hAnsi="Times New Roman"/>
          <w:sz w:val="28"/>
          <w:szCs w:val="28"/>
        </w:rPr>
        <w:t xml:space="preserve"> с шагом 0,5 </w:t>
      </w:r>
      <w:r w:rsidRPr="001379CC">
        <w:rPr>
          <w:rFonts w:ascii="Times New Roman" w:hAnsi="Times New Roman"/>
          <w:i/>
          <w:iCs/>
          <w:sz w:val="28"/>
          <w:szCs w:val="28"/>
        </w:rPr>
        <w:t>В</w:t>
      </w:r>
      <w:r w:rsidRPr="001379CC">
        <w:rPr>
          <w:rFonts w:ascii="Times New Roman" w:hAnsi="Times New Roman"/>
          <w:sz w:val="28"/>
          <w:szCs w:val="28"/>
        </w:rPr>
        <w:t xml:space="preserve">.  </w:t>
      </w:r>
      <w:r w:rsidRPr="001379CC">
        <w:rPr>
          <w:rFonts w:ascii="Times New Roman" w:hAnsi="Times New Roman"/>
          <w:position w:val="-12"/>
          <w:sz w:val="28"/>
          <w:szCs w:val="28"/>
        </w:rPr>
        <w:object w:dxaOrig="460" w:dyaOrig="380">
          <v:shape id="_x0000_i1116" type="#_x0000_t75" style="width:23.75pt;height:17.65pt" o:ole="">
            <v:imagedata r:id="rId189" o:title=""/>
          </v:shape>
          <o:OLEObject Type="Embed" ProgID="Equation.DSMT4" ShapeID="_x0000_i1116" DrawAspect="Content" ObjectID="_1575124887" r:id="rId198"/>
        </w:object>
      </w:r>
      <w:r w:rsidRPr="001379CC">
        <w:rPr>
          <w:rFonts w:ascii="Times New Roman" w:hAnsi="Times New Roman"/>
          <w:sz w:val="28"/>
          <w:szCs w:val="28"/>
        </w:rPr>
        <w:t xml:space="preserve"> измерять цифровым вольтметром с точностью до двух знаков после запятой.</w:t>
      </w:r>
    </w:p>
    <w:p w:rsidR="000C0329" w:rsidRPr="001379CC" w:rsidRDefault="000C0329" w:rsidP="000C0329">
      <w:pPr>
        <w:spacing w:after="0" w:line="240" w:lineRule="auto"/>
        <w:ind w:firstLine="720"/>
        <w:jc w:val="both"/>
        <w:rPr>
          <w:rFonts w:ascii="Times New Roman" w:hAnsi="Times New Roman"/>
          <w:sz w:val="28"/>
          <w:szCs w:val="28"/>
        </w:rPr>
      </w:pPr>
      <w:r w:rsidRPr="001379CC">
        <w:rPr>
          <w:rFonts w:ascii="Times New Roman" w:hAnsi="Times New Roman"/>
          <w:sz w:val="28"/>
          <w:szCs w:val="28"/>
        </w:rPr>
        <w:t xml:space="preserve">Для измерения  </w:t>
      </w:r>
      <w:r w:rsidRPr="001379CC">
        <w:rPr>
          <w:rFonts w:ascii="Times New Roman" w:hAnsi="Times New Roman"/>
          <w:position w:val="-12"/>
          <w:sz w:val="28"/>
          <w:szCs w:val="28"/>
        </w:rPr>
        <w:object w:dxaOrig="240" w:dyaOrig="380">
          <v:shape id="_x0000_i1117" type="#_x0000_t75" style="width:12.25pt;height:17.65pt" o:ole="">
            <v:imagedata r:id="rId199" o:title=""/>
          </v:shape>
          <o:OLEObject Type="Embed" ProgID="Equation.DSMT4" ShapeID="_x0000_i1117" DrawAspect="Content" ObjectID="_1575124888" r:id="rId200"/>
        </w:object>
      </w:r>
      <w:r w:rsidRPr="001379CC">
        <w:rPr>
          <w:rFonts w:ascii="Times New Roman" w:hAnsi="Times New Roman"/>
          <w:sz w:val="28"/>
          <w:szCs w:val="28"/>
        </w:rPr>
        <w:t xml:space="preserve">, </w:t>
      </w:r>
      <w:r w:rsidRPr="001379CC">
        <w:rPr>
          <w:rFonts w:ascii="Times New Roman" w:hAnsi="Times New Roman"/>
          <w:i/>
          <w:iCs/>
          <w:sz w:val="28"/>
          <w:szCs w:val="28"/>
          <w:lang w:val="uk-UA"/>
        </w:rPr>
        <w:t>Т</w:t>
      </w:r>
      <w:r w:rsidRPr="001379CC">
        <w:rPr>
          <w:rFonts w:ascii="Times New Roman" w:hAnsi="Times New Roman"/>
          <w:sz w:val="28"/>
          <w:szCs w:val="28"/>
        </w:rPr>
        <w:t xml:space="preserve"> </w:t>
      </w:r>
      <w:r w:rsidRPr="001379CC">
        <w:rPr>
          <w:rFonts w:ascii="Times New Roman" w:hAnsi="Times New Roman"/>
          <w:sz w:val="28"/>
          <w:szCs w:val="28"/>
          <w:lang w:val="uk-UA"/>
        </w:rPr>
        <w:t xml:space="preserve"> </w:t>
      </w:r>
      <w:r w:rsidRPr="001379CC">
        <w:rPr>
          <w:rFonts w:ascii="Times New Roman" w:hAnsi="Times New Roman"/>
          <w:sz w:val="28"/>
          <w:szCs w:val="28"/>
        </w:rPr>
        <w:t>использовать осциллограмму напряжения сток-исток транзистора</w:t>
      </w:r>
      <w:r w:rsidRPr="001379CC">
        <w:rPr>
          <w:rFonts w:ascii="Times New Roman" w:hAnsi="Times New Roman"/>
          <w:sz w:val="28"/>
          <w:szCs w:val="28"/>
          <w:lang w:val="uk-UA"/>
        </w:rPr>
        <w:t xml:space="preserve"> </w:t>
      </w:r>
      <w:r w:rsidRPr="001379CC">
        <w:rPr>
          <w:rFonts w:ascii="Times New Roman" w:hAnsi="Times New Roman"/>
          <w:i/>
          <w:iCs/>
          <w:sz w:val="28"/>
          <w:szCs w:val="28"/>
          <w:lang w:val="en-US"/>
        </w:rPr>
        <w:t>VT</w:t>
      </w:r>
      <w:r w:rsidRPr="001379CC">
        <w:rPr>
          <w:rFonts w:ascii="Times New Roman" w:hAnsi="Times New Roman"/>
          <w:i/>
          <w:iCs/>
          <w:sz w:val="28"/>
          <w:szCs w:val="28"/>
        </w:rPr>
        <w:t>3</w:t>
      </w:r>
      <w:r w:rsidRPr="001379CC">
        <w:rPr>
          <w:rFonts w:ascii="Times New Roman" w:hAnsi="Times New Roman"/>
          <w:sz w:val="28"/>
          <w:szCs w:val="28"/>
        </w:rPr>
        <w:t xml:space="preserve">. </w:t>
      </w:r>
    </w:p>
    <w:p w:rsidR="000C0329" w:rsidRPr="001379CC" w:rsidRDefault="000C0329" w:rsidP="000C0329">
      <w:pPr>
        <w:spacing w:after="0" w:line="240" w:lineRule="auto"/>
        <w:ind w:firstLine="720"/>
        <w:jc w:val="both"/>
        <w:rPr>
          <w:rFonts w:ascii="Times New Roman" w:hAnsi="Times New Roman"/>
          <w:sz w:val="28"/>
          <w:szCs w:val="28"/>
        </w:rPr>
      </w:pPr>
      <w:r w:rsidRPr="001379CC">
        <w:rPr>
          <w:rFonts w:ascii="Times New Roman" w:hAnsi="Times New Roman"/>
          <w:sz w:val="28"/>
          <w:szCs w:val="28"/>
        </w:rPr>
        <w:t xml:space="preserve">Ток нагрузки </w:t>
      </w:r>
      <w:r w:rsidRPr="001379CC">
        <w:rPr>
          <w:rFonts w:ascii="Times New Roman" w:hAnsi="Times New Roman"/>
          <w:position w:val="-12"/>
          <w:sz w:val="28"/>
          <w:szCs w:val="28"/>
        </w:rPr>
        <w:object w:dxaOrig="380" w:dyaOrig="380">
          <v:shape id="_x0000_i1118" type="#_x0000_t75" style="width:17.65pt;height:17.65pt" o:ole="">
            <v:imagedata r:id="rId201" o:title=""/>
          </v:shape>
          <o:OLEObject Type="Embed" ProgID="Equation.DSMT4" ShapeID="_x0000_i1118" DrawAspect="Content" ObjectID="_1575124889" r:id="rId202"/>
        </w:object>
      </w:r>
      <w:r w:rsidRPr="001379CC">
        <w:rPr>
          <w:rFonts w:ascii="Times New Roman" w:hAnsi="Times New Roman"/>
          <w:sz w:val="28"/>
          <w:szCs w:val="28"/>
        </w:rPr>
        <w:t xml:space="preserve"> поддерживать неизменным с помощью регулятора </w:t>
      </w:r>
      <w:r w:rsidRPr="001379CC">
        <w:rPr>
          <w:rFonts w:ascii="Times New Roman" w:hAnsi="Times New Roman"/>
          <w:position w:val="-4"/>
          <w:sz w:val="28"/>
          <w:szCs w:val="28"/>
        </w:rPr>
        <w:object w:dxaOrig="400" w:dyaOrig="279">
          <v:shape id="_x0000_i1119" type="#_x0000_t75" style="width:19.7pt;height:14.95pt" o:ole="">
            <v:imagedata r:id="rId203" o:title=""/>
          </v:shape>
          <o:OLEObject Type="Embed" ProgID="Equation.DSMT4" ShapeID="_x0000_i1119" DrawAspect="Content" ObjectID="_1575124890" r:id="rId204"/>
        </w:object>
      </w:r>
      <w:r w:rsidRPr="001379CC">
        <w:rPr>
          <w:rFonts w:ascii="Times New Roman" w:hAnsi="Times New Roman"/>
          <w:sz w:val="28"/>
          <w:szCs w:val="28"/>
        </w:rPr>
        <w:t xml:space="preserve"> «нагрузка».</w:t>
      </w:r>
    </w:p>
    <w:p w:rsidR="000C0329" w:rsidRDefault="000C0329" w:rsidP="000C0329">
      <w:pPr>
        <w:spacing w:after="0" w:line="240" w:lineRule="auto"/>
        <w:ind w:left="1416" w:firstLine="720"/>
        <w:jc w:val="both"/>
        <w:rPr>
          <w:rFonts w:ascii="Times New Roman" w:hAnsi="Times New Roman"/>
          <w:sz w:val="28"/>
          <w:szCs w:val="28"/>
        </w:rPr>
      </w:pPr>
      <w:r w:rsidRPr="001379CC">
        <w:rPr>
          <w:position w:val="-12"/>
          <w:sz w:val="28"/>
          <w:szCs w:val="28"/>
        </w:rPr>
        <w:object w:dxaOrig="1300" w:dyaOrig="380">
          <v:shape id="_x0000_i1120" type="#_x0000_t75" style="width:64.55pt;height:17.65pt" o:ole="">
            <v:imagedata r:id="rId147" o:title=""/>
          </v:shape>
          <o:OLEObject Type="Embed" ProgID="Equation.DSMT4" ShapeID="_x0000_i1120" DrawAspect="Content" ObjectID="_1575124891" r:id="rId205"/>
        </w:object>
      </w:r>
      <w:r w:rsidRPr="001379CC">
        <w:rPr>
          <w:rFonts w:ascii="Times New Roman" w:hAnsi="Times New Roman"/>
          <w:sz w:val="28"/>
          <w:szCs w:val="28"/>
        </w:rPr>
        <w:tab/>
      </w:r>
      <w:r>
        <w:rPr>
          <w:rFonts w:ascii="Times New Roman" w:hAnsi="Times New Roman"/>
          <w:sz w:val="28"/>
          <w:szCs w:val="28"/>
          <w:lang w:val="en-US"/>
        </w:rPr>
        <w:t>= const</w:t>
      </w:r>
      <w:r w:rsidRPr="001379CC">
        <w:rPr>
          <w:rFonts w:ascii="Times New Roman" w:hAnsi="Times New Roman"/>
          <w:sz w:val="28"/>
          <w:szCs w:val="28"/>
        </w:rPr>
        <w:tab/>
      </w:r>
      <w:r w:rsidRPr="001379CC">
        <w:rPr>
          <w:rFonts w:ascii="Times New Roman" w:hAnsi="Times New Roman"/>
          <w:sz w:val="28"/>
          <w:szCs w:val="28"/>
        </w:rPr>
        <w:tab/>
      </w:r>
      <w:r w:rsidRPr="001379CC">
        <w:rPr>
          <w:rFonts w:ascii="Times New Roman" w:hAnsi="Times New Roman"/>
          <w:sz w:val="28"/>
          <w:szCs w:val="28"/>
        </w:rPr>
        <w:tab/>
      </w:r>
      <w:r w:rsidRPr="001379CC">
        <w:rPr>
          <w:rFonts w:ascii="Times New Roman" w:hAnsi="Times New Roman"/>
          <w:sz w:val="28"/>
          <w:szCs w:val="28"/>
        </w:rPr>
        <w:tab/>
      </w:r>
      <w:r w:rsidRPr="001379CC">
        <w:rPr>
          <w:rFonts w:ascii="Times New Roman" w:hAnsi="Times New Roman"/>
          <w:sz w:val="28"/>
          <w:szCs w:val="28"/>
        </w:rPr>
        <w:tab/>
      </w:r>
    </w:p>
    <w:p w:rsidR="000C0329" w:rsidRPr="001379CC" w:rsidRDefault="000C0329" w:rsidP="000C0329">
      <w:pPr>
        <w:spacing w:after="0" w:line="240" w:lineRule="auto"/>
        <w:ind w:left="1416" w:firstLine="720"/>
        <w:jc w:val="right"/>
        <w:rPr>
          <w:rFonts w:ascii="Times New Roman" w:hAnsi="Times New Roman"/>
          <w:sz w:val="28"/>
          <w:szCs w:val="28"/>
        </w:rPr>
      </w:pPr>
      <w:r w:rsidRPr="001379CC">
        <w:rPr>
          <w:rFonts w:ascii="Times New Roman" w:hAnsi="Times New Roman"/>
          <w:sz w:val="28"/>
          <w:szCs w:val="28"/>
        </w:rPr>
        <w:t>Табл.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1196"/>
        <w:gridCol w:w="1196"/>
        <w:gridCol w:w="1196"/>
        <w:gridCol w:w="1196"/>
        <w:gridCol w:w="1197"/>
        <w:gridCol w:w="1197"/>
        <w:gridCol w:w="1197"/>
      </w:tblGrid>
      <w:tr w:rsidR="000C0329" w:rsidRPr="007F0A6E" w:rsidTr="00C80A27">
        <w:tc>
          <w:tcPr>
            <w:tcW w:w="1196" w:type="dxa"/>
          </w:tcPr>
          <w:p w:rsidR="000C0329" w:rsidRPr="007F0A6E" w:rsidRDefault="000C0329" w:rsidP="00C80A27">
            <w:pPr>
              <w:spacing w:after="0" w:line="360" w:lineRule="auto"/>
              <w:jc w:val="center"/>
              <w:rPr>
                <w:sz w:val="28"/>
                <w:szCs w:val="28"/>
              </w:rPr>
            </w:pPr>
            <w:r w:rsidRPr="007F0A6E">
              <w:rPr>
                <w:position w:val="-12"/>
                <w:sz w:val="28"/>
                <w:szCs w:val="28"/>
              </w:rPr>
              <w:object w:dxaOrig="859" w:dyaOrig="380">
                <v:shape id="_x0000_i1121" type="#_x0000_t75" style="width:42.1pt;height:17.65pt" o:ole="">
                  <v:imagedata r:id="rId206" o:title=""/>
                </v:shape>
                <o:OLEObject Type="Embed" ProgID="Equation.DSMT4" ShapeID="_x0000_i1121" DrawAspect="Content" ObjectID="_1575124892" r:id="rId207"/>
              </w:object>
            </w:r>
          </w:p>
        </w:tc>
        <w:tc>
          <w:tcPr>
            <w:tcW w:w="1196"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6"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6"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6"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7"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7"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7"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r>
      <w:tr w:rsidR="000C0329" w:rsidRPr="007F0A6E" w:rsidTr="00C80A27">
        <w:tc>
          <w:tcPr>
            <w:tcW w:w="1196" w:type="dxa"/>
          </w:tcPr>
          <w:p w:rsidR="000C0329" w:rsidRPr="007F0A6E" w:rsidRDefault="000C0329" w:rsidP="00C80A27">
            <w:pPr>
              <w:spacing w:after="0" w:line="360" w:lineRule="auto"/>
              <w:jc w:val="center"/>
              <w:rPr>
                <w:sz w:val="28"/>
                <w:szCs w:val="28"/>
              </w:rPr>
            </w:pPr>
            <w:r w:rsidRPr="007F0A6E">
              <w:rPr>
                <w:position w:val="-12"/>
                <w:sz w:val="28"/>
                <w:szCs w:val="28"/>
              </w:rPr>
              <w:object w:dxaOrig="1020" w:dyaOrig="380">
                <v:shape id="_x0000_i1122" type="#_x0000_t75" style="width:50.95pt;height:17.65pt" o:ole="">
                  <v:imagedata r:id="rId208" o:title=""/>
                </v:shape>
                <o:OLEObject Type="Embed" ProgID="Equation.DSMT4" ShapeID="_x0000_i1122" DrawAspect="Content" ObjectID="_1575124893" r:id="rId209"/>
              </w:object>
            </w:r>
          </w:p>
        </w:tc>
        <w:tc>
          <w:tcPr>
            <w:tcW w:w="1196"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6"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6"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6"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7"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7"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7"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r>
      <w:tr w:rsidR="000C0329" w:rsidRPr="007F0A6E" w:rsidTr="00C80A27">
        <w:tc>
          <w:tcPr>
            <w:tcW w:w="1196" w:type="dxa"/>
          </w:tcPr>
          <w:p w:rsidR="000C0329" w:rsidRPr="007F0A6E" w:rsidRDefault="000C0329" w:rsidP="00C80A27">
            <w:pPr>
              <w:spacing w:after="0" w:line="360" w:lineRule="auto"/>
              <w:jc w:val="center"/>
              <w:rPr>
                <w:sz w:val="28"/>
                <w:szCs w:val="28"/>
              </w:rPr>
            </w:pPr>
            <w:r w:rsidRPr="007F0A6E">
              <w:rPr>
                <w:position w:val="-12"/>
                <w:sz w:val="28"/>
                <w:szCs w:val="28"/>
              </w:rPr>
              <w:object w:dxaOrig="980" w:dyaOrig="380">
                <v:shape id="_x0000_i1123" type="#_x0000_t75" style="width:48.25pt;height:17.65pt" o:ole="">
                  <v:imagedata r:id="rId210" o:title=""/>
                </v:shape>
                <o:OLEObject Type="Embed" ProgID="Equation.DSMT4" ShapeID="_x0000_i1123" DrawAspect="Content" ObjectID="_1575124894" r:id="rId211"/>
              </w:object>
            </w:r>
          </w:p>
        </w:tc>
        <w:tc>
          <w:tcPr>
            <w:tcW w:w="1196"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6"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6"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6"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7"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7"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7"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r>
      <w:tr w:rsidR="000C0329" w:rsidRPr="007F0A6E" w:rsidTr="00C80A27">
        <w:tc>
          <w:tcPr>
            <w:tcW w:w="1196" w:type="dxa"/>
          </w:tcPr>
          <w:p w:rsidR="000C0329" w:rsidRPr="007F0A6E" w:rsidRDefault="000C0329" w:rsidP="00C80A27">
            <w:pPr>
              <w:spacing w:after="0" w:line="360" w:lineRule="auto"/>
              <w:jc w:val="center"/>
              <w:rPr>
                <w:sz w:val="28"/>
                <w:szCs w:val="28"/>
              </w:rPr>
            </w:pPr>
            <w:r w:rsidRPr="007F0A6E">
              <w:rPr>
                <w:position w:val="-26"/>
                <w:sz w:val="28"/>
                <w:szCs w:val="28"/>
              </w:rPr>
              <w:object w:dxaOrig="740" w:dyaOrig="700">
                <v:shape id="_x0000_i1124" type="#_x0000_t75" style="width:36pt;height:29.9pt" o:ole="">
                  <v:imagedata r:id="rId155" o:title=""/>
                </v:shape>
                <o:OLEObject Type="Embed" ProgID="Equation.DSMT4" ShapeID="_x0000_i1124" DrawAspect="Content" ObjectID="_1575124895" r:id="rId212"/>
              </w:object>
            </w:r>
          </w:p>
        </w:tc>
        <w:tc>
          <w:tcPr>
            <w:tcW w:w="1196"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6"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6"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6"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7"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7"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c>
          <w:tcPr>
            <w:tcW w:w="1197" w:type="dxa"/>
          </w:tcPr>
          <w:p w:rsidR="000C0329" w:rsidRPr="007F0A6E" w:rsidRDefault="000C0329" w:rsidP="00C80A27">
            <w:pPr>
              <w:spacing w:after="0" w:line="360" w:lineRule="auto"/>
              <w:ind w:firstLine="720"/>
              <w:jc w:val="both"/>
              <w:rPr>
                <w:rFonts w:ascii="Times New Roman" w:hAnsi="Times New Roman"/>
                <w:sz w:val="28"/>
                <w:szCs w:val="28"/>
                <w:lang w:eastAsia="ru-RU"/>
              </w:rPr>
            </w:pPr>
          </w:p>
        </w:tc>
      </w:tr>
    </w:tbl>
    <w:p w:rsidR="000C0329" w:rsidRPr="001379CC" w:rsidRDefault="000C0329" w:rsidP="000C0329">
      <w:pPr>
        <w:spacing w:after="0" w:line="240" w:lineRule="auto"/>
        <w:ind w:firstLine="720"/>
        <w:jc w:val="both"/>
        <w:rPr>
          <w:rFonts w:ascii="Times New Roman" w:hAnsi="Times New Roman"/>
          <w:sz w:val="28"/>
          <w:szCs w:val="28"/>
        </w:rPr>
      </w:pPr>
    </w:p>
    <w:p w:rsidR="000C0329" w:rsidRPr="001379CC" w:rsidRDefault="000C0329" w:rsidP="000C0329">
      <w:pPr>
        <w:spacing w:after="0" w:line="240" w:lineRule="auto"/>
        <w:ind w:firstLine="720"/>
        <w:jc w:val="both"/>
        <w:rPr>
          <w:rFonts w:ascii="Times New Roman" w:hAnsi="Times New Roman"/>
          <w:sz w:val="28"/>
          <w:szCs w:val="28"/>
        </w:rPr>
      </w:pPr>
      <w:r w:rsidRPr="001379CC">
        <w:rPr>
          <w:rFonts w:ascii="Times New Roman" w:hAnsi="Times New Roman"/>
          <w:sz w:val="28"/>
          <w:szCs w:val="28"/>
        </w:rPr>
        <w:t>7. По данным П6:</w:t>
      </w:r>
    </w:p>
    <w:p w:rsidR="000C0329" w:rsidRDefault="000C0329" w:rsidP="000C0329">
      <w:pPr>
        <w:spacing w:after="0" w:line="240" w:lineRule="auto"/>
        <w:ind w:firstLine="720"/>
        <w:jc w:val="both"/>
        <w:rPr>
          <w:rFonts w:ascii="Times New Roman" w:hAnsi="Times New Roman"/>
          <w:sz w:val="28"/>
          <w:szCs w:val="28"/>
        </w:rPr>
      </w:pPr>
      <w:r w:rsidRPr="001379CC">
        <w:rPr>
          <w:rFonts w:ascii="Times New Roman" w:hAnsi="Times New Roman"/>
          <w:sz w:val="28"/>
          <w:szCs w:val="28"/>
        </w:rPr>
        <w:t xml:space="preserve">а) построить графики зависимостей </w:t>
      </w:r>
      <w:r w:rsidRPr="001379CC">
        <w:rPr>
          <w:rFonts w:ascii="Times New Roman" w:hAnsi="Times New Roman"/>
          <w:position w:val="-12"/>
          <w:sz w:val="28"/>
          <w:szCs w:val="28"/>
          <w:lang w:val="en-US"/>
        </w:rPr>
        <w:object w:dxaOrig="1820" w:dyaOrig="380">
          <v:shape id="_x0000_i1125" type="#_x0000_t75" style="width:89.65pt;height:17.65pt" o:ole="">
            <v:imagedata r:id="rId213" o:title=""/>
          </v:shape>
          <o:OLEObject Type="Embed" ProgID="Equation.DSMT4" ShapeID="_x0000_i1125" DrawAspect="Content" ObjectID="_1575124896" r:id="rId214"/>
        </w:object>
      </w:r>
      <w:r w:rsidRPr="001379CC">
        <w:rPr>
          <w:rFonts w:ascii="Times New Roman" w:hAnsi="Times New Roman"/>
          <w:sz w:val="28"/>
          <w:szCs w:val="28"/>
        </w:rPr>
        <w:t>;</w:t>
      </w:r>
      <w:r w:rsidRPr="00E35BA4">
        <w:rPr>
          <w:rFonts w:ascii="Times New Roman" w:hAnsi="Times New Roman"/>
          <w:sz w:val="28"/>
          <w:szCs w:val="28"/>
        </w:rPr>
        <w:t xml:space="preserve"> </w:t>
      </w:r>
      <w:r w:rsidRPr="001379CC">
        <w:rPr>
          <w:rFonts w:ascii="Times New Roman" w:hAnsi="Times New Roman"/>
          <w:position w:val="-12"/>
          <w:sz w:val="28"/>
          <w:szCs w:val="28"/>
          <w:lang w:val="en-US"/>
        </w:rPr>
        <w:object w:dxaOrig="1640" w:dyaOrig="380">
          <v:shape id="_x0000_i1126" type="#_x0000_t75" style="width:80.85pt;height:17.65pt" o:ole="">
            <v:imagedata r:id="rId215" o:title=""/>
          </v:shape>
          <o:OLEObject Type="Embed" ProgID="Equation.DSMT4" ShapeID="_x0000_i1126" DrawAspect="Content" ObjectID="_1575124897" r:id="rId216"/>
        </w:object>
      </w:r>
      <w:r w:rsidRPr="009A3B39">
        <w:rPr>
          <w:rFonts w:ascii="Times New Roman" w:hAnsi="Times New Roman"/>
          <w:sz w:val="28"/>
          <w:szCs w:val="28"/>
        </w:rPr>
        <w:t>;</w:t>
      </w:r>
      <w:r>
        <w:rPr>
          <w:rFonts w:ascii="Times New Roman" w:hAnsi="Times New Roman"/>
          <w:sz w:val="28"/>
          <w:szCs w:val="28"/>
        </w:rPr>
        <w:t xml:space="preserve"> </w:t>
      </w:r>
      <w:r w:rsidRPr="001379CC">
        <w:rPr>
          <w:rFonts w:ascii="Times New Roman" w:hAnsi="Times New Roman"/>
          <w:position w:val="-12"/>
          <w:sz w:val="28"/>
          <w:szCs w:val="28"/>
          <w:lang w:val="en-US"/>
        </w:rPr>
        <w:object w:dxaOrig="1460" w:dyaOrig="380">
          <v:shape id="_x0000_i1127" type="#_x0000_t75" style="width:1in;height:17.65pt" o:ole="">
            <v:imagedata r:id="rId217" o:title=""/>
          </v:shape>
          <o:OLEObject Type="Embed" ProgID="Equation.DSMT4" ShapeID="_x0000_i1127" DrawAspect="Content" ObjectID="_1575124898" r:id="rId218"/>
        </w:object>
      </w:r>
      <w:r>
        <w:rPr>
          <w:rFonts w:ascii="Times New Roman" w:hAnsi="Times New Roman"/>
          <w:sz w:val="28"/>
          <w:szCs w:val="28"/>
        </w:rPr>
        <w:t xml:space="preserve">, а также график зависимости КПД преобразователя  </w:t>
      </w:r>
      <w:r w:rsidRPr="001D14EF">
        <w:rPr>
          <w:rFonts w:ascii="Times New Roman" w:hAnsi="Times New Roman"/>
          <w:position w:val="-10"/>
          <w:sz w:val="28"/>
          <w:szCs w:val="28"/>
        </w:rPr>
        <w:object w:dxaOrig="220" w:dyaOrig="279">
          <v:shape id="_x0000_i1128" type="#_x0000_t75" style="width:10.2pt;height:13.6pt" o:ole="">
            <v:imagedata r:id="rId219" o:title=""/>
          </v:shape>
          <o:OLEObject Type="Embed" ProgID="Equation.DSMT4" ShapeID="_x0000_i1128" DrawAspect="Content" ObjectID="_1575124899" r:id="rId220"/>
        </w:object>
      </w:r>
      <w:r>
        <w:rPr>
          <w:rFonts w:ascii="Times New Roman" w:hAnsi="Times New Roman"/>
          <w:sz w:val="28"/>
          <w:szCs w:val="28"/>
        </w:rPr>
        <w:t xml:space="preserve">  от величины входного напряжения.</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 xml:space="preserve">КПД рассчитать по формуле </w:t>
      </w:r>
      <w:r w:rsidRPr="007048CA">
        <w:rPr>
          <w:rFonts w:ascii="Times New Roman" w:hAnsi="Times New Roman"/>
          <w:position w:val="-34"/>
          <w:sz w:val="28"/>
          <w:szCs w:val="28"/>
        </w:rPr>
        <w:object w:dxaOrig="999" w:dyaOrig="780">
          <v:shape id="_x0000_i1129" type="#_x0000_t75" style="width:49.6pt;height:38.7pt" o:ole="">
            <v:imagedata r:id="rId221" o:title=""/>
          </v:shape>
          <o:OLEObject Type="Embed" ProgID="Equation.DSMT4" ShapeID="_x0000_i1129" DrawAspect="Content" ObjectID="_1575124900" r:id="rId222"/>
        </w:object>
      </w:r>
      <w:r>
        <w:rPr>
          <w:rFonts w:ascii="Times New Roman" w:hAnsi="Times New Roman"/>
          <w:sz w:val="28"/>
          <w:szCs w:val="28"/>
        </w:rPr>
        <w:t xml:space="preserve"> , где </w:t>
      </w:r>
      <w:r w:rsidRPr="007048CA">
        <w:rPr>
          <w:rFonts w:ascii="Times New Roman" w:hAnsi="Times New Roman"/>
          <w:position w:val="-12"/>
          <w:sz w:val="28"/>
          <w:szCs w:val="28"/>
        </w:rPr>
        <w:object w:dxaOrig="1359" w:dyaOrig="380">
          <v:shape id="_x0000_i1130" type="#_x0000_t75" style="width:67.25pt;height:19.7pt" o:ole="">
            <v:imagedata r:id="rId223" o:title=""/>
          </v:shape>
          <o:OLEObject Type="Embed" ProgID="Equation.DSMT4" ShapeID="_x0000_i1130" DrawAspect="Content" ObjectID="_1575124901" r:id="rId224"/>
        </w:object>
      </w:r>
      <w:r>
        <w:rPr>
          <w:rFonts w:ascii="Times New Roman" w:hAnsi="Times New Roman"/>
          <w:sz w:val="28"/>
          <w:szCs w:val="28"/>
        </w:rPr>
        <w:t xml:space="preserve">  – полезная мощность в нагрузке</w:t>
      </w:r>
      <w:r w:rsidRPr="00DE61D2">
        <w:rPr>
          <w:rFonts w:ascii="Times New Roman" w:hAnsi="Times New Roman"/>
          <w:sz w:val="28"/>
          <w:szCs w:val="28"/>
        </w:rPr>
        <w:t xml:space="preserve">;  </w:t>
      </w:r>
      <w:r w:rsidRPr="007048CA">
        <w:rPr>
          <w:rFonts w:ascii="Times New Roman" w:hAnsi="Times New Roman"/>
          <w:position w:val="-12"/>
          <w:sz w:val="28"/>
          <w:szCs w:val="28"/>
        </w:rPr>
        <w:object w:dxaOrig="1680" w:dyaOrig="380">
          <v:shape id="_x0000_i1131" type="#_x0000_t75" style="width:84.25pt;height:19.7pt" o:ole="">
            <v:imagedata r:id="rId225" o:title=""/>
          </v:shape>
          <o:OLEObject Type="Embed" ProgID="Equation.DSMT4" ShapeID="_x0000_i1131" DrawAspect="Content" ObjectID="_1575124902" r:id="rId226"/>
        </w:object>
      </w:r>
      <w:r>
        <w:rPr>
          <w:rFonts w:ascii="Times New Roman" w:hAnsi="Times New Roman"/>
          <w:sz w:val="28"/>
          <w:szCs w:val="28"/>
        </w:rPr>
        <w:t xml:space="preserve"> – мощность, потребляемая от источника входного напряжения.</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 xml:space="preserve">б) определить интегральный коэффициент стабилизации выходного напряжения по входному в точке номинального режима, где </w:t>
      </w:r>
      <w:r>
        <w:rPr>
          <w:rFonts w:ascii="Times New Roman" w:hAnsi="Times New Roman"/>
          <w:sz w:val="28"/>
          <w:szCs w:val="28"/>
          <w:lang w:val="en-US"/>
        </w:rPr>
        <w:t>U</w:t>
      </w:r>
      <w:r>
        <w:rPr>
          <w:rFonts w:ascii="Times New Roman" w:hAnsi="Times New Roman"/>
          <w:sz w:val="28"/>
          <w:szCs w:val="28"/>
          <w:vertAlign w:val="subscript"/>
        </w:rPr>
        <w:t>вх.ном</w:t>
      </w:r>
      <w:r>
        <w:rPr>
          <w:rFonts w:ascii="Times New Roman" w:hAnsi="Times New Roman"/>
          <w:sz w:val="28"/>
          <w:szCs w:val="28"/>
        </w:rPr>
        <w:t xml:space="preserve">=7,5В </w:t>
      </w:r>
      <w:r w:rsidRPr="004E0FE8">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U</w:t>
      </w:r>
      <w:r>
        <w:rPr>
          <w:rFonts w:ascii="Times New Roman" w:hAnsi="Times New Roman"/>
          <w:sz w:val="28"/>
          <w:szCs w:val="28"/>
          <w:vertAlign w:val="subscript"/>
        </w:rPr>
        <w:t>н.ном</w:t>
      </w:r>
      <w:r w:rsidRPr="004E0FE8">
        <w:rPr>
          <w:rFonts w:ascii="Times New Roman" w:hAnsi="Times New Roman"/>
          <w:sz w:val="28"/>
          <w:szCs w:val="28"/>
        </w:rPr>
        <w:t xml:space="preserve"> </w:t>
      </w:r>
      <w:r>
        <w:rPr>
          <w:rFonts w:ascii="Times New Roman" w:hAnsi="Times New Roman"/>
          <w:sz w:val="28"/>
          <w:szCs w:val="28"/>
        </w:rPr>
        <w:t>– номинальное напряжение на нагрузке, измеренное в п.2.</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8.Исследовать влияние частоты переключения регулирующего транзистора</w:t>
      </w:r>
      <w:r w:rsidRPr="003A3534">
        <w:rPr>
          <w:rFonts w:ascii="Times New Roman" w:hAnsi="Times New Roman"/>
          <w:sz w:val="28"/>
          <w:szCs w:val="28"/>
        </w:rPr>
        <w:t xml:space="preserve"> </w:t>
      </w:r>
      <w:r>
        <w:rPr>
          <w:rFonts w:ascii="Times New Roman" w:hAnsi="Times New Roman"/>
          <w:sz w:val="28"/>
          <w:szCs w:val="28"/>
          <w:lang w:val="en-US"/>
        </w:rPr>
        <w:t>VT</w:t>
      </w:r>
      <w:r w:rsidRPr="003A3534">
        <w:rPr>
          <w:rFonts w:ascii="Times New Roman" w:hAnsi="Times New Roman"/>
          <w:sz w:val="28"/>
          <w:szCs w:val="28"/>
        </w:rPr>
        <w:t xml:space="preserve">3 </w:t>
      </w:r>
      <w:r>
        <w:rPr>
          <w:rFonts w:ascii="Times New Roman" w:hAnsi="Times New Roman"/>
          <w:sz w:val="28"/>
          <w:szCs w:val="28"/>
        </w:rPr>
        <w:t>на КПД преобразователя при номинальном входном  напряжении</w:t>
      </w:r>
      <w:r w:rsidRPr="003A3534">
        <w:rPr>
          <w:rFonts w:ascii="Times New Roman" w:hAnsi="Times New Roman"/>
          <w:sz w:val="28"/>
          <w:szCs w:val="28"/>
        </w:rPr>
        <w:t xml:space="preserve"> </w:t>
      </w:r>
      <w:r>
        <w:rPr>
          <w:rFonts w:ascii="Times New Roman" w:hAnsi="Times New Roman"/>
          <w:sz w:val="28"/>
          <w:szCs w:val="28"/>
          <w:lang w:val="en-US"/>
        </w:rPr>
        <w:t>U</w:t>
      </w:r>
      <w:r>
        <w:rPr>
          <w:rFonts w:ascii="Times New Roman" w:hAnsi="Times New Roman"/>
          <w:sz w:val="28"/>
          <w:szCs w:val="28"/>
          <w:vertAlign w:val="subscript"/>
        </w:rPr>
        <w:t>вх.ном</w:t>
      </w:r>
      <w:r>
        <w:rPr>
          <w:rFonts w:ascii="Times New Roman" w:hAnsi="Times New Roman"/>
          <w:sz w:val="28"/>
          <w:szCs w:val="28"/>
        </w:rPr>
        <w:t>=7,5В  и неизменном токе нагрузки</w:t>
      </w:r>
      <w:r w:rsidRPr="001379CC">
        <w:rPr>
          <w:position w:val="-12"/>
          <w:sz w:val="28"/>
          <w:szCs w:val="28"/>
        </w:rPr>
        <w:object w:dxaOrig="1300" w:dyaOrig="380">
          <v:shape id="_x0000_i1132" type="#_x0000_t75" style="width:64.55pt;height:17.65pt" o:ole="">
            <v:imagedata r:id="rId147" o:title=""/>
          </v:shape>
          <o:OLEObject Type="Embed" ProgID="Equation.DSMT4" ShapeID="_x0000_i1132" DrawAspect="Content" ObjectID="_1575124903" r:id="rId227"/>
        </w:object>
      </w:r>
      <w:r>
        <w:rPr>
          <w:rFonts w:ascii="Times New Roman" w:hAnsi="Times New Roman"/>
          <w:sz w:val="28"/>
          <w:szCs w:val="28"/>
        </w:rPr>
        <w:t>.</w:t>
      </w:r>
    </w:p>
    <w:p w:rsidR="000C0329" w:rsidRPr="00B87368" w:rsidRDefault="000C0329" w:rsidP="000C0329">
      <w:pPr>
        <w:spacing w:after="0" w:line="240" w:lineRule="auto"/>
        <w:ind w:firstLine="720"/>
        <w:jc w:val="both"/>
        <w:rPr>
          <w:rFonts w:ascii="Times New Roman" w:hAnsi="Times New Roman"/>
          <w:sz w:val="28"/>
          <w:szCs w:val="28"/>
          <w:lang w:val="en-US"/>
        </w:rPr>
      </w:pPr>
      <w:r>
        <w:rPr>
          <w:rFonts w:ascii="Times New Roman" w:hAnsi="Times New Roman"/>
          <w:sz w:val="28"/>
          <w:szCs w:val="28"/>
        </w:rPr>
        <w:t xml:space="preserve">Результаты измерений занести в табл. </w:t>
      </w:r>
      <w:r w:rsidRPr="00B87368">
        <w:rPr>
          <w:rFonts w:ascii="Times New Roman" w:hAnsi="Times New Roman"/>
          <w:sz w:val="28"/>
          <w:szCs w:val="28"/>
          <w:lang w:val="en-US"/>
        </w:rPr>
        <w:t>3.</w:t>
      </w:r>
    </w:p>
    <w:p w:rsidR="000C0329" w:rsidRPr="00B87368" w:rsidRDefault="000C0329" w:rsidP="000C0329">
      <w:pPr>
        <w:spacing w:after="0" w:line="240" w:lineRule="auto"/>
        <w:ind w:firstLine="720"/>
        <w:jc w:val="center"/>
        <w:rPr>
          <w:rFonts w:ascii="Times New Roman" w:hAnsi="Times New Roman"/>
          <w:sz w:val="28"/>
          <w:szCs w:val="28"/>
          <w:lang w:val="en-US"/>
        </w:rPr>
      </w:pPr>
      <w:r>
        <w:rPr>
          <w:rFonts w:ascii="Times New Roman" w:hAnsi="Times New Roman"/>
          <w:sz w:val="28"/>
          <w:szCs w:val="28"/>
          <w:lang w:val="en-US"/>
        </w:rPr>
        <w:t>U</w:t>
      </w:r>
      <w:r>
        <w:rPr>
          <w:rFonts w:ascii="Times New Roman" w:hAnsi="Times New Roman"/>
          <w:sz w:val="28"/>
          <w:szCs w:val="28"/>
          <w:vertAlign w:val="subscript"/>
        </w:rPr>
        <w:t>вх</w:t>
      </w:r>
      <w:r w:rsidRPr="00B87368">
        <w:rPr>
          <w:rFonts w:ascii="Times New Roman" w:hAnsi="Times New Roman"/>
          <w:sz w:val="28"/>
          <w:szCs w:val="28"/>
          <w:vertAlign w:val="subscript"/>
          <w:lang w:val="en-US"/>
        </w:rPr>
        <w:t>.</w:t>
      </w:r>
      <w:r>
        <w:rPr>
          <w:rFonts w:ascii="Times New Roman" w:hAnsi="Times New Roman"/>
          <w:sz w:val="28"/>
          <w:szCs w:val="28"/>
          <w:vertAlign w:val="subscript"/>
        </w:rPr>
        <w:t>ном</w:t>
      </w:r>
      <w:r w:rsidRPr="00B87368">
        <w:rPr>
          <w:rFonts w:ascii="Times New Roman" w:hAnsi="Times New Roman"/>
          <w:sz w:val="28"/>
          <w:szCs w:val="28"/>
          <w:lang w:val="en-US"/>
        </w:rPr>
        <w:t>=7,5</w:t>
      </w:r>
      <w:r>
        <w:rPr>
          <w:rFonts w:ascii="Times New Roman" w:hAnsi="Times New Roman"/>
          <w:sz w:val="28"/>
          <w:szCs w:val="28"/>
        </w:rPr>
        <w:t>В</w:t>
      </w:r>
      <w:r w:rsidRPr="00B87368">
        <w:rPr>
          <w:rFonts w:ascii="Times New Roman" w:hAnsi="Times New Roman"/>
          <w:sz w:val="28"/>
          <w:szCs w:val="28"/>
          <w:lang w:val="en-US"/>
        </w:rPr>
        <w:t>=</w:t>
      </w:r>
      <w:r>
        <w:rPr>
          <w:rFonts w:ascii="Times New Roman" w:hAnsi="Times New Roman"/>
          <w:sz w:val="28"/>
          <w:szCs w:val="28"/>
          <w:lang w:val="en-US"/>
        </w:rPr>
        <w:t>const</w:t>
      </w:r>
      <w:r w:rsidRPr="00B87368">
        <w:rPr>
          <w:rFonts w:ascii="Times New Roman" w:hAnsi="Times New Roman"/>
          <w:sz w:val="28"/>
          <w:szCs w:val="28"/>
          <w:lang w:val="en-US"/>
        </w:rPr>
        <w:t xml:space="preserve">  , </w:t>
      </w:r>
      <w:r w:rsidRPr="001379CC">
        <w:rPr>
          <w:position w:val="-12"/>
          <w:sz w:val="28"/>
          <w:szCs w:val="28"/>
        </w:rPr>
        <w:object w:dxaOrig="1300" w:dyaOrig="380">
          <v:shape id="_x0000_i1133" type="#_x0000_t75" style="width:64.55pt;height:17.65pt" o:ole="">
            <v:imagedata r:id="rId147" o:title=""/>
          </v:shape>
          <o:OLEObject Type="Embed" ProgID="Equation.DSMT4" ShapeID="_x0000_i1133" DrawAspect="Content" ObjectID="_1575124904" r:id="rId228"/>
        </w:object>
      </w:r>
      <w:r>
        <w:rPr>
          <w:rFonts w:ascii="Times New Roman" w:hAnsi="Times New Roman"/>
          <w:sz w:val="28"/>
          <w:szCs w:val="28"/>
          <w:lang w:val="en-US"/>
        </w:rPr>
        <w:t>= const</w:t>
      </w:r>
      <w:r w:rsidRPr="00B87368">
        <w:rPr>
          <w:rFonts w:ascii="Times New Roman" w:hAnsi="Times New Roman"/>
          <w:sz w:val="28"/>
          <w:szCs w:val="28"/>
          <w:lang w:val="en-US"/>
        </w:rPr>
        <w:t xml:space="preserve">      </w:t>
      </w:r>
      <w:r w:rsidRPr="00B87368">
        <w:rPr>
          <w:rFonts w:ascii="Times New Roman" w:hAnsi="Times New Roman"/>
          <w:sz w:val="28"/>
          <w:szCs w:val="28"/>
          <w:lang w:val="en-US"/>
        </w:rPr>
        <w:tab/>
        <w:t xml:space="preserve">   </w:t>
      </w:r>
    </w:p>
    <w:p w:rsidR="000C0329" w:rsidRPr="00B87368" w:rsidRDefault="000C0329" w:rsidP="000C0329">
      <w:pPr>
        <w:spacing w:after="0" w:line="240" w:lineRule="auto"/>
        <w:ind w:firstLine="720"/>
        <w:jc w:val="right"/>
        <w:rPr>
          <w:rFonts w:ascii="Times New Roman" w:hAnsi="Times New Roman"/>
          <w:sz w:val="28"/>
          <w:szCs w:val="28"/>
          <w:lang w:val="en-US"/>
        </w:rPr>
      </w:pPr>
      <w:r w:rsidRPr="00B87368">
        <w:rPr>
          <w:rFonts w:ascii="Times New Roman" w:hAnsi="Times New Roman"/>
          <w:sz w:val="28"/>
          <w:szCs w:val="28"/>
          <w:lang w:val="en-US"/>
        </w:rPr>
        <w:t xml:space="preserve"> </w:t>
      </w:r>
      <w:r>
        <w:rPr>
          <w:rFonts w:ascii="Times New Roman" w:hAnsi="Times New Roman"/>
          <w:sz w:val="28"/>
          <w:szCs w:val="28"/>
        </w:rPr>
        <w:t>Табл</w:t>
      </w:r>
      <w:r w:rsidRPr="00B87368">
        <w:rPr>
          <w:rFonts w:ascii="Times New Roman" w:hAnsi="Times New Roman"/>
          <w:sz w:val="28"/>
          <w:szCs w:val="28"/>
          <w:lang w:val="en-US"/>
        </w:rPr>
        <w:t>. 3.</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0C0329" w:rsidRPr="006C4111" w:rsidTr="00C80A27">
        <w:tc>
          <w:tcPr>
            <w:tcW w:w="1595" w:type="dxa"/>
            <w:vAlign w:val="center"/>
          </w:tcPr>
          <w:p w:rsidR="000C0329" w:rsidRPr="00865E01" w:rsidRDefault="000C0329" w:rsidP="00C80A27">
            <w:pPr>
              <w:spacing w:line="360" w:lineRule="auto"/>
              <w:jc w:val="center"/>
              <w:rPr>
                <w:sz w:val="28"/>
                <w:szCs w:val="28"/>
              </w:rPr>
            </w:pPr>
            <w:r w:rsidRPr="00865E01">
              <w:rPr>
                <w:position w:val="-12"/>
                <w:sz w:val="28"/>
                <w:szCs w:val="28"/>
              </w:rPr>
              <w:object w:dxaOrig="800" w:dyaOrig="360">
                <v:shape id="_x0000_i1134" type="#_x0000_t75" style="width:40.75pt;height:18.35pt" o:ole="">
                  <v:imagedata r:id="rId229" o:title=""/>
                </v:shape>
                <o:OLEObject Type="Embed" ProgID="Equation.DSMT4" ShapeID="_x0000_i1134" DrawAspect="Content" ObjectID="_1575124905" r:id="rId230"/>
              </w:object>
            </w:r>
          </w:p>
        </w:tc>
        <w:tc>
          <w:tcPr>
            <w:tcW w:w="1595"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c>
          <w:tcPr>
            <w:tcW w:w="1595"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c>
          <w:tcPr>
            <w:tcW w:w="1595"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c>
          <w:tcPr>
            <w:tcW w:w="1595"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c>
          <w:tcPr>
            <w:tcW w:w="1596"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r>
      <w:tr w:rsidR="000C0329" w:rsidRPr="006C4111" w:rsidTr="00C80A27">
        <w:tc>
          <w:tcPr>
            <w:tcW w:w="1595" w:type="dxa"/>
            <w:vAlign w:val="center"/>
          </w:tcPr>
          <w:p w:rsidR="000C0329" w:rsidRPr="00865E01" w:rsidRDefault="000C0329" w:rsidP="00C80A27">
            <w:pPr>
              <w:spacing w:line="360" w:lineRule="auto"/>
              <w:jc w:val="center"/>
              <w:rPr>
                <w:sz w:val="28"/>
                <w:szCs w:val="28"/>
              </w:rPr>
            </w:pPr>
            <w:r w:rsidRPr="00865E01">
              <w:rPr>
                <w:position w:val="-12"/>
                <w:sz w:val="28"/>
                <w:szCs w:val="28"/>
              </w:rPr>
              <w:object w:dxaOrig="960" w:dyaOrig="380">
                <v:shape id="_x0000_i1135" type="#_x0000_t75" style="width:48.25pt;height:19.7pt" o:ole="">
                  <v:imagedata r:id="rId231" o:title=""/>
                </v:shape>
                <o:OLEObject Type="Embed" ProgID="Equation.DSMT4" ShapeID="_x0000_i1135" DrawAspect="Content" ObjectID="_1575124906" r:id="rId232"/>
              </w:object>
            </w:r>
          </w:p>
        </w:tc>
        <w:tc>
          <w:tcPr>
            <w:tcW w:w="1595"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c>
          <w:tcPr>
            <w:tcW w:w="1595"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c>
          <w:tcPr>
            <w:tcW w:w="1595"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c>
          <w:tcPr>
            <w:tcW w:w="1595"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c>
          <w:tcPr>
            <w:tcW w:w="1596"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r>
      <w:tr w:rsidR="000C0329" w:rsidRPr="006C4111" w:rsidTr="00C80A27">
        <w:tc>
          <w:tcPr>
            <w:tcW w:w="1595" w:type="dxa"/>
            <w:vAlign w:val="center"/>
          </w:tcPr>
          <w:p w:rsidR="000C0329" w:rsidRPr="00865E01" w:rsidRDefault="000C0329" w:rsidP="00C80A27">
            <w:pPr>
              <w:spacing w:line="360" w:lineRule="auto"/>
              <w:jc w:val="center"/>
              <w:rPr>
                <w:sz w:val="28"/>
                <w:szCs w:val="28"/>
              </w:rPr>
            </w:pPr>
            <w:r w:rsidRPr="00865E01">
              <w:rPr>
                <w:position w:val="-12"/>
                <w:sz w:val="28"/>
                <w:szCs w:val="28"/>
              </w:rPr>
              <w:object w:dxaOrig="999" w:dyaOrig="380">
                <v:shape id="_x0000_i1136" type="#_x0000_t75" style="width:49.6pt;height:19.7pt" o:ole="">
                  <v:imagedata r:id="rId233" o:title=""/>
                </v:shape>
                <o:OLEObject Type="Embed" ProgID="Equation.DSMT4" ShapeID="_x0000_i1136" DrawAspect="Content" ObjectID="_1575124907" r:id="rId234"/>
              </w:object>
            </w:r>
          </w:p>
        </w:tc>
        <w:tc>
          <w:tcPr>
            <w:tcW w:w="1595"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c>
          <w:tcPr>
            <w:tcW w:w="1595"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c>
          <w:tcPr>
            <w:tcW w:w="1595"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c>
          <w:tcPr>
            <w:tcW w:w="1595"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c>
          <w:tcPr>
            <w:tcW w:w="1596"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r>
      <w:tr w:rsidR="000C0329" w:rsidRPr="006C4111" w:rsidTr="00C80A27">
        <w:tc>
          <w:tcPr>
            <w:tcW w:w="1595" w:type="dxa"/>
            <w:vAlign w:val="center"/>
          </w:tcPr>
          <w:p w:rsidR="000C0329" w:rsidRPr="00865E01" w:rsidRDefault="000C0329" w:rsidP="00C80A27">
            <w:pPr>
              <w:spacing w:line="360" w:lineRule="auto"/>
              <w:jc w:val="center"/>
              <w:rPr>
                <w:sz w:val="28"/>
                <w:szCs w:val="28"/>
              </w:rPr>
            </w:pPr>
            <w:r w:rsidRPr="00865E01">
              <w:rPr>
                <w:position w:val="-26"/>
                <w:sz w:val="28"/>
                <w:szCs w:val="28"/>
              </w:rPr>
              <w:object w:dxaOrig="1320" w:dyaOrig="700">
                <v:shape id="_x0000_i1137" type="#_x0000_t75" style="width:65.9pt;height:29.9pt" o:ole="">
                  <v:imagedata r:id="rId235" o:title=""/>
                </v:shape>
                <o:OLEObject Type="Embed" ProgID="Equation.DSMT4" ShapeID="_x0000_i1137" DrawAspect="Content" ObjectID="_1575124908" r:id="rId236"/>
              </w:object>
            </w:r>
          </w:p>
        </w:tc>
        <w:tc>
          <w:tcPr>
            <w:tcW w:w="1595"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c>
          <w:tcPr>
            <w:tcW w:w="1595"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c>
          <w:tcPr>
            <w:tcW w:w="1595"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c>
          <w:tcPr>
            <w:tcW w:w="1595"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c>
          <w:tcPr>
            <w:tcW w:w="1596" w:type="dxa"/>
            <w:shd w:val="clear" w:color="auto" w:fill="auto"/>
          </w:tcPr>
          <w:p w:rsidR="000C0329" w:rsidRPr="006C4111" w:rsidRDefault="000C0329" w:rsidP="00C80A27">
            <w:pPr>
              <w:spacing w:after="0" w:line="240" w:lineRule="auto"/>
              <w:ind w:firstLine="720"/>
              <w:jc w:val="both"/>
              <w:rPr>
                <w:rFonts w:ascii="Times New Roman" w:hAnsi="Times New Roman"/>
                <w:sz w:val="28"/>
                <w:szCs w:val="28"/>
              </w:rPr>
            </w:pPr>
          </w:p>
        </w:tc>
      </w:tr>
    </w:tbl>
    <w:p w:rsidR="000C0329" w:rsidRDefault="000C0329" w:rsidP="000C0329">
      <w:pPr>
        <w:spacing w:after="0" w:line="240" w:lineRule="auto"/>
        <w:ind w:firstLine="720"/>
        <w:jc w:val="both"/>
        <w:rPr>
          <w:rFonts w:ascii="Times New Roman" w:hAnsi="Times New Roman"/>
          <w:sz w:val="28"/>
          <w:szCs w:val="28"/>
        </w:rPr>
      </w:pPr>
    </w:p>
    <w:p w:rsidR="000C0329" w:rsidRPr="00EC33B1"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 xml:space="preserve">По данным  табл. 3 построить график зависимости КПД преобразователя от частоты переключения  </w:t>
      </w:r>
      <w:r w:rsidRPr="00BF44A1">
        <w:rPr>
          <w:rFonts w:ascii="Times New Roman" w:hAnsi="Times New Roman"/>
          <w:position w:val="-12"/>
          <w:sz w:val="28"/>
          <w:szCs w:val="28"/>
        </w:rPr>
        <w:object w:dxaOrig="1100" w:dyaOrig="360">
          <v:shape id="_x0000_i1138" type="#_x0000_t75" style="width:55.7pt;height:18.35pt" o:ole="">
            <v:imagedata r:id="rId237" o:title=""/>
          </v:shape>
          <o:OLEObject Type="Embed" ProgID="Equation.DSMT4" ShapeID="_x0000_i1138" DrawAspect="Content" ObjectID="_1575124909" r:id="rId238"/>
        </w:object>
      </w:r>
      <w:r w:rsidRPr="00EC33B1">
        <w:rPr>
          <w:rFonts w:ascii="Times New Roman" w:hAnsi="Times New Roman"/>
          <w:sz w:val="28"/>
          <w:szCs w:val="28"/>
        </w:rPr>
        <w:t>.</w:t>
      </w:r>
    </w:p>
    <w:p w:rsidR="000C0329" w:rsidRDefault="000C0329" w:rsidP="000C0329">
      <w:pPr>
        <w:spacing w:after="0" w:line="240" w:lineRule="auto"/>
        <w:ind w:firstLine="720"/>
        <w:jc w:val="both"/>
        <w:rPr>
          <w:rFonts w:ascii="Times New Roman" w:hAnsi="Times New Roman"/>
          <w:sz w:val="28"/>
          <w:szCs w:val="28"/>
        </w:rPr>
      </w:pPr>
      <w:r w:rsidRPr="009772E7">
        <w:rPr>
          <w:rFonts w:ascii="Times New Roman" w:hAnsi="Times New Roman"/>
          <w:b/>
          <w:sz w:val="28"/>
          <w:szCs w:val="28"/>
          <w:u w:val="single"/>
        </w:rPr>
        <w:t>Примечание.</w:t>
      </w:r>
      <w:r w:rsidRPr="009772E7">
        <w:rPr>
          <w:rFonts w:ascii="Times New Roman" w:hAnsi="Times New Roman"/>
          <w:sz w:val="28"/>
          <w:szCs w:val="28"/>
          <w:lang w:val="uk-UA"/>
        </w:rPr>
        <w:t xml:space="preserve"> </w:t>
      </w:r>
      <w:r>
        <w:rPr>
          <w:rFonts w:ascii="Times New Roman" w:hAnsi="Times New Roman"/>
          <w:sz w:val="28"/>
          <w:szCs w:val="28"/>
        </w:rPr>
        <w:t>Частоту</w:t>
      </w:r>
      <w:r w:rsidRPr="006F014A">
        <w:rPr>
          <w:rFonts w:ascii="Times New Roman" w:hAnsi="Times New Roman"/>
          <w:sz w:val="28"/>
          <w:szCs w:val="28"/>
        </w:rPr>
        <w:t xml:space="preserve"> </w:t>
      </w:r>
      <w:r w:rsidRPr="009772E7">
        <w:rPr>
          <w:rFonts w:ascii="Times New Roman" w:hAnsi="Times New Roman"/>
          <w:i/>
          <w:sz w:val="28"/>
          <w:szCs w:val="28"/>
          <w:lang w:val="en-US"/>
        </w:rPr>
        <w:t>f</w:t>
      </w:r>
      <w:r w:rsidRPr="006F014A">
        <w:rPr>
          <w:rFonts w:ascii="Times New Roman" w:hAnsi="Times New Roman"/>
          <w:sz w:val="28"/>
          <w:szCs w:val="28"/>
        </w:rPr>
        <w:t xml:space="preserve"> </w:t>
      </w:r>
      <w:r>
        <w:rPr>
          <w:rFonts w:ascii="Times New Roman" w:hAnsi="Times New Roman"/>
          <w:sz w:val="28"/>
          <w:szCs w:val="28"/>
        </w:rPr>
        <w:t xml:space="preserve">изменять потенциометром </w:t>
      </w:r>
      <w:r>
        <w:rPr>
          <w:rFonts w:ascii="Times New Roman" w:hAnsi="Times New Roman"/>
          <w:sz w:val="28"/>
          <w:szCs w:val="28"/>
          <w:lang w:val="en-US"/>
        </w:rPr>
        <w:t>R</w:t>
      </w:r>
      <w:r w:rsidRPr="006F014A">
        <w:rPr>
          <w:rFonts w:ascii="Times New Roman" w:hAnsi="Times New Roman"/>
          <w:sz w:val="28"/>
          <w:szCs w:val="28"/>
        </w:rPr>
        <w:t>5</w:t>
      </w:r>
      <w:r>
        <w:rPr>
          <w:rFonts w:ascii="Times New Roman" w:hAnsi="Times New Roman"/>
          <w:sz w:val="28"/>
          <w:szCs w:val="28"/>
        </w:rPr>
        <w:t xml:space="preserve"> от минимального до максимального значения.</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КПД рассчитать по формуле ,приведенной в п.7.</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9. Исследовать работу системы управления преобразователем.</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Используя открытый вход осциллографа, снять осциллограммы напряжений в контрольных точках:</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а) на выходе задающего генератора ( к.т. Х10, Х12);</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б) на выходе формирователя треугольного напряжения ( к.т. Х11, Х12);</w:t>
      </w:r>
    </w:p>
    <w:p w:rsidR="000C0329" w:rsidRPr="00B545EF"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 xml:space="preserve">в) на выходе компаратора </w:t>
      </w:r>
      <w:r>
        <w:rPr>
          <w:rFonts w:ascii="Times New Roman" w:hAnsi="Times New Roman"/>
          <w:sz w:val="28"/>
          <w:szCs w:val="28"/>
          <w:lang w:val="en-US"/>
        </w:rPr>
        <w:t>D</w:t>
      </w:r>
      <w:r w:rsidRPr="00B545EF">
        <w:rPr>
          <w:rFonts w:ascii="Times New Roman" w:hAnsi="Times New Roman"/>
          <w:sz w:val="28"/>
          <w:szCs w:val="28"/>
        </w:rPr>
        <w:t>3 (</w:t>
      </w:r>
      <w:r>
        <w:rPr>
          <w:rFonts w:ascii="Times New Roman" w:hAnsi="Times New Roman"/>
          <w:sz w:val="28"/>
          <w:szCs w:val="28"/>
        </w:rPr>
        <w:t xml:space="preserve"> к.т. Х13, Х12 ).</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10. Исследовать осциллограммы напряжений в силовой части преобразователя:</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 xml:space="preserve">а) напряжения на базах  транзисторов </w:t>
      </w:r>
      <w:r>
        <w:rPr>
          <w:rFonts w:ascii="Times New Roman" w:hAnsi="Times New Roman"/>
          <w:sz w:val="28"/>
          <w:szCs w:val="28"/>
          <w:lang w:val="en-US"/>
        </w:rPr>
        <w:t>VT</w:t>
      </w:r>
      <w:r w:rsidRPr="00F03EF0">
        <w:rPr>
          <w:rFonts w:ascii="Times New Roman" w:hAnsi="Times New Roman"/>
          <w:sz w:val="28"/>
          <w:szCs w:val="28"/>
        </w:rPr>
        <w:t>1,</w:t>
      </w:r>
      <w:r>
        <w:rPr>
          <w:rFonts w:ascii="Times New Roman" w:hAnsi="Times New Roman"/>
          <w:sz w:val="28"/>
          <w:szCs w:val="28"/>
          <w:lang w:val="en-US"/>
        </w:rPr>
        <w:t>VT</w:t>
      </w:r>
      <w:r w:rsidRPr="00F03EF0">
        <w:rPr>
          <w:rFonts w:ascii="Times New Roman" w:hAnsi="Times New Roman"/>
          <w:sz w:val="28"/>
          <w:szCs w:val="28"/>
        </w:rPr>
        <w:t xml:space="preserve">2 </w:t>
      </w:r>
      <w:r>
        <w:rPr>
          <w:rFonts w:ascii="Times New Roman" w:hAnsi="Times New Roman"/>
          <w:sz w:val="28"/>
          <w:szCs w:val="28"/>
        </w:rPr>
        <w:t>формирователя импульсов управления ключевым транзистором</w:t>
      </w:r>
      <w:r w:rsidRPr="00F03EF0">
        <w:rPr>
          <w:rFonts w:ascii="Times New Roman" w:hAnsi="Times New Roman"/>
          <w:sz w:val="28"/>
          <w:szCs w:val="28"/>
        </w:rPr>
        <w:t xml:space="preserve"> </w:t>
      </w:r>
      <w:r>
        <w:rPr>
          <w:rFonts w:ascii="Times New Roman" w:hAnsi="Times New Roman"/>
          <w:sz w:val="28"/>
          <w:szCs w:val="28"/>
          <w:lang w:val="en-US"/>
        </w:rPr>
        <w:t>VT</w:t>
      </w:r>
      <w:r>
        <w:rPr>
          <w:rFonts w:ascii="Times New Roman" w:hAnsi="Times New Roman"/>
          <w:sz w:val="28"/>
          <w:szCs w:val="28"/>
        </w:rPr>
        <w:t>3 (к.т. Х1, Х9 );</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 xml:space="preserve">б) напряжения между базой и эмиттером </w:t>
      </w:r>
      <w:r>
        <w:rPr>
          <w:rFonts w:ascii="Times New Roman" w:hAnsi="Times New Roman"/>
          <w:sz w:val="28"/>
          <w:szCs w:val="28"/>
          <w:lang w:val="en-US"/>
        </w:rPr>
        <w:t>VT</w:t>
      </w:r>
      <w:r w:rsidRPr="00F03EF0">
        <w:rPr>
          <w:rFonts w:ascii="Times New Roman" w:hAnsi="Times New Roman"/>
          <w:sz w:val="28"/>
          <w:szCs w:val="28"/>
        </w:rPr>
        <w:t xml:space="preserve">1, </w:t>
      </w:r>
      <w:r>
        <w:rPr>
          <w:rFonts w:ascii="Times New Roman" w:hAnsi="Times New Roman"/>
          <w:sz w:val="28"/>
          <w:szCs w:val="28"/>
          <w:lang w:val="en-US"/>
        </w:rPr>
        <w:t>VT</w:t>
      </w:r>
      <w:r w:rsidRPr="00F03EF0">
        <w:rPr>
          <w:rFonts w:ascii="Times New Roman" w:hAnsi="Times New Roman"/>
          <w:sz w:val="28"/>
          <w:szCs w:val="28"/>
        </w:rPr>
        <w:t>2 (</w:t>
      </w:r>
      <w:r>
        <w:rPr>
          <w:rFonts w:ascii="Times New Roman" w:hAnsi="Times New Roman"/>
          <w:sz w:val="28"/>
          <w:szCs w:val="28"/>
        </w:rPr>
        <w:t>к.т. Х1, Х2)</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 xml:space="preserve">в) напряжения на эмиттерах </w:t>
      </w:r>
      <w:r>
        <w:rPr>
          <w:rFonts w:ascii="Times New Roman" w:hAnsi="Times New Roman"/>
          <w:sz w:val="28"/>
          <w:szCs w:val="28"/>
          <w:lang w:val="en-US"/>
        </w:rPr>
        <w:t>VT</w:t>
      </w:r>
      <w:r w:rsidRPr="00F03EF0">
        <w:rPr>
          <w:rFonts w:ascii="Times New Roman" w:hAnsi="Times New Roman"/>
          <w:sz w:val="28"/>
          <w:szCs w:val="28"/>
        </w:rPr>
        <w:t xml:space="preserve">1, </w:t>
      </w:r>
      <w:r>
        <w:rPr>
          <w:rFonts w:ascii="Times New Roman" w:hAnsi="Times New Roman"/>
          <w:sz w:val="28"/>
          <w:szCs w:val="28"/>
          <w:lang w:val="en-US"/>
        </w:rPr>
        <w:t>VT</w:t>
      </w:r>
      <w:r w:rsidRPr="00F03EF0">
        <w:rPr>
          <w:rFonts w:ascii="Times New Roman" w:hAnsi="Times New Roman"/>
          <w:sz w:val="28"/>
          <w:szCs w:val="28"/>
        </w:rPr>
        <w:t>2</w:t>
      </w:r>
      <w:r w:rsidRPr="00156DCC">
        <w:rPr>
          <w:rFonts w:ascii="Times New Roman" w:hAnsi="Times New Roman"/>
          <w:sz w:val="28"/>
          <w:szCs w:val="28"/>
        </w:rPr>
        <w:t xml:space="preserve"> (</w:t>
      </w:r>
      <w:r>
        <w:rPr>
          <w:rFonts w:ascii="Times New Roman" w:hAnsi="Times New Roman"/>
          <w:sz w:val="28"/>
          <w:szCs w:val="28"/>
        </w:rPr>
        <w:t>к.т. Х2, Х9);</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 xml:space="preserve">г) напряжения на резисторе </w:t>
      </w:r>
      <w:r>
        <w:rPr>
          <w:rFonts w:ascii="Times New Roman" w:hAnsi="Times New Roman"/>
          <w:sz w:val="28"/>
          <w:szCs w:val="28"/>
          <w:lang w:val="en-US"/>
        </w:rPr>
        <w:t>R</w:t>
      </w:r>
      <w:r w:rsidRPr="00156DCC">
        <w:rPr>
          <w:rFonts w:ascii="Times New Roman" w:hAnsi="Times New Roman"/>
          <w:sz w:val="28"/>
          <w:szCs w:val="28"/>
        </w:rPr>
        <w:t xml:space="preserve">1 </w:t>
      </w:r>
      <w:r>
        <w:rPr>
          <w:rFonts w:ascii="Times New Roman" w:hAnsi="Times New Roman"/>
          <w:sz w:val="28"/>
          <w:szCs w:val="28"/>
        </w:rPr>
        <w:t>(к.т. Х2, Х3);</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 xml:space="preserve">д) напряжения между затвором и истоком </w:t>
      </w:r>
      <w:r>
        <w:rPr>
          <w:rFonts w:ascii="Times New Roman" w:hAnsi="Times New Roman"/>
          <w:sz w:val="28"/>
          <w:szCs w:val="28"/>
          <w:lang w:val="en-US"/>
        </w:rPr>
        <w:t>VT</w:t>
      </w:r>
      <w:r w:rsidRPr="00156DCC">
        <w:rPr>
          <w:rFonts w:ascii="Times New Roman" w:hAnsi="Times New Roman"/>
          <w:sz w:val="28"/>
          <w:szCs w:val="28"/>
        </w:rPr>
        <w:t>3</w:t>
      </w:r>
      <w:r>
        <w:rPr>
          <w:rFonts w:ascii="Times New Roman" w:hAnsi="Times New Roman"/>
          <w:sz w:val="28"/>
          <w:szCs w:val="28"/>
        </w:rPr>
        <w:t xml:space="preserve"> (к.т. Х4, Х9);</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е) напряжения между стоком и истоком</w:t>
      </w:r>
      <w:r w:rsidRPr="00156DCC">
        <w:rPr>
          <w:rFonts w:ascii="Times New Roman" w:hAnsi="Times New Roman"/>
          <w:sz w:val="28"/>
          <w:szCs w:val="28"/>
        </w:rPr>
        <w:t xml:space="preserve"> </w:t>
      </w:r>
      <w:r>
        <w:rPr>
          <w:rFonts w:ascii="Times New Roman" w:hAnsi="Times New Roman"/>
          <w:sz w:val="28"/>
          <w:szCs w:val="28"/>
          <w:lang w:val="en-US"/>
        </w:rPr>
        <w:t>VT</w:t>
      </w:r>
      <w:r w:rsidRPr="00156DCC">
        <w:rPr>
          <w:rFonts w:ascii="Times New Roman" w:hAnsi="Times New Roman"/>
          <w:sz w:val="28"/>
          <w:szCs w:val="28"/>
        </w:rPr>
        <w:t>3 (</w:t>
      </w:r>
      <w:r>
        <w:rPr>
          <w:rFonts w:ascii="Times New Roman" w:hAnsi="Times New Roman"/>
          <w:sz w:val="28"/>
          <w:szCs w:val="28"/>
        </w:rPr>
        <w:t>к.т. Х5, Х9 );</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 xml:space="preserve">ж) напряжения на диоде </w:t>
      </w:r>
      <w:r>
        <w:rPr>
          <w:rFonts w:ascii="Times New Roman" w:hAnsi="Times New Roman"/>
          <w:sz w:val="28"/>
          <w:szCs w:val="28"/>
          <w:lang w:val="en-US"/>
        </w:rPr>
        <w:t>VD</w:t>
      </w:r>
      <w:r w:rsidRPr="00156DCC">
        <w:rPr>
          <w:rFonts w:ascii="Times New Roman" w:hAnsi="Times New Roman"/>
          <w:sz w:val="28"/>
          <w:szCs w:val="28"/>
        </w:rPr>
        <w:t>2 (</w:t>
      </w:r>
      <w:r>
        <w:rPr>
          <w:rFonts w:ascii="Times New Roman" w:hAnsi="Times New Roman"/>
          <w:sz w:val="28"/>
          <w:szCs w:val="28"/>
        </w:rPr>
        <w:t>к.т. Х5, Х6 );</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з) напряжения на конденсаторе фильтра С4 (к.т. Х6, Х7);</w:t>
      </w:r>
    </w:p>
    <w:p w:rsidR="000C0329" w:rsidRDefault="000C0329" w:rsidP="000C0329">
      <w:pPr>
        <w:spacing w:after="0" w:line="240" w:lineRule="auto"/>
        <w:ind w:firstLine="720"/>
        <w:jc w:val="both"/>
        <w:rPr>
          <w:rFonts w:ascii="Times New Roman" w:hAnsi="Times New Roman"/>
          <w:sz w:val="28"/>
          <w:szCs w:val="28"/>
        </w:rPr>
      </w:pPr>
      <w:r>
        <w:rPr>
          <w:rFonts w:ascii="Times New Roman" w:hAnsi="Times New Roman"/>
          <w:sz w:val="28"/>
          <w:szCs w:val="28"/>
        </w:rPr>
        <w:t>и) напряжения пульсаций на конденсаторе фильтра С4 (при снятии осциллограммы использовать закрытый вход осциллографа).</w:t>
      </w:r>
    </w:p>
    <w:p w:rsidR="000C0329" w:rsidRDefault="000C0329" w:rsidP="000C0329">
      <w:pPr>
        <w:spacing w:after="0" w:line="240" w:lineRule="auto"/>
        <w:ind w:firstLine="709"/>
        <w:jc w:val="center"/>
        <w:rPr>
          <w:rFonts w:ascii="Times New Roman" w:hAnsi="Times New Roman"/>
          <w:b/>
          <w:sz w:val="28"/>
          <w:szCs w:val="28"/>
          <w:u w:val="single"/>
          <w:lang w:val="uk-UA"/>
        </w:rPr>
      </w:pPr>
    </w:p>
    <w:p w:rsidR="000C0329" w:rsidRDefault="000C0329" w:rsidP="000C0329">
      <w:pPr>
        <w:spacing w:after="0" w:line="240" w:lineRule="auto"/>
        <w:ind w:firstLine="709"/>
        <w:jc w:val="center"/>
        <w:rPr>
          <w:rFonts w:ascii="Times New Roman" w:hAnsi="Times New Roman"/>
          <w:b/>
          <w:sz w:val="28"/>
          <w:szCs w:val="28"/>
          <w:u w:val="single"/>
          <w:lang w:val="uk-UA"/>
        </w:rPr>
      </w:pPr>
    </w:p>
    <w:p w:rsidR="000C0329" w:rsidRDefault="000C0329" w:rsidP="000C0329">
      <w:pPr>
        <w:spacing w:after="0" w:line="240" w:lineRule="auto"/>
        <w:ind w:firstLine="709"/>
        <w:jc w:val="center"/>
        <w:rPr>
          <w:rFonts w:ascii="Times New Roman" w:hAnsi="Times New Roman"/>
          <w:b/>
          <w:sz w:val="28"/>
          <w:szCs w:val="28"/>
          <w:u w:val="single"/>
          <w:lang w:val="uk-UA"/>
        </w:rPr>
      </w:pPr>
    </w:p>
    <w:p w:rsidR="000C0329" w:rsidRDefault="000C0329" w:rsidP="000C0329">
      <w:pPr>
        <w:spacing w:after="0" w:line="240" w:lineRule="auto"/>
        <w:ind w:firstLine="709"/>
        <w:jc w:val="center"/>
        <w:rPr>
          <w:rFonts w:ascii="Times New Roman" w:hAnsi="Times New Roman"/>
          <w:b/>
          <w:sz w:val="28"/>
          <w:szCs w:val="28"/>
          <w:u w:val="single"/>
          <w:lang w:val="uk-UA"/>
        </w:rPr>
      </w:pPr>
    </w:p>
    <w:p w:rsidR="000C0329" w:rsidRDefault="000C0329" w:rsidP="000C0329">
      <w:pPr>
        <w:spacing w:after="0" w:line="240" w:lineRule="auto"/>
        <w:ind w:firstLine="709"/>
        <w:jc w:val="center"/>
        <w:rPr>
          <w:rFonts w:ascii="Times New Roman" w:hAnsi="Times New Roman"/>
          <w:b/>
          <w:sz w:val="28"/>
          <w:szCs w:val="28"/>
          <w:u w:val="single"/>
          <w:lang w:val="uk-UA"/>
        </w:rPr>
      </w:pPr>
    </w:p>
    <w:p w:rsidR="000C0329" w:rsidRDefault="000C0329" w:rsidP="000C0329">
      <w:pPr>
        <w:spacing w:after="0" w:line="240" w:lineRule="auto"/>
        <w:ind w:firstLine="709"/>
        <w:jc w:val="center"/>
        <w:rPr>
          <w:rFonts w:ascii="Times New Roman" w:hAnsi="Times New Roman"/>
          <w:b/>
          <w:sz w:val="28"/>
          <w:szCs w:val="28"/>
          <w:u w:val="single"/>
          <w:lang w:val="uk-UA"/>
        </w:rPr>
      </w:pPr>
    </w:p>
    <w:p w:rsidR="000C0329" w:rsidRDefault="000C0329" w:rsidP="000C0329">
      <w:pPr>
        <w:spacing w:after="0" w:line="240" w:lineRule="auto"/>
        <w:ind w:firstLine="709"/>
        <w:jc w:val="center"/>
        <w:rPr>
          <w:rFonts w:ascii="Times New Roman" w:hAnsi="Times New Roman"/>
          <w:b/>
          <w:sz w:val="28"/>
          <w:szCs w:val="28"/>
          <w:u w:val="single"/>
          <w:lang w:val="uk-UA"/>
        </w:rPr>
      </w:pPr>
    </w:p>
    <w:p w:rsidR="000C0329" w:rsidRDefault="000C0329" w:rsidP="000C0329">
      <w:pPr>
        <w:spacing w:after="0" w:line="240" w:lineRule="auto"/>
        <w:jc w:val="center"/>
        <w:rPr>
          <w:rFonts w:ascii="Times New Roman" w:hAnsi="Times New Roman"/>
          <w:b/>
          <w:sz w:val="28"/>
          <w:szCs w:val="28"/>
        </w:rPr>
      </w:pPr>
      <w:r>
        <w:rPr>
          <w:rFonts w:ascii="Times New Roman" w:hAnsi="Times New Roman"/>
          <w:b/>
          <w:sz w:val="28"/>
          <w:szCs w:val="28"/>
          <w:u w:val="single"/>
          <w:lang w:val="uk-UA"/>
        </w:rPr>
        <w:br w:type="page"/>
      </w:r>
      <w:r>
        <w:rPr>
          <w:rFonts w:ascii="Times New Roman" w:hAnsi="Times New Roman"/>
          <w:b/>
          <w:sz w:val="28"/>
          <w:szCs w:val="28"/>
        </w:rPr>
        <w:t>Принципиальная схема</w:t>
      </w:r>
    </w:p>
    <w:p w:rsidR="000C0329" w:rsidRDefault="000C0329" w:rsidP="000C0329">
      <w:pPr>
        <w:spacing w:after="0" w:line="240" w:lineRule="auto"/>
        <w:ind w:hanging="567"/>
        <w:jc w:val="center"/>
        <w:rPr>
          <w:rFonts w:ascii="Times New Roman" w:hAnsi="Times New Roman"/>
          <w:b/>
          <w:sz w:val="28"/>
          <w:szCs w:val="28"/>
          <w:lang w:val="uk-UA"/>
        </w:rPr>
      </w:pPr>
      <w:r>
        <w:rPr>
          <w:rFonts w:ascii="Times New Roman" w:hAnsi="Times New Roman"/>
          <w:b/>
          <w:noProof/>
          <w:sz w:val="28"/>
          <w:szCs w:val="28"/>
          <w:lang w:val="uk-UA" w:eastAsia="uk-UA"/>
        </w:rPr>
        <w:drawing>
          <wp:inline distT="0" distB="0" distL="0" distR="0">
            <wp:extent cx="6038850" cy="4286250"/>
            <wp:effectExtent l="0" t="0" r="0" b="0"/>
            <wp:docPr id="363" name="Рисунок 363" descr="LAB_6_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descr="LAB_6_shema"/>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038850" cy="4286250"/>
                    </a:xfrm>
                    <a:prstGeom prst="rect">
                      <a:avLst/>
                    </a:prstGeom>
                    <a:noFill/>
                    <a:ln>
                      <a:noFill/>
                    </a:ln>
                  </pic:spPr>
                </pic:pic>
              </a:graphicData>
            </a:graphic>
          </wp:inline>
        </w:drawing>
      </w:r>
    </w:p>
    <w:p w:rsidR="000C0329" w:rsidRDefault="000C0329" w:rsidP="000C0329">
      <w:pPr>
        <w:spacing w:after="0" w:line="240" w:lineRule="auto"/>
        <w:ind w:hanging="567"/>
        <w:jc w:val="center"/>
        <w:rPr>
          <w:rFonts w:ascii="Times New Roman" w:hAnsi="Times New Roman"/>
          <w:sz w:val="24"/>
          <w:szCs w:val="28"/>
          <w:lang w:val="uk-UA"/>
        </w:rPr>
      </w:pPr>
      <w:r w:rsidRPr="005C4C42">
        <w:rPr>
          <w:rFonts w:ascii="Times New Roman" w:hAnsi="Times New Roman"/>
          <w:sz w:val="24"/>
          <w:szCs w:val="28"/>
          <w:lang w:val="uk-UA"/>
        </w:rPr>
        <w:t>Рис.1.Силовая часть</w:t>
      </w:r>
    </w:p>
    <w:p w:rsidR="000C0329" w:rsidRDefault="000C0329" w:rsidP="000C0329">
      <w:pPr>
        <w:spacing w:after="0" w:line="240" w:lineRule="auto"/>
        <w:ind w:hanging="567"/>
        <w:jc w:val="center"/>
        <w:rPr>
          <w:rFonts w:ascii="Times New Roman" w:hAnsi="Times New Roman"/>
          <w:sz w:val="24"/>
          <w:szCs w:val="28"/>
          <w:lang w:val="uk-UA"/>
        </w:rPr>
      </w:pPr>
      <w:r>
        <w:rPr>
          <w:rFonts w:ascii="Times New Roman" w:hAnsi="Times New Roman"/>
          <w:noProof/>
          <w:sz w:val="24"/>
          <w:szCs w:val="28"/>
          <w:lang w:val="uk-UA" w:eastAsia="uk-UA"/>
        </w:rPr>
        <w:drawing>
          <wp:inline distT="0" distB="0" distL="0" distR="0">
            <wp:extent cx="6562725" cy="3914775"/>
            <wp:effectExtent l="0" t="0" r="9525" b="9525"/>
            <wp:docPr id="362" name="Рисунок 3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descr="1"/>
                    <pic:cNvPicPr>
                      <a:picLocks noChangeAspect="1" noChangeArrowheads="1"/>
                    </pic:cNvPicPr>
                  </pic:nvPicPr>
                  <pic:blipFill>
                    <a:blip r:embed="rId240" cstate="print">
                      <a:lum bright="-20000" contrast="40000"/>
                      <a:extLst>
                        <a:ext uri="{28A0092B-C50C-407E-A947-70E740481C1C}">
                          <a14:useLocalDpi xmlns:a14="http://schemas.microsoft.com/office/drawing/2010/main" val="0"/>
                        </a:ext>
                      </a:extLst>
                    </a:blip>
                    <a:srcRect/>
                    <a:stretch>
                      <a:fillRect/>
                    </a:stretch>
                  </pic:blipFill>
                  <pic:spPr bwMode="auto">
                    <a:xfrm>
                      <a:off x="0" y="0"/>
                      <a:ext cx="6562725" cy="3914775"/>
                    </a:xfrm>
                    <a:prstGeom prst="rect">
                      <a:avLst/>
                    </a:prstGeom>
                    <a:noFill/>
                    <a:ln>
                      <a:noFill/>
                    </a:ln>
                  </pic:spPr>
                </pic:pic>
              </a:graphicData>
            </a:graphic>
          </wp:inline>
        </w:drawing>
      </w:r>
    </w:p>
    <w:p w:rsidR="000C0329" w:rsidRPr="000C0329" w:rsidRDefault="000C0329" w:rsidP="000C0329">
      <w:pPr>
        <w:spacing w:after="0" w:line="240" w:lineRule="auto"/>
        <w:ind w:hanging="567"/>
        <w:jc w:val="center"/>
        <w:rPr>
          <w:rFonts w:ascii="Times New Roman" w:hAnsi="Times New Roman"/>
          <w:b/>
          <w:sz w:val="28"/>
          <w:szCs w:val="28"/>
        </w:rPr>
      </w:pPr>
      <w:r w:rsidRPr="005C4C42">
        <w:rPr>
          <w:rFonts w:ascii="Times New Roman" w:hAnsi="Times New Roman"/>
          <w:sz w:val="24"/>
          <w:szCs w:val="28"/>
          <w:lang w:val="uk-UA"/>
        </w:rPr>
        <w:t>Рис.</w:t>
      </w:r>
      <w:r>
        <w:rPr>
          <w:rFonts w:ascii="Times New Roman" w:hAnsi="Times New Roman"/>
          <w:sz w:val="24"/>
          <w:szCs w:val="28"/>
          <w:lang w:val="uk-UA"/>
        </w:rPr>
        <w:t>2</w:t>
      </w:r>
      <w:r w:rsidRPr="005C4C42">
        <w:rPr>
          <w:rFonts w:ascii="Times New Roman" w:hAnsi="Times New Roman"/>
          <w:sz w:val="24"/>
          <w:szCs w:val="28"/>
          <w:lang w:val="uk-UA"/>
        </w:rPr>
        <w:t>.</w:t>
      </w:r>
      <w:r>
        <w:rPr>
          <w:rFonts w:ascii="Times New Roman" w:hAnsi="Times New Roman"/>
          <w:sz w:val="24"/>
          <w:szCs w:val="28"/>
          <w:lang w:val="uk-UA"/>
        </w:rPr>
        <w:t>Система управления</w:t>
      </w:r>
      <w:r>
        <w:rPr>
          <w:rFonts w:ascii="Times New Roman" w:hAnsi="Times New Roman"/>
          <w:b/>
          <w:sz w:val="28"/>
          <w:szCs w:val="28"/>
          <w:u w:val="single"/>
          <w:lang w:val="uk-UA"/>
        </w:rPr>
        <w:t xml:space="preserve"> </w:t>
      </w:r>
      <w:r>
        <w:rPr>
          <w:rFonts w:ascii="Times New Roman" w:hAnsi="Times New Roman"/>
          <w:b/>
          <w:sz w:val="28"/>
          <w:szCs w:val="28"/>
          <w:u w:val="single"/>
          <w:lang w:val="uk-UA"/>
        </w:rPr>
        <w:br w:type="page"/>
      </w:r>
      <w:r w:rsidRPr="00DC1416">
        <w:rPr>
          <w:rFonts w:ascii="Times New Roman" w:hAnsi="Times New Roman"/>
          <w:b/>
          <w:sz w:val="28"/>
          <w:szCs w:val="28"/>
        </w:rPr>
        <w:t>Функциональная схема устройства</w:t>
      </w:r>
    </w:p>
    <w:p w:rsidR="000C0329" w:rsidRPr="000C0329" w:rsidRDefault="000C0329" w:rsidP="000C0329">
      <w:pPr>
        <w:spacing w:after="0" w:line="240" w:lineRule="auto"/>
        <w:ind w:hanging="567"/>
        <w:jc w:val="center"/>
        <w:rPr>
          <w:rFonts w:ascii="Times New Roman" w:hAnsi="Times New Roman"/>
          <w:b/>
          <w:sz w:val="28"/>
          <w:szCs w:val="28"/>
        </w:rPr>
      </w:pPr>
    </w:p>
    <w:p w:rsidR="000C0329" w:rsidRPr="00F433CC" w:rsidRDefault="000C0329" w:rsidP="000C0329">
      <w:pPr>
        <w:spacing w:after="0" w:line="240" w:lineRule="auto"/>
        <w:ind w:hanging="567"/>
        <w:jc w:val="center"/>
        <w:rPr>
          <w:rFonts w:ascii="Times New Roman" w:hAnsi="Times New Roman"/>
          <w:b/>
          <w:sz w:val="28"/>
          <w:szCs w:val="28"/>
          <w:u w:val="single"/>
        </w:rPr>
      </w:pPr>
      <w:r>
        <w:rPr>
          <w:rFonts w:ascii="Times New Roman" w:hAnsi="Times New Roman"/>
          <w:b/>
          <w:noProof/>
          <w:sz w:val="28"/>
          <w:szCs w:val="28"/>
          <w:lang w:val="uk-UA" w:eastAsia="uk-UA"/>
        </w:rPr>
        <w:drawing>
          <wp:inline distT="0" distB="0" distL="0" distR="0">
            <wp:extent cx="6286500" cy="6686550"/>
            <wp:effectExtent l="0" t="0" r="0" b="0"/>
            <wp:docPr id="361" name="Рисунок 361" descr="tp_Yw0O9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descr="tp_Yw0O9Eos"/>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286500" cy="6686550"/>
                    </a:xfrm>
                    <a:prstGeom prst="rect">
                      <a:avLst/>
                    </a:prstGeom>
                    <a:noFill/>
                    <a:ln>
                      <a:noFill/>
                    </a:ln>
                  </pic:spPr>
                </pic:pic>
              </a:graphicData>
            </a:graphic>
          </wp:inline>
        </w:drawing>
      </w:r>
      <w:r>
        <w:rPr>
          <w:rFonts w:ascii="Times New Roman" w:hAnsi="Times New Roman"/>
          <w:b/>
          <w:sz w:val="28"/>
          <w:szCs w:val="28"/>
          <w:u w:val="single"/>
          <w:lang w:val="uk-UA"/>
        </w:rPr>
        <w:br w:type="page"/>
        <w:t>2</w:t>
      </w:r>
      <w:r w:rsidRPr="00F433CC">
        <w:rPr>
          <w:rFonts w:ascii="Times New Roman" w:hAnsi="Times New Roman"/>
          <w:b/>
          <w:sz w:val="28"/>
          <w:szCs w:val="28"/>
          <w:u w:val="single"/>
        </w:rPr>
        <w:t>. Описание лабораторной работы и краткие</w:t>
      </w:r>
    </w:p>
    <w:p w:rsidR="000C0329" w:rsidRPr="00F433CC" w:rsidRDefault="000C0329" w:rsidP="000C0329">
      <w:pPr>
        <w:spacing w:after="0" w:line="240" w:lineRule="auto"/>
        <w:ind w:firstLine="709"/>
        <w:jc w:val="center"/>
        <w:rPr>
          <w:rFonts w:ascii="Times New Roman" w:hAnsi="Times New Roman"/>
          <w:b/>
          <w:sz w:val="28"/>
          <w:szCs w:val="28"/>
          <w:u w:val="single"/>
        </w:rPr>
      </w:pPr>
      <w:r w:rsidRPr="00F433CC">
        <w:rPr>
          <w:rFonts w:ascii="Times New Roman" w:hAnsi="Times New Roman"/>
          <w:b/>
          <w:sz w:val="28"/>
          <w:szCs w:val="28"/>
          <w:u w:val="single"/>
        </w:rPr>
        <w:t>теоретические сведения</w:t>
      </w:r>
    </w:p>
    <w:p w:rsidR="000C0329" w:rsidRPr="00F433CC" w:rsidRDefault="000C0329" w:rsidP="000C0329">
      <w:pPr>
        <w:spacing w:after="0" w:line="240" w:lineRule="auto"/>
        <w:ind w:firstLine="709"/>
        <w:jc w:val="both"/>
        <w:rPr>
          <w:rFonts w:ascii="Times New Roman" w:hAnsi="Times New Roman"/>
          <w:sz w:val="28"/>
          <w:szCs w:val="28"/>
        </w:rPr>
      </w:pPr>
      <w:r w:rsidRPr="00F433CC">
        <w:rPr>
          <w:rFonts w:ascii="Times New Roman" w:hAnsi="Times New Roman"/>
          <w:sz w:val="28"/>
          <w:szCs w:val="28"/>
        </w:rPr>
        <w:t>Функциональная схема низковольтного стабилизирующего преобразователя постоянного напряжения с комбинированной обратной связью показана на рис.1. на рис. 2,3 приведены принципиальные схемы силовой части, системы управления и стабилизации.</w:t>
      </w:r>
    </w:p>
    <w:p w:rsidR="000C0329" w:rsidRPr="00F433CC" w:rsidRDefault="000C0329" w:rsidP="000C0329">
      <w:pPr>
        <w:spacing w:after="0" w:line="240" w:lineRule="auto"/>
        <w:ind w:firstLine="709"/>
        <w:jc w:val="both"/>
        <w:rPr>
          <w:rFonts w:ascii="Times New Roman" w:hAnsi="Times New Roman"/>
          <w:sz w:val="28"/>
          <w:szCs w:val="28"/>
        </w:rPr>
      </w:pPr>
      <w:r w:rsidRPr="00F433CC">
        <w:rPr>
          <w:rFonts w:ascii="Times New Roman" w:hAnsi="Times New Roman"/>
          <w:sz w:val="28"/>
          <w:szCs w:val="28"/>
        </w:rPr>
        <w:t>Силовая часть состоит из регулируемого низковольтного источника входного напряжения G1 и импульсного преобразователя постоянного напряжения повышающего типа, к выходным клеммам которого подключена регулируемая нагрузка R4.</w:t>
      </w:r>
    </w:p>
    <w:p w:rsidR="000C0329" w:rsidRPr="00F433CC" w:rsidRDefault="000C0329" w:rsidP="000C0329">
      <w:pPr>
        <w:spacing w:after="0" w:line="240" w:lineRule="auto"/>
        <w:ind w:firstLine="709"/>
        <w:jc w:val="both"/>
        <w:rPr>
          <w:rFonts w:ascii="Times New Roman" w:hAnsi="Times New Roman"/>
          <w:sz w:val="28"/>
          <w:szCs w:val="28"/>
        </w:rPr>
      </w:pPr>
      <w:r w:rsidRPr="00F433CC">
        <w:rPr>
          <w:rFonts w:ascii="Times New Roman" w:hAnsi="Times New Roman"/>
          <w:sz w:val="28"/>
          <w:szCs w:val="28"/>
        </w:rPr>
        <w:t>Измерение входного напряжения U</w:t>
      </w:r>
      <w:r w:rsidRPr="00F433CC">
        <w:rPr>
          <w:rFonts w:ascii="Times New Roman" w:hAnsi="Times New Roman"/>
          <w:sz w:val="28"/>
          <w:szCs w:val="28"/>
          <w:vertAlign w:val="subscript"/>
        </w:rPr>
        <w:t>вх</w:t>
      </w:r>
      <w:r w:rsidRPr="00F433CC">
        <w:rPr>
          <w:rFonts w:ascii="Times New Roman" w:hAnsi="Times New Roman"/>
          <w:sz w:val="28"/>
          <w:szCs w:val="28"/>
        </w:rPr>
        <w:t>, входного тока I</w:t>
      </w:r>
      <w:r w:rsidRPr="00F433CC">
        <w:rPr>
          <w:rFonts w:ascii="Times New Roman" w:hAnsi="Times New Roman"/>
          <w:sz w:val="28"/>
          <w:szCs w:val="28"/>
          <w:vertAlign w:val="subscript"/>
        </w:rPr>
        <w:t xml:space="preserve">вх </w:t>
      </w:r>
      <w:r w:rsidRPr="00F433CC">
        <w:rPr>
          <w:rFonts w:ascii="Times New Roman" w:hAnsi="Times New Roman"/>
          <w:sz w:val="28"/>
          <w:szCs w:val="28"/>
        </w:rPr>
        <w:t>и тока нагрузки преобразователя I</w:t>
      </w:r>
      <w:r w:rsidRPr="00F433CC">
        <w:rPr>
          <w:rFonts w:ascii="Times New Roman" w:hAnsi="Times New Roman"/>
          <w:sz w:val="28"/>
          <w:szCs w:val="28"/>
          <w:vertAlign w:val="subscript"/>
        </w:rPr>
        <w:t>н</w:t>
      </w:r>
      <w:r w:rsidRPr="00F433CC">
        <w:rPr>
          <w:rFonts w:ascii="Times New Roman" w:hAnsi="Times New Roman"/>
          <w:sz w:val="28"/>
          <w:szCs w:val="28"/>
        </w:rPr>
        <w:t xml:space="preserve"> осуществляется, соответственно, вольтметром PV1 и амперметрами PA1, PA2, расположенными на выносной панели стенда. Для измерения напряжения на нагрузке U</w:t>
      </w:r>
      <w:r w:rsidRPr="00F433CC">
        <w:rPr>
          <w:rFonts w:ascii="Times New Roman" w:hAnsi="Times New Roman"/>
          <w:sz w:val="28"/>
          <w:szCs w:val="28"/>
          <w:vertAlign w:val="subscript"/>
        </w:rPr>
        <w:t xml:space="preserve">н </w:t>
      </w:r>
      <w:r w:rsidRPr="00F433CC">
        <w:rPr>
          <w:rFonts w:ascii="Times New Roman" w:hAnsi="Times New Roman"/>
          <w:sz w:val="28"/>
          <w:szCs w:val="28"/>
        </w:rPr>
        <w:t>используется внешний цифровой вольтметр постоянного напряжения PV2, который подключают к выходным зажимам преобразователя. В качестве PV2 можно использовать вольтметры универсальные типа В7-16, В7-16А, В7-20, В7-21, В7-27, универсальные измерители Щ43-10, Щ43-13 и другие приборы аналогичного класса точности.</w:t>
      </w:r>
    </w:p>
    <w:p w:rsidR="000C0329" w:rsidRPr="00F433CC" w:rsidRDefault="000C0329" w:rsidP="000C0329">
      <w:pPr>
        <w:spacing w:after="0" w:line="240" w:lineRule="auto"/>
        <w:ind w:firstLine="709"/>
        <w:jc w:val="both"/>
        <w:rPr>
          <w:rFonts w:ascii="Times New Roman" w:hAnsi="Times New Roman"/>
          <w:sz w:val="28"/>
          <w:szCs w:val="28"/>
        </w:rPr>
      </w:pPr>
      <w:r w:rsidRPr="00F433CC">
        <w:rPr>
          <w:rFonts w:ascii="Times New Roman" w:hAnsi="Times New Roman"/>
          <w:sz w:val="28"/>
          <w:szCs w:val="28"/>
        </w:rPr>
        <w:t xml:space="preserve">Преобразователь напряжения повышающего типа /1…4/ состоит из ключевого регулирующего транзистора VT3, двухобмоточного накопительного дросселя L1, коммутирующего диода VD2 и фильтрующего конденсатора С4 (рис.2). </w:t>
      </w:r>
    </w:p>
    <w:p w:rsidR="000C0329" w:rsidRPr="00F433CC" w:rsidRDefault="000C0329" w:rsidP="000C0329">
      <w:pPr>
        <w:spacing w:after="0" w:line="240" w:lineRule="auto"/>
        <w:ind w:firstLine="709"/>
        <w:jc w:val="both"/>
        <w:rPr>
          <w:rFonts w:ascii="Times New Roman" w:hAnsi="Times New Roman"/>
          <w:sz w:val="28"/>
          <w:szCs w:val="28"/>
        </w:rPr>
      </w:pPr>
      <w:r w:rsidRPr="00F433CC">
        <w:rPr>
          <w:rFonts w:ascii="Times New Roman" w:hAnsi="Times New Roman"/>
          <w:sz w:val="28"/>
          <w:szCs w:val="28"/>
        </w:rPr>
        <w:t>Рассмотрим работу преобразователя в установившемся режиме при следующих допущениях: транзисторVT3 – идеальный ключ,  диод VD2 – идеальный вентиль; дроссель L1 является линейным; активное сопротивление обмоток дросселя равно нулю; емкость фильтрующего конденсатора С4 достаточно велика, так, что величиной напряжения пульсаций по сравнению со средним значением напряжения на нагрузке U</w:t>
      </w:r>
      <w:r w:rsidRPr="00F433CC">
        <w:rPr>
          <w:rFonts w:ascii="Times New Roman" w:hAnsi="Times New Roman"/>
          <w:sz w:val="28"/>
          <w:szCs w:val="28"/>
          <w:vertAlign w:val="subscript"/>
        </w:rPr>
        <w:t xml:space="preserve">н </w:t>
      </w:r>
      <w:r w:rsidRPr="00F433CC">
        <w:rPr>
          <w:rFonts w:ascii="Times New Roman" w:hAnsi="Times New Roman"/>
          <w:sz w:val="28"/>
          <w:szCs w:val="28"/>
        </w:rPr>
        <w:t>можно принебречь.</w:t>
      </w:r>
    </w:p>
    <w:p w:rsidR="000C0329" w:rsidRPr="00F433CC" w:rsidRDefault="000C0329" w:rsidP="000C0329">
      <w:pPr>
        <w:spacing w:after="0" w:line="240" w:lineRule="auto"/>
        <w:ind w:firstLine="709"/>
        <w:jc w:val="both"/>
        <w:rPr>
          <w:rFonts w:ascii="Times New Roman" w:hAnsi="Times New Roman"/>
          <w:sz w:val="28"/>
          <w:szCs w:val="28"/>
        </w:rPr>
      </w:pPr>
      <w:r w:rsidRPr="00F433CC">
        <w:rPr>
          <w:rFonts w:ascii="Times New Roman" w:hAnsi="Times New Roman"/>
          <w:sz w:val="28"/>
          <w:szCs w:val="28"/>
        </w:rPr>
        <w:t>Регулирующий транзистор VТ3 переключается с частотой f под действием импульсов, поступающих с выхода системы уравнения. На интервале  открытого состояния транзистора t</w:t>
      </w:r>
      <w:r w:rsidRPr="00F433CC">
        <w:rPr>
          <w:rFonts w:ascii="Times New Roman" w:hAnsi="Times New Roman"/>
          <w:sz w:val="28"/>
          <w:szCs w:val="28"/>
          <w:vertAlign w:val="subscript"/>
        </w:rPr>
        <w:t xml:space="preserve">0 </w:t>
      </w:r>
      <w:r w:rsidRPr="00F433CC">
        <w:rPr>
          <w:rFonts w:ascii="Times New Roman" w:hAnsi="Times New Roman"/>
          <w:sz w:val="28"/>
          <w:szCs w:val="28"/>
        </w:rPr>
        <w:t>к первичной обмотке W1 накопительного дросселя  приложено входное напряжение U</w:t>
      </w:r>
      <w:r w:rsidRPr="00F433CC">
        <w:rPr>
          <w:rFonts w:ascii="Times New Roman" w:hAnsi="Times New Roman"/>
          <w:sz w:val="28"/>
          <w:szCs w:val="28"/>
          <w:vertAlign w:val="subscript"/>
        </w:rPr>
        <w:t xml:space="preserve">вх </w:t>
      </w:r>
      <w:r w:rsidRPr="00F433CC">
        <w:rPr>
          <w:rFonts w:ascii="Times New Roman" w:hAnsi="Times New Roman"/>
          <w:sz w:val="28"/>
          <w:szCs w:val="28"/>
        </w:rPr>
        <w:t>с полярностью, показанной без скобок. Под действием этого напряжения ток в обмотке W1 увеличивается от значения I</w:t>
      </w:r>
      <w:r w:rsidRPr="00F433CC">
        <w:rPr>
          <w:rFonts w:ascii="Times New Roman" w:hAnsi="Times New Roman"/>
          <w:sz w:val="28"/>
          <w:szCs w:val="28"/>
          <w:vertAlign w:val="subscript"/>
        </w:rPr>
        <w:t xml:space="preserve">Lмин </w:t>
      </w:r>
      <w:r w:rsidRPr="00F433CC">
        <w:rPr>
          <w:rFonts w:ascii="Times New Roman" w:hAnsi="Times New Roman"/>
          <w:sz w:val="28"/>
          <w:szCs w:val="28"/>
        </w:rPr>
        <w:t>до значения I</w:t>
      </w:r>
      <w:r w:rsidRPr="00F433CC">
        <w:rPr>
          <w:rFonts w:ascii="Times New Roman" w:hAnsi="Times New Roman"/>
          <w:sz w:val="28"/>
          <w:szCs w:val="28"/>
          <w:vertAlign w:val="subscript"/>
        </w:rPr>
        <w:t>Lмакс</w:t>
      </w:r>
      <w:r w:rsidRPr="00F433CC">
        <w:rPr>
          <w:rFonts w:ascii="Times New Roman" w:hAnsi="Times New Roman"/>
          <w:sz w:val="28"/>
          <w:szCs w:val="28"/>
        </w:rPr>
        <w:t>, практически по линейному закону:</w:t>
      </w:r>
    </w:p>
    <w:p w:rsidR="000C0329" w:rsidRPr="00375BEF" w:rsidRDefault="000C0329" w:rsidP="000C0329">
      <w:pPr>
        <w:spacing w:after="0" w:line="240" w:lineRule="auto"/>
        <w:ind w:firstLine="709"/>
        <w:jc w:val="both"/>
        <w:rPr>
          <w:rFonts w:ascii="Times New Roman" w:hAnsi="Times New Roman"/>
          <w:sz w:val="28"/>
          <w:szCs w:val="28"/>
          <w:vertAlign w:val="subscript"/>
        </w:rPr>
      </w:pPr>
      <w:r>
        <w:rPr>
          <w:noProof/>
          <w:lang w:val="uk-UA" w:eastAsia="uk-UA"/>
        </w:rPr>
        <w:drawing>
          <wp:inline distT="0" distB="0" distL="0" distR="0">
            <wp:extent cx="1409700" cy="466725"/>
            <wp:effectExtent l="0" t="0" r="0" b="952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p>
    <w:p w:rsidR="000C0329" w:rsidRPr="00F433CC" w:rsidRDefault="000C0329" w:rsidP="000C0329">
      <w:pPr>
        <w:spacing w:after="0" w:line="240" w:lineRule="auto"/>
        <w:jc w:val="both"/>
        <w:rPr>
          <w:rFonts w:ascii="Times New Roman" w:hAnsi="Times New Roman"/>
          <w:sz w:val="28"/>
          <w:szCs w:val="28"/>
        </w:rPr>
      </w:pPr>
      <w:r w:rsidRPr="00375BEF">
        <w:rPr>
          <w:rFonts w:ascii="Times New Roman" w:hAnsi="Times New Roman"/>
          <w:sz w:val="28"/>
          <w:szCs w:val="28"/>
        </w:rPr>
        <w:t>где</w:t>
      </w:r>
      <w:r w:rsidRPr="00375BEF">
        <w:rPr>
          <w:rFonts w:ascii="Times New Roman" w:hAnsi="Times New Roman"/>
          <w:sz w:val="28"/>
          <w:szCs w:val="28"/>
          <w:vertAlign w:val="subscript"/>
        </w:rPr>
        <w:t xml:space="preserve"> </w:t>
      </w:r>
      <w:r w:rsidRPr="00F433CC">
        <w:rPr>
          <w:rFonts w:ascii="Times New Roman" w:hAnsi="Times New Roman"/>
          <w:sz w:val="28"/>
          <w:szCs w:val="28"/>
        </w:rPr>
        <w:t>L</w:t>
      </w:r>
      <w:r w:rsidRPr="00F433CC">
        <w:rPr>
          <w:rFonts w:ascii="Times New Roman" w:hAnsi="Times New Roman"/>
          <w:sz w:val="28"/>
          <w:szCs w:val="28"/>
          <w:vertAlign w:val="subscript"/>
        </w:rPr>
        <w:t xml:space="preserve">1 </w:t>
      </w:r>
      <w:r w:rsidRPr="00F433CC">
        <w:rPr>
          <w:rFonts w:ascii="Times New Roman" w:hAnsi="Times New Roman"/>
          <w:sz w:val="28"/>
          <w:szCs w:val="28"/>
        </w:rPr>
        <w:t>– индуктивность первичной обмотки.</w:t>
      </w:r>
    </w:p>
    <w:p w:rsidR="000C0329" w:rsidRPr="00F433CC" w:rsidRDefault="000C0329" w:rsidP="000C0329">
      <w:pPr>
        <w:spacing w:after="0" w:line="240" w:lineRule="auto"/>
        <w:ind w:firstLine="709"/>
        <w:jc w:val="both"/>
        <w:rPr>
          <w:rFonts w:ascii="Times New Roman" w:hAnsi="Times New Roman"/>
          <w:sz w:val="28"/>
          <w:szCs w:val="28"/>
        </w:rPr>
      </w:pPr>
      <w:r w:rsidRPr="00F433CC">
        <w:rPr>
          <w:rFonts w:ascii="Times New Roman" w:hAnsi="Times New Roman"/>
          <w:sz w:val="28"/>
          <w:szCs w:val="28"/>
        </w:rPr>
        <w:t>При этом в магнитном поле сердечника накапливается энергия. Диод VD2 на интервале t</w:t>
      </w:r>
      <w:r w:rsidRPr="00F433CC">
        <w:rPr>
          <w:rFonts w:ascii="Times New Roman" w:hAnsi="Times New Roman"/>
          <w:sz w:val="28"/>
          <w:szCs w:val="28"/>
          <w:vertAlign w:val="subscript"/>
        </w:rPr>
        <w:t xml:space="preserve">0 </w:t>
      </w:r>
      <w:r w:rsidRPr="00F433CC">
        <w:rPr>
          <w:rFonts w:ascii="Times New Roman" w:hAnsi="Times New Roman"/>
          <w:sz w:val="28"/>
          <w:szCs w:val="28"/>
        </w:rPr>
        <w:t>закрыт обратным напряжением, равным выходному напряжения U</w:t>
      </w:r>
      <w:r w:rsidRPr="00F433CC">
        <w:rPr>
          <w:rFonts w:ascii="Times New Roman" w:hAnsi="Times New Roman"/>
          <w:sz w:val="28"/>
          <w:szCs w:val="28"/>
          <w:vertAlign w:val="subscript"/>
        </w:rPr>
        <w:t>н</w:t>
      </w:r>
      <w:r w:rsidRPr="00F433CC">
        <w:rPr>
          <w:rFonts w:ascii="Times New Roman" w:hAnsi="Times New Roman"/>
          <w:sz w:val="28"/>
          <w:szCs w:val="28"/>
        </w:rPr>
        <w:t>. Ток в сопротивлении нагрузки поддерживается за счет разряда фильтрующего конденсатора C4. К концу интервала t</w:t>
      </w:r>
      <w:r w:rsidRPr="00F433CC">
        <w:rPr>
          <w:rFonts w:ascii="Times New Roman" w:hAnsi="Times New Roman"/>
          <w:sz w:val="28"/>
          <w:szCs w:val="28"/>
          <w:vertAlign w:val="subscript"/>
        </w:rPr>
        <w:t xml:space="preserve">0 </w:t>
      </w:r>
      <w:r w:rsidRPr="00F433CC">
        <w:rPr>
          <w:rFonts w:ascii="Times New Roman" w:hAnsi="Times New Roman"/>
          <w:sz w:val="28"/>
          <w:szCs w:val="28"/>
        </w:rPr>
        <w:t>ток в обмотке дросселя достигает максимального значения</w:t>
      </w:r>
    </w:p>
    <w:p w:rsidR="000C0329" w:rsidRPr="00375BEF" w:rsidRDefault="000C0329" w:rsidP="000C0329">
      <w:pPr>
        <w:spacing w:before="120" w:after="120" w:line="240" w:lineRule="auto"/>
        <w:ind w:firstLine="709"/>
        <w:jc w:val="center"/>
        <w:rPr>
          <w:rFonts w:ascii="Times New Roman" w:hAnsi="Times New Roman"/>
          <w:sz w:val="28"/>
          <w:szCs w:val="28"/>
        </w:rPr>
      </w:pP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24"/>
          <w:lang w:val="uk-UA" w:eastAsia="uk-UA"/>
        </w:rPr>
        <w:drawing>
          <wp:inline distT="0" distB="0" distL="0" distR="0">
            <wp:extent cx="1590675" cy="36195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0675" cy="361950"/>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24"/>
          <w:lang w:val="uk-UA" w:eastAsia="uk-UA"/>
        </w:rPr>
        <w:drawing>
          <wp:inline distT="0" distB="0" distL="0" distR="0">
            <wp:extent cx="1590675" cy="361950"/>
            <wp:effectExtent l="0" t="0" r="952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0675" cy="361950"/>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w:t>
      </w:r>
    </w:p>
    <w:p w:rsidR="000C0329" w:rsidRPr="00375BEF" w:rsidRDefault="000C0329" w:rsidP="000C0329">
      <w:pPr>
        <w:spacing w:after="0" w:line="240" w:lineRule="auto"/>
        <w:jc w:val="both"/>
        <w:rPr>
          <w:rFonts w:ascii="Times New Roman" w:hAnsi="Times New Roman"/>
          <w:sz w:val="28"/>
          <w:szCs w:val="28"/>
          <w:vertAlign w:val="subscript"/>
        </w:rPr>
      </w:pPr>
      <w:r w:rsidRPr="00375BEF">
        <w:rPr>
          <w:rFonts w:ascii="Times New Roman" w:hAnsi="Times New Roman"/>
          <w:sz w:val="28"/>
          <w:szCs w:val="28"/>
        </w:rPr>
        <w:t xml:space="preserve">и транзистор VT3 закрывается. При запирании VT3 ЭДС самоиндукции дросселя, стремясь поддержать ток </w:t>
      </w:r>
      <w:r w:rsidRPr="00375BEF">
        <w:rPr>
          <w:rFonts w:ascii="Times New Roman" w:hAnsi="Times New Roman"/>
          <w:b/>
          <w:i/>
          <w:sz w:val="28"/>
          <w:szCs w:val="28"/>
        </w:rPr>
        <w:t>i</w:t>
      </w:r>
      <w:r w:rsidRPr="00375BEF">
        <w:rPr>
          <w:rFonts w:ascii="Times New Roman" w:hAnsi="Times New Roman"/>
          <w:b/>
          <w:i/>
          <w:sz w:val="28"/>
          <w:szCs w:val="28"/>
          <w:vertAlign w:val="subscript"/>
        </w:rPr>
        <w:t>L1</w:t>
      </w:r>
      <w:r w:rsidRPr="00375BEF">
        <w:rPr>
          <w:rFonts w:ascii="Times New Roman" w:hAnsi="Times New Roman"/>
          <w:sz w:val="28"/>
          <w:szCs w:val="28"/>
        </w:rPr>
        <w:t>, изменяет свою полярность на противоположную (на рис.2 показана в скобках), что приводит к отпиранию диода VD2. Через открывшийся диод VD2 к нагрузке прикладывается напряжение, равное сумме входного напряжения U</w:t>
      </w:r>
      <w:r w:rsidRPr="00375BEF">
        <w:rPr>
          <w:rFonts w:ascii="Times New Roman" w:hAnsi="Times New Roman"/>
          <w:sz w:val="28"/>
          <w:szCs w:val="28"/>
          <w:vertAlign w:val="subscript"/>
        </w:rPr>
        <w:t>вх</w:t>
      </w:r>
      <w:r w:rsidRPr="00375BEF">
        <w:rPr>
          <w:rFonts w:ascii="Times New Roman" w:hAnsi="Times New Roman"/>
          <w:sz w:val="28"/>
          <w:szCs w:val="28"/>
        </w:rPr>
        <w:t xml:space="preserve"> и напряжения на первичной обмотке дросселя u</w:t>
      </w:r>
      <w:r w:rsidRPr="00375BEF">
        <w:rPr>
          <w:rFonts w:ascii="Times New Roman" w:hAnsi="Times New Roman"/>
          <w:sz w:val="28"/>
          <w:szCs w:val="28"/>
          <w:vertAlign w:val="subscript"/>
        </w:rPr>
        <w:t>L1</w:t>
      </w:r>
      <w:r w:rsidRPr="00375BEF">
        <w:rPr>
          <w:rFonts w:ascii="Times New Roman" w:hAnsi="Times New Roman"/>
          <w:sz w:val="28"/>
          <w:szCs w:val="28"/>
        </w:rPr>
        <w:t>:</w:t>
      </w:r>
    </w:p>
    <w:p w:rsidR="000C0329" w:rsidRPr="00375BEF" w:rsidRDefault="000C0329" w:rsidP="000C0329">
      <w:pPr>
        <w:spacing w:before="120" w:after="120" w:line="240" w:lineRule="auto"/>
        <w:ind w:firstLine="709"/>
        <w:jc w:val="center"/>
        <w:rPr>
          <w:rFonts w:ascii="Times New Roman" w:hAnsi="Times New Roman"/>
          <w:sz w:val="28"/>
          <w:szCs w:val="28"/>
        </w:rPr>
      </w:pP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1133475" cy="238125"/>
            <wp:effectExtent l="0" t="0" r="9525"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1133475" cy="238125"/>
            <wp:effectExtent l="0" t="0" r="9525"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Под действием напряжения u</w:t>
      </w:r>
      <w:r w:rsidRPr="00375BEF">
        <w:rPr>
          <w:rFonts w:ascii="Times New Roman" w:hAnsi="Times New Roman"/>
          <w:sz w:val="28"/>
          <w:szCs w:val="28"/>
          <w:vertAlign w:val="subscript"/>
        </w:rPr>
        <w:t>L1</w:t>
      </w:r>
      <w:r w:rsidRPr="00375BEF">
        <w:rPr>
          <w:rFonts w:ascii="Times New Roman" w:hAnsi="Times New Roman"/>
          <w:sz w:val="28"/>
          <w:szCs w:val="28"/>
        </w:rPr>
        <w:t>=U</w:t>
      </w:r>
      <w:r w:rsidRPr="00375BEF">
        <w:rPr>
          <w:rFonts w:ascii="Times New Roman" w:hAnsi="Times New Roman"/>
          <w:sz w:val="28"/>
          <w:szCs w:val="28"/>
          <w:vertAlign w:val="subscript"/>
        </w:rPr>
        <w:t xml:space="preserve">н </w:t>
      </w:r>
      <w:r w:rsidRPr="00375BEF">
        <w:rPr>
          <w:rFonts w:ascii="Times New Roman" w:hAnsi="Times New Roman"/>
          <w:sz w:val="28"/>
          <w:szCs w:val="28"/>
        </w:rPr>
        <w:t>– U</w:t>
      </w:r>
      <w:r w:rsidRPr="00375BEF">
        <w:rPr>
          <w:rFonts w:ascii="Times New Roman" w:hAnsi="Times New Roman"/>
          <w:sz w:val="28"/>
          <w:szCs w:val="28"/>
          <w:vertAlign w:val="subscript"/>
        </w:rPr>
        <w:t>вх</w:t>
      </w:r>
      <w:r w:rsidRPr="00375BEF">
        <w:rPr>
          <w:rFonts w:ascii="Times New Roman" w:hAnsi="Times New Roman"/>
          <w:sz w:val="28"/>
          <w:szCs w:val="28"/>
        </w:rPr>
        <w:t xml:space="preserve"> ток в обмотке уменьшается по величине, практически линейно от значения I</w:t>
      </w:r>
      <w:r w:rsidRPr="00375BEF">
        <w:rPr>
          <w:rFonts w:ascii="Times New Roman" w:hAnsi="Times New Roman"/>
          <w:sz w:val="28"/>
          <w:szCs w:val="28"/>
          <w:vertAlign w:val="subscript"/>
        </w:rPr>
        <w:t>Lмакс</w:t>
      </w:r>
      <w:r w:rsidRPr="00375BEF">
        <w:rPr>
          <w:rFonts w:ascii="Times New Roman" w:hAnsi="Times New Roman"/>
          <w:sz w:val="28"/>
          <w:szCs w:val="28"/>
        </w:rPr>
        <w:t xml:space="preserve"> до значения I</w:t>
      </w:r>
      <w:r w:rsidRPr="00375BEF">
        <w:rPr>
          <w:rFonts w:ascii="Times New Roman" w:hAnsi="Times New Roman"/>
          <w:sz w:val="28"/>
          <w:szCs w:val="28"/>
          <w:vertAlign w:val="subscript"/>
        </w:rPr>
        <w:t xml:space="preserve">Lмин </w:t>
      </w:r>
      <w:r w:rsidRPr="00375BEF">
        <w:rPr>
          <w:rFonts w:ascii="Times New Roman" w:hAnsi="Times New Roman"/>
          <w:sz w:val="28"/>
          <w:szCs w:val="28"/>
        </w:rPr>
        <w:t>в соответствии с выражением:</w:t>
      </w:r>
    </w:p>
    <w:p w:rsidR="000C0329" w:rsidRPr="00375BEF" w:rsidRDefault="000C0329" w:rsidP="000C0329">
      <w:pPr>
        <w:spacing w:after="0" w:line="240" w:lineRule="auto"/>
        <w:ind w:firstLine="709"/>
        <w:jc w:val="center"/>
        <w:rPr>
          <w:rFonts w:ascii="Times New Roman" w:hAnsi="Times New Roman"/>
          <w:sz w:val="28"/>
          <w:szCs w:val="28"/>
          <w:vertAlign w:val="subscript"/>
        </w:rPr>
      </w:pPr>
      <w:r w:rsidRPr="006C4111">
        <w:rPr>
          <w:rFonts w:ascii="Times New Roman" w:hAnsi="Times New Roman"/>
          <w:sz w:val="28"/>
          <w:szCs w:val="28"/>
          <w:vertAlign w:val="subscript"/>
        </w:rPr>
        <w:fldChar w:fldCharType="begin"/>
      </w:r>
      <w:r w:rsidRPr="006C4111">
        <w:rPr>
          <w:rFonts w:ascii="Times New Roman" w:hAnsi="Times New Roman"/>
          <w:sz w:val="28"/>
          <w:szCs w:val="28"/>
          <w:vertAlign w:val="subscript"/>
        </w:rPr>
        <w:instrText xml:space="preserve"> QUOTE </w:instrText>
      </w:r>
      <w:r>
        <w:rPr>
          <w:noProof/>
          <w:position w:val="-24"/>
          <w:lang w:val="uk-UA" w:eastAsia="uk-UA"/>
        </w:rPr>
        <w:drawing>
          <wp:inline distT="0" distB="0" distL="0" distR="0">
            <wp:extent cx="1562100" cy="36195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361950"/>
                    </a:xfrm>
                    <a:prstGeom prst="rect">
                      <a:avLst/>
                    </a:prstGeom>
                    <a:noFill/>
                    <a:ln>
                      <a:noFill/>
                    </a:ln>
                  </pic:spPr>
                </pic:pic>
              </a:graphicData>
            </a:graphic>
          </wp:inline>
        </w:drawing>
      </w:r>
      <w:r w:rsidRPr="006C4111">
        <w:rPr>
          <w:rFonts w:ascii="Times New Roman" w:hAnsi="Times New Roman"/>
          <w:sz w:val="28"/>
          <w:szCs w:val="28"/>
          <w:vertAlign w:val="subscript"/>
        </w:rPr>
        <w:instrText xml:space="preserve"> </w:instrText>
      </w:r>
      <w:r w:rsidRPr="006C4111">
        <w:rPr>
          <w:rFonts w:ascii="Times New Roman" w:hAnsi="Times New Roman"/>
          <w:sz w:val="28"/>
          <w:szCs w:val="28"/>
          <w:vertAlign w:val="subscript"/>
        </w:rPr>
        <w:fldChar w:fldCharType="separate"/>
      </w:r>
      <w:r>
        <w:rPr>
          <w:noProof/>
          <w:position w:val="-24"/>
          <w:lang w:val="uk-UA" w:eastAsia="uk-UA"/>
        </w:rPr>
        <w:drawing>
          <wp:inline distT="0" distB="0" distL="0" distR="0">
            <wp:extent cx="1562100" cy="36195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361950"/>
                    </a:xfrm>
                    <a:prstGeom prst="rect">
                      <a:avLst/>
                    </a:prstGeom>
                    <a:noFill/>
                    <a:ln>
                      <a:noFill/>
                    </a:ln>
                  </pic:spPr>
                </pic:pic>
              </a:graphicData>
            </a:graphic>
          </wp:inline>
        </w:drawing>
      </w:r>
      <w:r w:rsidRPr="006C4111">
        <w:rPr>
          <w:rFonts w:ascii="Times New Roman" w:hAnsi="Times New Roman"/>
          <w:sz w:val="28"/>
          <w:szCs w:val="28"/>
          <w:vertAlign w:val="subscript"/>
        </w:rPr>
        <w:fldChar w:fldCharType="end"/>
      </w:r>
      <w:r w:rsidRPr="00375BEF">
        <w:rPr>
          <w:rFonts w:ascii="Times New Roman" w:hAnsi="Times New Roman"/>
          <w:sz w:val="28"/>
          <w:szCs w:val="28"/>
          <w:vertAlign w:val="subscript"/>
        </w:rPr>
        <w:t>.</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При этом энергия, накопленная в магнитном поле дросселя на интервале t</w:t>
      </w:r>
      <w:r w:rsidRPr="00375BEF">
        <w:rPr>
          <w:rFonts w:ascii="Times New Roman" w:hAnsi="Times New Roman"/>
          <w:sz w:val="28"/>
          <w:szCs w:val="28"/>
          <w:vertAlign w:val="subscript"/>
        </w:rPr>
        <w:t xml:space="preserve">0 </w:t>
      </w:r>
      <w:r w:rsidRPr="00375BEF">
        <w:rPr>
          <w:rFonts w:ascii="Times New Roman" w:hAnsi="Times New Roman"/>
          <w:sz w:val="28"/>
          <w:szCs w:val="28"/>
        </w:rPr>
        <w:t>передается в нагрузку R</w:t>
      </w:r>
      <w:r w:rsidRPr="00375BEF">
        <w:rPr>
          <w:rFonts w:ascii="Times New Roman" w:hAnsi="Times New Roman"/>
          <w:sz w:val="28"/>
          <w:szCs w:val="28"/>
          <w:vertAlign w:val="subscript"/>
        </w:rPr>
        <w:t xml:space="preserve">н </w:t>
      </w:r>
      <w:r w:rsidRPr="00375BEF">
        <w:rPr>
          <w:rFonts w:ascii="Times New Roman" w:hAnsi="Times New Roman"/>
          <w:sz w:val="28"/>
          <w:szCs w:val="28"/>
        </w:rPr>
        <w:t xml:space="preserve">и конденсатор сглаживающего фильтра С4. На интервале проводимости диода VD2 ток первичной обмотки дросселя </w:t>
      </w:r>
      <w:r w:rsidRPr="00375BEF">
        <w:rPr>
          <w:rFonts w:ascii="Times New Roman" w:hAnsi="Times New Roman"/>
          <w:b/>
          <w:i/>
          <w:sz w:val="28"/>
          <w:szCs w:val="28"/>
        </w:rPr>
        <w:t>i</w:t>
      </w:r>
      <w:r w:rsidRPr="00375BEF">
        <w:rPr>
          <w:rFonts w:ascii="Times New Roman" w:hAnsi="Times New Roman"/>
          <w:b/>
          <w:i/>
          <w:sz w:val="28"/>
          <w:szCs w:val="28"/>
          <w:vertAlign w:val="subscript"/>
        </w:rPr>
        <w:t xml:space="preserve">L1 </w:t>
      </w:r>
      <w:r w:rsidRPr="00375BEF">
        <w:rPr>
          <w:rFonts w:ascii="Times New Roman" w:hAnsi="Times New Roman"/>
          <w:sz w:val="28"/>
          <w:szCs w:val="28"/>
        </w:rPr>
        <w:t>замыкается по контуру: «+»U</w:t>
      </w:r>
      <w:r w:rsidRPr="00375BEF">
        <w:rPr>
          <w:rFonts w:ascii="Times New Roman" w:hAnsi="Times New Roman"/>
          <w:sz w:val="28"/>
          <w:szCs w:val="28"/>
          <w:vertAlign w:val="subscript"/>
        </w:rPr>
        <w:t xml:space="preserve">вх </w:t>
      </w:r>
      <w:r w:rsidRPr="00375BEF">
        <w:rPr>
          <w:rFonts w:ascii="Times New Roman" w:hAnsi="Times New Roman"/>
          <w:sz w:val="28"/>
          <w:szCs w:val="28"/>
        </w:rPr>
        <w:t>→ W1 → VD2 → C4 || R</w:t>
      </w:r>
      <w:r w:rsidRPr="00375BEF">
        <w:rPr>
          <w:rFonts w:ascii="Times New Roman" w:hAnsi="Times New Roman"/>
          <w:sz w:val="28"/>
          <w:szCs w:val="28"/>
          <w:vertAlign w:val="subscript"/>
        </w:rPr>
        <w:t xml:space="preserve">н </w:t>
      </w:r>
      <w:r w:rsidRPr="00375BEF">
        <w:rPr>
          <w:rFonts w:ascii="Times New Roman" w:hAnsi="Times New Roman"/>
          <w:sz w:val="28"/>
          <w:szCs w:val="28"/>
        </w:rPr>
        <w:t>→ «-»U</w:t>
      </w:r>
      <w:r w:rsidRPr="00375BEF">
        <w:rPr>
          <w:rFonts w:ascii="Times New Roman" w:hAnsi="Times New Roman"/>
          <w:sz w:val="28"/>
          <w:szCs w:val="28"/>
          <w:vertAlign w:val="subscript"/>
        </w:rPr>
        <w:t>вх.</w:t>
      </w:r>
      <w:r w:rsidRPr="00375BEF">
        <w:rPr>
          <w:rFonts w:ascii="Times New Roman" w:hAnsi="Times New Roman"/>
          <w:sz w:val="28"/>
          <w:szCs w:val="28"/>
        </w:rPr>
        <w:t xml:space="preserve"> К закрытому транзистору VT3 приложено напряжение, равное напряжению нагрузки U</w:t>
      </w:r>
      <w:r w:rsidRPr="00375BEF">
        <w:rPr>
          <w:rFonts w:ascii="Times New Roman" w:hAnsi="Times New Roman"/>
          <w:sz w:val="28"/>
          <w:szCs w:val="28"/>
          <w:vertAlign w:val="subscript"/>
        </w:rPr>
        <w:t xml:space="preserve">C4 </w:t>
      </w:r>
      <w:r w:rsidRPr="00375BEF">
        <w:rPr>
          <w:rFonts w:ascii="Times New Roman" w:hAnsi="Times New Roman"/>
          <w:sz w:val="28"/>
          <w:szCs w:val="28"/>
        </w:rPr>
        <w:t>= U</w:t>
      </w:r>
      <w:r w:rsidRPr="00375BEF">
        <w:rPr>
          <w:rFonts w:ascii="Times New Roman" w:hAnsi="Times New Roman"/>
          <w:sz w:val="28"/>
          <w:szCs w:val="28"/>
          <w:vertAlign w:val="subscript"/>
        </w:rPr>
        <w:t xml:space="preserve">н. </w:t>
      </w:r>
      <w:r w:rsidRPr="00375BEF">
        <w:rPr>
          <w:rFonts w:ascii="Times New Roman" w:hAnsi="Times New Roman"/>
          <w:sz w:val="28"/>
          <w:szCs w:val="28"/>
        </w:rPr>
        <w:t xml:space="preserve">Скорость уменьшения тока </w:t>
      </w:r>
      <w:r w:rsidRPr="00375BEF">
        <w:rPr>
          <w:rFonts w:ascii="Times New Roman" w:hAnsi="Times New Roman"/>
          <w:b/>
          <w:i/>
          <w:sz w:val="28"/>
          <w:szCs w:val="28"/>
        </w:rPr>
        <w:t>i</w:t>
      </w:r>
      <w:r w:rsidRPr="00375BEF">
        <w:rPr>
          <w:rFonts w:ascii="Times New Roman" w:hAnsi="Times New Roman"/>
          <w:b/>
          <w:i/>
          <w:sz w:val="28"/>
          <w:szCs w:val="28"/>
          <w:vertAlign w:val="subscript"/>
        </w:rPr>
        <w:t xml:space="preserve">L1 </w:t>
      </w:r>
      <w:r w:rsidRPr="00375BEF">
        <w:rPr>
          <w:rFonts w:ascii="Times New Roman" w:hAnsi="Times New Roman"/>
          <w:sz w:val="28"/>
          <w:szCs w:val="28"/>
        </w:rPr>
        <w:t>прямо пропорциональна разности напряжений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571500" cy="238125"/>
            <wp:effectExtent l="0" t="0" r="0"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571500" cy="23812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обратно пропорциональна величине индуктивности L1, а также,зависит от значения тока нагрузки I</w:t>
      </w:r>
      <w:r w:rsidRPr="00375BEF">
        <w:rPr>
          <w:rFonts w:ascii="Times New Roman" w:hAnsi="Times New Roman"/>
          <w:sz w:val="28"/>
          <w:szCs w:val="28"/>
          <w:vertAlign w:val="subscript"/>
        </w:rPr>
        <w:t>н</w:t>
      </w:r>
      <w:r w:rsidRPr="00375BEF">
        <w:rPr>
          <w:rFonts w:ascii="Times New Roman" w:hAnsi="Times New Roman"/>
          <w:sz w:val="28"/>
          <w:szCs w:val="28"/>
        </w:rPr>
        <w:t>. В зависимости от величины U</w:t>
      </w:r>
      <w:r w:rsidRPr="00375BEF">
        <w:rPr>
          <w:rFonts w:ascii="Times New Roman" w:hAnsi="Times New Roman"/>
          <w:sz w:val="28"/>
          <w:szCs w:val="28"/>
          <w:vertAlign w:val="subscript"/>
        </w:rPr>
        <w:t xml:space="preserve">вх, </w:t>
      </w:r>
      <w:r w:rsidRPr="00375BEF">
        <w:rPr>
          <w:rFonts w:ascii="Times New Roman" w:hAnsi="Times New Roman"/>
          <w:sz w:val="28"/>
          <w:szCs w:val="28"/>
        </w:rPr>
        <w:t>L1, I</w:t>
      </w:r>
      <w:r w:rsidRPr="00375BEF">
        <w:rPr>
          <w:rFonts w:ascii="Times New Roman" w:hAnsi="Times New Roman"/>
          <w:sz w:val="28"/>
          <w:szCs w:val="28"/>
          <w:vertAlign w:val="subscript"/>
        </w:rPr>
        <w:t xml:space="preserve">н  </w:t>
      </w:r>
      <w:r w:rsidRPr="00375BEF">
        <w:rPr>
          <w:rFonts w:ascii="Times New Roman" w:hAnsi="Times New Roman"/>
          <w:sz w:val="28"/>
          <w:szCs w:val="28"/>
        </w:rPr>
        <w:t>и относительного времени открытого состояния регулирующего транзистора</w:t>
      </w:r>
    </w:p>
    <w:p w:rsidR="000C0329" w:rsidRPr="00375BEF" w:rsidRDefault="000C0329" w:rsidP="000C0329">
      <w:pPr>
        <w:spacing w:before="120" w:after="120" w:line="240" w:lineRule="auto"/>
        <w:ind w:firstLine="709"/>
        <w:jc w:val="center"/>
        <w:rPr>
          <w:rFonts w:ascii="Times New Roman" w:hAnsi="Times New Roman"/>
          <w:sz w:val="28"/>
          <w:szCs w:val="28"/>
        </w:rPr>
      </w:pP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20"/>
          <w:lang w:val="uk-UA" w:eastAsia="uk-UA"/>
        </w:rPr>
        <w:drawing>
          <wp:inline distT="0" distB="0" distL="0" distR="0">
            <wp:extent cx="447675" cy="333375"/>
            <wp:effectExtent l="0" t="0" r="9525"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20"/>
          <w:lang w:val="uk-UA" w:eastAsia="uk-UA"/>
        </w:rPr>
        <w:drawing>
          <wp:inline distT="0" distB="0" distL="0" distR="0">
            <wp:extent cx="447675" cy="333375"/>
            <wp:effectExtent l="0" t="0" r="9525"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w:t>
      </w:r>
    </w:p>
    <w:p w:rsidR="000C0329" w:rsidRPr="00375BEF" w:rsidRDefault="000C0329" w:rsidP="000C0329">
      <w:pPr>
        <w:spacing w:after="0" w:line="240" w:lineRule="auto"/>
        <w:jc w:val="both"/>
        <w:rPr>
          <w:rFonts w:ascii="Times New Roman" w:hAnsi="Times New Roman"/>
          <w:sz w:val="28"/>
          <w:szCs w:val="28"/>
        </w:rPr>
      </w:pPr>
      <w:r w:rsidRPr="00375BEF">
        <w:rPr>
          <w:rFonts w:ascii="Times New Roman" w:hAnsi="Times New Roman"/>
          <w:sz w:val="28"/>
          <w:szCs w:val="28"/>
        </w:rPr>
        <w:t>где Т=1/</w:t>
      </w:r>
      <w:r w:rsidRPr="00375BEF">
        <w:rPr>
          <w:rFonts w:ascii="Times New Roman" w:hAnsi="Times New Roman"/>
          <w:i/>
          <w:sz w:val="28"/>
          <w:szCs w:val="28"/>
        </w:rPr>
        <w:t xml:space="preserve">f </w:t>
      </w:r>
      <w:r w:rsidRPr="00375BEF">
        <w:rPr>
          <w:rFonts w:ascii="Times New Roman" w:hAnsi="Times New Roman"/>
          <w:sz w:val="28"/>
          <w:szCs w:val="28"/>
        </w:rPr>
        <w:t xml:space="preserve">– период коммутации, преобразователь может работать в двух режимах: режиме непрерывного тока (режим 1) и режиме прерывистого тока дросселя (режим 2). В режиме 1 ток </w:t>
      </w:r>
      <w:r w:rsidRPr="00375BEF">
        <w:rPr>
          <w:rFonts w:ascii="Times New Roman" w:hAnsi="Times New Roman"/>
          <w:b/>
          <w:i/>
          <w:sz w:val="28"/>
          <w:szCs w:val="28"/>
        </w:rPr>
        <w:t>i</w:t>
      </w:r>
      <w:r w:rsidRPr="00375BEF">
        <w:rPr>
          <w:rFonts w:ascii="Times New Roman" w:hAnsi="Times New Roman"/>
          <w:b/>
          <w:i/>
          <w:sz w:val="28"/>
          <w:szCs w:val="28"/>
          <w:vertAlign w:val="subscript"/>
        </w:rPr>
        <w:t>L1</w:t>
      </w:r>
      <w:r w:rsidRPr="00375BEF">
        <w:rPr>
          <w:rFonts w:ascii="Times New Roman" w:hAnsi="Times New Roman"/>
          <w:sz w:val="28"/>
          <w:szCs w:val="28"/>
        </w:rPr>
        <w:t xml:space="preserve"> за время закрытого состояния транзистора t</w:t>
      </w:r>
      <w:r w:rsidRPr="00375BEF">
        <w:rPr>
          <w:rFonts w:ascii="Times New Roman" w:hAnsi="Times New Roman"/>
          <w:sz w:val="28"/>
          <w:szCs w:val="28"/>
          <w:vertAlign w:val="subscript"/>
        </w:rPr>
        <w:t xml:space="preserve">з </w:t>
      </w:r>
      <w:r w:rsidRPr="00375BEF">
        <w:rPr>
          <w:rFonts w:ascii="Times New Roman" w:hAnsi="Times New Roman"/>
          <w:sz w:val="28"/>
          <w:szCs w:val="28"/>
        </w:rPr>
        <w:t>= Т - t</w:t>
      </w:r>
      <w:r w:rsidRPr="00375BEF">
        <w:rPr>
          <w:rFonts w:ascii="Times New Roman" w:hAnsi="Times New Roman"/>
          <w:sz w:val="28"/>
          <w:szCs w:val="28"/>
          <w:vertAlign w:val="subscript"/>
        </w:rPr>
        <w:t xml:space="preserve">0 </w:t>
      </w:r>
      <w:r w:rsidRPr="00375BEF">
        <w:rPr>
          <w:rFonts w:ascii="Times New Roman" w:hAnsi="Times New Roman"/>
          <w:sz w:val="28"/>
          <w:szCs w:val="28"/>
        </w:rPr>
        <w:t>= (1-</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133350" cy="238125"/>
            <wp:effectExtent l="0" t="0" r="0"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133350" cy="238125"/>
            <wp:effectExtent l="0" t="0" r="0"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)T не успевает уменьшится до нуля и к моменту очередного отпирания VT3 достигает значения </w:t>
      </w:r>
    </w:p>
    <w:p w:rsidR="000C0329" w:rsidRPr="00375BEF" w:rsidRDefault="000C0329" w:rsidP="000C0329">
      <w:pPr>
        <w:spacing w:before="120" w:after="120" w:line="240" w:lineRule="auto"/>
        <w:ind w:firstLine="709"/>
        <w:jc w:val="center"/>
        <w:rPr>
          <w:rFonts w:ascii="Times New Roman" w:hAnsi="Times New Roman"/>
          <w:sz w:val="28"/>
          <w:szCs w:val="28"/>
        </w:rPr>
      </w:pP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24"/>
          <w:lang w:val="uk-UA" w:eastAsia="uk-UA"/>
        </w:rPr>
        <w:drawing>
          <wp:inline distT="0" distB="0" distL="0" distR="0">
            <wp:extent cx="2143125" cy="361950"/>
            <wp:effectExtent l="0" t="0" r="952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3125" cy="361950"/>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24"/>
          <w:lang w:val="uk-UA" w:eastAsia="uk-UA"/>
        </w:rPr>
        <w:drawing>
          <wp:inline distT="0" distB="0" distL="0" distR="0">
            <wp:extent cx="2143125" cy="361950"/>
            <wp:effectExtent l="0" t="0" r="952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3125" cy="361950"/>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В этом режиме намагничивающая сила в сердечнике больше нуля на всем периоде Т.</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При малых токах нагрузки или недостаточной величине индуктивности L</w:t>
      </w:r>
      <w:r w:rsidRPr="00375BEF">
        <w:rPr>
          <w:rFonts w:ascii="Times New Roman" w:hAnsi="Times New Roman"/>
          <w:sz w:val="28"/>
          <w:szCs w:val="28"/>
          <w:vertAlign w:val="subscript"/>
        </w:rPr>
        <w:t>1</w:t>
      </w:r>
      <w:r w:rsidRPr="00375BEF">
        <w:rPr>
          <w:rFonts w:ascii="Times New Roman" w:hAnsi="Times New Roman"/>
          <w:sz w:val="28"/>
          <w:szCs w:val="28"/>
        </w:rPr>
        <w:t xml:space="preserve"> преобразователь переходит в режим 2, при котором ток </w:t>
      </w:r>
      <w:r w:rsidRPr="00375BEF">
        <w:rPr>
          <w:rFonts w:ascii="Times New Roman" w:hAnsi="Times New Roman"/>
          <w:b/>
          <w:i/>
          <w:sz w:val="28"/>
          <w:szCs w:val="28"/>
        </w:rPr>
        <w:t>i</w:t>
      </w:r>
      <w:r w:rsidRPr="00375BEF">
        <w:rPr>
          <w:rFonts w:ascii="Times New Roman" w:hAnsi="Times New Roman"/>
          <w:b/>
          <w:i/>
          <w:sz w:val="28"/>
          <w:szCs w:val="28"/>
          <w:vertAlign w:val="subscript"/>
        </w:rPr>
        <w:t>L1</w:t>
      </w:r>
      <w:r w:rsidRPr="00375BEF">
        <w:rPr>
          <w:rFonts w:ascii="Times New Roman" w:hAnsi="Times New Roman"/>
          <w:sz w:val="28"/>
          <w:szCs w:val="28"/>
        </w:rPr>
        <w:t xml:space="preserve"> уменьшается до нуля раньше, чем произойдет очередное включение транзистора VT3 и, следовательно,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371475" cy="238125"/>
            <wp:effectExtent l="0" t="0" r="9525" b="952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371475" cy="238125"/>
            <wp:effectExtent l="0" t="0" r="9525" b="952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0. Таким образом в токе дросселя появляются нулевые паузы, в пределах которых намагничивающая сила сердечника равна нулю. </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Режим 1 более предпочтителен с энергетической точки зрения, так как, по сравнению с режимом 2, характеризуется меньшими амплитудными значениями токов через ключи и меньшей зависимостью выходного напряжения и амплитуды выходных пульсаций от тока нагрузки.</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 xml:space="preserve">Для того чтобы обеспечить работу преобразователя в режиме непрерывного тока дросселя, его индуктивность должна превышать некоторое критическое значение, определяемое из условия </w:t>
      </w:r>
    </w:p>
    <w:p w:rsidR="000C0329" w:rsidRPr="00375BEF" w:rsidRDefault="000C0329" w:rsidP="000C0329">
      <w:pPr>
        <w:spacing w:before="120" w:after="120" w:line="240" w:lineRule="auto"/>
        <w:ind w:firstLine="709"/>
        <w:jc w:val="center"/>
        <w:rPr>
          <w:rFonts w:ascii="Times New Roman" w:hAnsi="Times New Roman"/>
          <w:i/>
          <w:sz w:val="28"/>
          <w:szCs w:val="28"/>
        </w:rPr>
      </w:pP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24"/>
          <w:lang w:val="uk-UA" w:eastAsia="uk-UA"/>
        </w:rPr>
        <w:drawing>
          <wp:inline distT="0" distB="0" distL="0" distR="0">
            <wp:extent cx="1019175" cy="361950"/>
            <wp:effectExtent l="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24"/>
          <w:lang w:val="uk-UA" w:eastAsia="uk-UA"/>
        </w:rPr>
        <w:drawing>
          <wp:inline distT="0" distB="0" distL="0" distR="0">
            <wp:extent cx="1019175" cy="361950"/>
            <wp:effectExtent l="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i/>
          <w:sz w:val="28"/>
          <w:szCs w:val="28"/>
        </w:rPr>
        <w:t>.</w:t>
      </w:r>
    </w:p>
    <w:p w:rsidR="000C0329" w:rsidRPr="00375BEF" w:rsidRDefault="000C0329" w:rsidP="000C0329">
      <w:pPr>
        <w:spacing w:after="0" w:line="240" w:lineRule="auto"/>
        <w:ind w:firstLine="709"/>
        <w:jc w:val="both"/>
        <w:rPr>
          <w:rFonts w:ascii="Times New Roman" w:hAnsi="Times New Roman"/>
          <w:sz w:val="28"/>
          <w:szCs w:val="28"/>
          <w:vertAlign w:val="subscript"/>
        </w:rPr>
      </w:pPr>
      <w:r w:rsidRPr="00375BEF">
        <w:rPr>
          <w:rFonts w:ascii="Times New Roman" w:hAnsi="Times New Roman"/>
          <w:sz w:val="28"/>
          <w:szCs w:val="28"/>
        </w:rPr>
        <w:t>Если при работе преобразователя входное напряжение, коэффициент заполнения импульсов и ток нагрузки изменяются в некоторых пределах U</w:t>
      </w:r>
      <w:r w:rsidRPr="00375BEF">
        <w:rPr>
          <w:rFonts w:ascii="Times New Roman" w:hAnsi="Times New Roman"/>
          <w:sz w:val="28"/>
          <w:szCs w:val="28"/>
          <w:vertAlign w:val="subscript"/>
        </w:rPr>
        <w:t>вхмин…</w:t>
      </w:r>
      <w:r w:rsidRPr="00375BEF">
        <w:rPr>
          <w:rFonts w:ascii="Times New Roman" w:hAnsi="Times New Roman"/>
          <w:sz w:val="28"/>
          <w:szCs w:val="28"/>
        </w:rPr>
        <w:t>U</w:t>
      </w:r>
      <w:r w:rsidRPr="00375BEF">
        <w:rPr>
          <w:rFonts w:ascii="Times New Roman" w:hAnsi="Times New Roman"/>
          <w:sz w:val="28"/>
          <w:szCs w:val="28"/>
          <w:vertAlign w:val="subscript"/>
        </w:rPr>
        <w:t xml:space="preserve">вхмакс, </w:t>
      </w:r>
      <w:r w:rsidRPr="006C4111">
        <w:rPr>
          <w:rFonts w:ascii="Times New Roman" w:hAnsi="Times New Roman"/>
          <w:sz w:val="28"/>
          <w:szCs w:val="28"/>
          <w:vertAlign w:val="subscript"/>
        </w:rPr>
        <w:fldChar w:fldCharType="begin"/>
      </w:r>
      <w:r w:rsidRPr="006C4111">
        <w:rPr>
          <w:rFonts w:ascii="Times New Roman" w:hAnsi="Times New Roman"/>
          <w:sz w:val="28"/>
          <w:szCs w:val="28"/>
          <w:vertAlign w:val="subscript"/>
        </w:rPr>
        <w:instrText xml:space="preserve"> QUOTE </w:instrText>
      </w:r>
      <w:r>
        <w:rPr>
          <w:noProof/>
          <w:position w:val="-11"/>
          <w:lang w:val="uk-UA" w:eastAsia="uk-UA"/>
        </w:rPr>
        <w:drawing>
          <wp:inline distT="0" distB="0" distL="0" distR="0">
            <wp:extent cx="85725" cy="238125"/>
            <wp:effectExtent l="0" t="0" r="9525"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vertAlign w:val="subscript"/>
        </w:rPr>
        <w:instrText xml:space="preserve"> </w:instrText>
      </w:r>
      <w:r w:rsidRPr="006C4111">
        <w:rPr>
          <w:rFonts w:ascii="Times New Roman" w:hAnsi="Times New Roman"/>
          <w:sz w:val="28"/>
          <w:szCs w:val="28"/>
          <w:vertAlign w:val="subscript"/>
        </w:rPr>
        <w:fldChar w:fldCharType="separate"/>
      </w:r>
      <w:r>
        <w:rPr>
          <w:noProof/>
          <w:position w:val="-11"/>
          <w:lang w:val="uk-UA" w:eastAsia="uk-UA"/>
        </w:rPr>
        <w:drawing>
          <wp:inline distT="0" distB="0" distL="0" distR="0">
            <wp:extent cx="85725" cy="238125"/>
            <wp:effectExtent l="0" t="0" r="9525"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vertAlign w:val="subscript"/>
        </w:rPr>
        <w:fldChar w:fldCharType="end"/>
      </w:r>
      <w:r w:rsidRPr="00375BEF">
        <w:rPr>
          <w:rFonts w:ascii="Times New Roman" w:hAnsi="Times New Roman"/>
          <w:sz w:val="28"/>
          <w:szCs w:val="28"/>
          <w:vertAlign w:val="subscript"/>
        </w:rPr>
        <w:t>мин…</w:t>
      </w:r>
      <w:r w:rsidRPr="006C4111">
        <w:rPr>
          <w:rFonts w:ascii="Times New Roman" w:hAnsi="Times New Roman"/>
          <w:sz w:val="28"/>
          <w:szCs w:val="28"/>
          <w:vertAlign w:val="subscript"/>
        </w:rPr>
        <w:fldChar w:fldCharType="begin"/>
      </w:r>
      <w:r w:rsidRPr="006C4111">
        <w:rPr>
          <w:rFonts w:ascii="Times New Roman" w:hAnsi="Times New Roman"/>
          <w:sz w:val="28"/>
          <w:szCs w:val="28"/>
          <w:vertAlign w:val="subscript"/>
        </w:rPr>
        <w:instrText xml:space="preserve"> QUOTE </w:instrText>
      </w:r>
      <w:r>
        <w:rPr>
          <w:noProof/>
          <w:position w:val="-11"/>
          <w:lang w:val="uk-UA" w:eastAsia="uk-UA"/>
        </w:rPr>
        <w:drawing>
          <wp:inline distT="0" distB="0" distL="0" distR="0">
            <wp:extent cx="133350" cy="238125"/>
            <wp:effectExtent l="0" t="0" r="0" b="952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6C4111">
        <w:rPr>
          <w:rFonts w:ascii="Times New Roman" w:hAnsi="Times New Roman"/>
          <w:sz w:val="28"/>
          <w:szCs w:val="28"/>
          <w:vertAlign w:val="subscript"/>
        </w:rPr>
        <w:instrText xml:space="preserve"> </w:instrText>
      </w:r>
      <w:r w:rsidRPr="006C4111">
        <w:rPr>
          <w:rFonts w:ascii="Times New Roman" w:hAnsi="Times New Roman"/>
          <w:sz w:val="28"/>
          <w:szCs w:val="28"/>
          <w:vertAlign w:val="subscript"/>
        </w:rPr>
        <w:fldChar w:fldCharType="separate"/>
      </w:r>
      <w:r>
        <w:rPr>
          <w:noProof/>
          <w:position w:val="-11"/>
          <w:lang w:val="uk-UA" w:eastAsia="uk-UA"/>
        </w:rPr>
        <w:drawing>
          <wp:inline distT="0" distB="0" distL="0" distR="0">
            <wp:extent cx="133350" cy="238125"/>
            <wp:effectExtent l="0" t="0" r="0"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6C4111">
        <w:rPr>
          <w:rFonts w:ascii="Times New Roman" w:hAnsi="Times New Roman"/>
          <w:sz w:val="28"/>
          <w:szCs w:val="28"/>
          <w:vertAlign w:val="subscript"/>
        </w:rPr>
        <w:fldChar w:fldCharType="end"/>
      </w:r>
      <w:r w:rsidRPr="00375BEF">
        <w:rPr>
          <w:rFonts w:ascii="Times New Roman" w:hAnsi="Times New Roman"/>
          <w:sz w:val="28"/>
          <w:szCs w:val="28"/>
          <w:vertAlign w:val="subscript"/>
        </w:rPr>
        <w:t xml:space="preserve">макс, </w:t>
      </w:r>
      <w:r w:rsidRPr="00375BEF">
        <w:rPr>
          <w:rFonts w:ascii="Times New Roman" w:hAnsi="Times New Roman"/>
          <w:sz w:val="28"/>
          <w:szCs w:val="28"/>
        </w:rPr>
        <w:t>I</w:t>
      </w:r>
      <w:r w:rsidRPr="00375BEF">
        <w:rPr>
          <w:rFonts w:ascii="Times New Roman" w:hAnsi="Times New Roman"/>
          <w:sz w:val="28"/>
          <w:szCs w:val="28"/>
          <w:vertAlign w:val="subscript"/>
        </w:rPr>
        <w:t>нмин…</w:t>
      </w:r>
      <w:r w:rsidRPr="00375BEF">
        <w:rPr>
          <w:rFonts w:ascii="Times New Roman" w:hAnsi="Times New Roman"/>
          <w:sz w:val="28"/>
          <w:szCs w:val="28"/>
        </w:rPr>
        <w:t>I</w:t>
      </w:r>
      <w:r w:rsidRPr="00375BEF">
        <w:rPr>
          <w:rFonts w:ascii="Times New Roman" w:hAnsi="Times New Roman"/>
          <w:sz w:val="28"/>
          <w:szCs w:val="28"/>
          <w:vertAlign w:val="subscript"/>
        </w:rPr>
        <w:t xml:space="preserve">нмакс, </w:t>
      </w:r>
      <w:r w:rsidRPr="00375BEF">
        <w:rPr>
          <w:rFonts w:ascii="Times New Roman" w:hAnsi="Times New Roman"/>
          <w:sz w:val="28"/>
          <w:szCs w:val="28"/>
        </w:rPr>
        <w:t>то в формулу для расчета критической индуктивности нужно подставлять значения U</w:t>
      </w:r>
      <w:r w:rsidRPr="00375BEF">
        <w:rPr>
          <w:rFonts w:ascii="Times New Roman" w:hAnsi="Times New Roman"/>
          <w:sz w:val="28"/>
          <w:szCs w:val="28"/>
          <w:vertAlign w:val="subscript"/>
        </w:rPr>
        <w:t xml:space="preserve">вхмин, </w:t>
      </w:r>
      <w:r w:rsidRPr="006C4111">
        <w:rPr>
          <w:rFonts w:ascii="Times New Roman" w:hAnsi="Times New Roman"/>
          <w:sz w:val="28"/>
          <w:szCs w:val="28"/>
          <w:vertAlign w:val="subscript"/>
        </w:rPr>
        <w:fldChar w:fldCharType="begin"/>
      </w:r>
      <w:r w:rsidRPr="006C4111">
        <w:rPr>
          <w:rFonts w:ascii="Times New Roman" w:hAnsi="Times New Roman"/>
          <w:sz w:val="28"/>
          <w:szCs w:val="28"/>
          <w:vertAlign w:val="subscript"/>
        </w:rPr>
        <w:instrText xml:space="preserve"> QUOTE </w:instrText>
      </w:r>
      <w:r>
        <w:rPr>
          <w:noProof/>
          <w:position w:val="-11"/>
          <w:lang w:val="uk-UA" w:eastAsia="uk-UA"/>
        </w:rPr>
        <w:drawing>
          <wp:inline distT="0" distB="0" distL="0" distR="0">
            <wp:extent cx="85725" cy="238125"/>
            <wp:effectExtent l="0" t="0" r="9525"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vertAlign w:val="subscript"/>
        </w:rPr>
        <w:instrText xml:space="preserve"> </w:instrText>
      </w:r>
      <w:r w:rsidRPr="006C4111">
        <w:rPr>
          <w:rFonts w:ascii="Times New Roman" w:hAnsi="Times New Roman"/>
          <w:sz w:val="28"/>
          <w:szCs w:val="28"/>
          <w:vertAlign w:val="subscript"/>
        </w:rPr>
        <w:fldChar w:fldCharType="separate"/>
      </w:r>
      <w:r>
        <w:rPr>
          <w:noProof/>
          <w:position w:val="-11"/>
          <w:lang w:val="uk-UA" w:eastAsia="uk-UA"/>
        </w:rPr>
        <w:drawing>
          <wp:inline distT="0" distB="0" distL="0" distR="0">
            <wp:extent cx="85725" cy="238125"/>
            <wp:effectExtent l="0" t="0" r="9525"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vertAlign w:val="subscript"/>
        </w:rPr>
        <w:fldChar w:fldCharType="end"/>
      </w:r>
      <w:r w:rsidRPr="00375BEF">
        <w:rPr>
          <w:rFonts w:ascii="Times New Roman" w:hAnsi="Times New Roman"/>
          <w:sz w:val="28"/>
          <w:szCs w:val="28"/>
          <w:vertAlign w:val="subscript"/>
        </w:rPr>
        <w:t xml:space="preserve">макс, </w:t>
      </w:r>
      <w:r w:rsidRPr="00375BEF">
        <w:rPr>
          <w:rFonts w:ascii="Times New Roman" w:hAnsi="Times New Roman"/>
          <w:sz w:val="28"/>
          <w:szCs w:val="28"/>
        </w:rPr>
        <w:t>I</w:t>
      </w:r>
      <w:r w:rsidRPr="00375BEF">
        <w:rPr>
          <w:rFonts w:ascii="Times New Roman" w:hAnsi="Times New Roman"/>
          <w:sz w:val="28"/>
          <w:szCs w:val="28"/>
          <w:vertAlign w:val="subscript"/>
        </w:rPr>
        <w:t>нмин.</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Выходное напряжение регулятора повышающего типа (при отсутствии потерь), работающего в режиме непрерывного тока дросселя, определяется соотношением /1…4/</w:t>
      </w:r>
    </w:p>
    <w:p w:rsidR="000C0329" w:rsidRPr="00375BEF" w:rsidRDefault="000C0329" w:rsidP="000C0329">
      <w:pPr>
        <w:spacing w:before="120" w:after="120" w:line="240" w:lineRule="auto"/>
        <w:ind w:firstLine="709"/>
        <w:jc w:val="center"/>
        <w:rPr>
          <w:rFonts w:ascii="Times New Roman" w:hAnsi="Times New Roman"/>
          <w:sz w:val="28"/>
          <w:szCs w:val="28"/>
        </w:rPr>
      </w:pP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24"/>
          <w:lang w:val="uk-UA" w:eastAsia="uk-UA"/>
        </w:rPr>
        <w:drawing>
          <wp:inline distT="0" distB="0" distL="0" distR="0">
            <wp:extent cx="666750" cy="352425"/>
            <wp:effectExtent l="0" t="0" r="0" b="952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24"/>
          <w:lang w:val="uk-UA" w:eastAsia="uk-UA"/>
        </w:rPr>
        <w:drawing>
          <wp:inline distT="0" distB="0" distL="0" distR="0">
            <wp:extent cx="666750" cy="352425"/>
            <wp:effectExtent l="0" t="0" r="0"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Приведенная зависимость является уравнением статической регулировочной характеристики преобразователя. Из анализа уравнения следует что:</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а) регулировочная характеристика :U</w:t>
      </w:r>
      <w:r w:rsidRPr="00375BEF">
        <w:rPr>
          <w:rFonts w:ascii="Times New Roman" w:hAnsi="Times New Roman"/>
          <w:sz w:val="28"/>
          <w:szCs w:val="28"/>
          <w:vertAlign w:val="subscript"/>
        </w:rPr>
        <w:t xml:space="preserve">н </w:t>
      </w:r>
      <w:r w:rsidRPr="00375BEF">
        <w:rPr>
          <w:rFonts w:ascii="Times New Roman" w:hAnsi="Times New Roman"/>
          <w:sz w:val="28"/>
          <w:szCs w:val="28"/>
        </w:rPr>
        <w:t xml:space="preserve">= </w:t>
      </w:r>
      <w:r w:rsidRPr="00375BEF">
        <w:rPr>
          <w:rFonts w:ascii="Times New Roman" w:hAnsi="Times New Roman"/>
          <w:i/>
          <w:sz w:val="28"/>
          <w:szCs w:val="28"/>
        </w:rPr>
        <w:t>f(</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95250" cy="23812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95250" cy="238125"/>
            <wp:effectExtent l="0" t="0" r="0"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i/>
          <w:sz w:val="28"/>
          <w:szCs w:val="28"/>
        </w:rPr>
        <w:t>)</w:t>
      </w:r>
      <w:r w:rsidRPr="00375BEF">
        <w:rPr>
          <w:rFonts w:ascii="Times New Roman" w:hAnsi="Times New Roman"/>
          <w:sz w:val="28"/>
          <w:szCs w:val="28"/>
        </w:rPr>
        <w:t>является нелинейной;</w:t>
      </w:r>
    </w:p>
    <w:p w:rsidR="000C0329" w:rsidRPr="00375BEF" w:rsidRDefault="000C0329" w:rsidP="000C0329">
      <w:pPr>
        <w:spacing w:after="0" w:line="240" w:lineRule="auto"/>
        <w:ind w:firstLine="709"/>
        <w:jc w:val="both"/>
        <w:rPr>
          <w:rFonts w:ascii="Times New Roman" w:hAnsi="Times New Roman"/>
          <w:sz w:val="28"/>
          <w:szCs w:val="28"/>
          <w:vertAlign w:val="subscript"/>
        </w:rPr>
      </w:pPr>
      <w:r w:rsidRPr="00375BEF">
        <w:rPr>
          <w:rFonts w:ascii="Times New Roman" w:hAnsi="Times New Roman"/>
          <w:sz w:val="28"/>
          <w:szCs w:val="28"/>
        </w:rPr>
        <w:t>б) так как коэффициент заполнения 0 &lt;</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133350" cy="238125"/>
            <wp:effectExtent l="0" t="0" r="0" b="952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133350" cy="238125"/>
            <wp:effectExtent l="0" t="0" r="0" b="952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&lt; 1, то выходное напряжение всегда больше входного U</w:t>
      </w:r>
      <w:r w:rsidRPr="00375BEF">
        <w:rPr>
          <w:rFonts w:ascii="Times New Roman" w:hAnsi="Times New Roman"/>
          <w:sz w:val="28"/>
          <w:szCs w:val="28"/>
          <w:vertAlign w:val="subscript"/>
        </w:rPr>
        <w:t xml:space="preserve">н </w:t>
      </w:r>
      <w:r w:rsidRPr="00375BEF">
        <w:rPr>
          <w:rFonts w:ascii="Times New Roman" w:hAnsi="Times New Roman"/>
          <w:sz w:val="28"/>
          <w:szCs w:val="28"/>
        </w:rPr>
        <w:t>&gt; U</w:t>
      </w:r>
      <w:r w:rsidRPr="00375BEF">
        <w:rPr>
          <w:rFonts w:ascii="Times New Roman" w:hAnsi="Times New Roman"/>
          <w:sz w:val="28"/>
          <w:szCs w:val="28"/>
          <w:vertAlign w:val="subscript"/>
        </w:rPr>
        <w:t>вх</w:t>
      </w:r>
      <w:r w:rsidRPr="00375BEF">
        <w:rPr>
          <w:rFonts w:ascii="Times New Roman" w:hAnsi="Times New Roman"/>
          <w:sz w:val="28"/>
          <w:szCs w:val="28"/>
        </w:rPr>
        <w:t xml:space="preserve">; в частном случае при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552450" cy="238125"/>
            <wp:effectExtent l="0" t="0" r="0"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552450" cy="238125"/>
            <wp:effectExtent l="0" t="0" r="0" b="952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 U</w:t>
      </w:r>
      <w:r w:rsidRPr="00375BEF">
        <w:rPr>
          <w:rFonts w:ascii="Times New Roman" w:hAnsi="Times New Roman"/>
          <w:sz w:val="28"/>
          <w:szCs w:val="28"/>
          <w:vertAlign w:val="subscript"/>
        </w:rPr>
        <w:t xml:space="preserve">н </w:t>
      </w:r>
      <w:r w:rsidRPr="00375BEF">
        <w:rPr>
          <w:rFonts w:ascii="Times New Roman" w:hAnsi="Times New Roman"/>
          <w:sz w:val="28"/>
          <w:szCs w:val="28"/>
        </w:rPr>
        <w:t>= 2U</w:t>
      </w:r>
      <w:r w:rsidRPr="00375BEF">
        <w:rPr>
          <w:rFonts w:ascii="Times New Roman" w:hAnsi="Times New Roman"/>
          <w:sz w:val="28"/>
          <w:szCs w:val="28"/>
          <w:vertAlign w:val="subscript"/>
        </w:rPr>
        <w:t>вх;</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 xml:space="preserve">в) при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85725" cy="238125"/>
            <wp:effectExtent l="0" t="0" r="9525"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85725" cy="238125"/>
            <wp:effectExtent l="0" t="0" r="9525"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  0 выходное напряжение U</w:t>
      </w:r>
      <w:r w:rsidRPr="00375BEF">
        <w:rPr>
          <w:rFonts w:ascii="Times New Roman" w:hAnsi="Times New Roman"/>
          <w:sz w:val="28"/>
          <w:szCs w:val="28"/>
          <w:vertAlign w:val="subscript"/>
        </w:rPr>
        <w:t xml:space="preserve">н </w:t>
      </w:r>
      <w:r w:rsidRPr="00375BEF">
        <w:rPr>
          <w:rFonts w:ascii="Times New Roman" w:hAnsi="Times New Roman"/>
          <w:sz w:val="28"/>
          <w:szCs w:val="28"/>
        </w:rPr>
        <w:t>→ U</w:t>
      </w:r>
      <w:r w:rsidRPr="00375BEF">
        <w:rPr>
          <w:rFonts w:ascii="Times New Roman" w:hAnsi="Times New Roman"/>
          <w:sz w:val="28"/>
          <w:szCs w:val="28"/>
          <w:vertAlign w:val="subscript"/>
        </w:rPr>
        <w:t xml:space="preserve">вх; </w:t>
      </w:r>
      <w:r w:rsidRPr="00375BEF">
        <w:rPr>
          <w:rFonts w:ascii="Times New Roman" w:hAnsi="Times New Roman"/>
          <w:sz w:val="28"/>
          <w:szCs w:val="28"/>
        </w:rPr>
        <w:t xml:space="preserve">при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85725" cy="238125"/>
            <wp:effectExtent l="0" t="0" r="9525"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85725" cy="238125"/>
            <wp:effectExtent l="0" t="0" r="9525"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 1 регулировочная характеристика устремляется в бесконечность: U</w:t>
      </w:r>
      <w:r w:rsidRPr="00375BEF">
        <w:rPr>
          <w:rFonts w:ascii="Times New Roman" w:hAnsi="Times New Roman"/>
          <w:sz w:val="28"/>
          <w:szCs w:val="28"/>
          <w:vertAlign w:val="subscript"/>
        </w:rPr>
        <w:t xml:space="preserve">н </w:t>
      </w:r>
      <w:r w:rsidRPr="00375BEF">
        <w:rPr>
          <w:rFonts w:ascii="Times New Roman" w:hAnsi="Times New Roman"/>
          <w:sz w:val="28"/>
          <w:szCs w:val="28"/>
        </w:rPr>
        <w:t>→</w:t>
      </w:r>
      <w:r w:rsidRPr="00375BEF">
        <w:rPr>
          <w:rFonts w:ascii="Times New Roman" w:hAnsi="Times New Roman"/>
          <w:sz w:val="28"/>
          <w:szCs w:val="28"/>
          <w:vertAlign w:val="subscript"/>
        </w:rPr>
        <w:t xml:space="preserve"> </w:t>
      </w:r>
      <w:r w:rsidRPr="00375BEF">
        <w:rPr>
          <w:rFonts w:ascii="Times New Roman" w:hAnsi="Times New Roman"/>
          <w:sz w:val="28"/>
          <w:szCs w:val="28"/>
        </w:rPr>
        <w:t>∞;</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 xml:space="preserve">г) регулирование (стабилизацию) выходного напряжения при изменении входного напряжения и тока нагрузки можно осуществлять соответствующим изменением коэффициента заполнения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85725" cy="238125"/>
            <wp:effectExtent l="0" t="0" r="9525"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85725" cy="238125"/>
            <wp:effectExtent l="0" t="0" r="9525"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с помощью системы управления.</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 xml:space="preserve">В реальном преобразователе имеются потери энергии в ключевых элементах и дросселе фильтра, поэтому уравнение его регулировочной характеристики отличаются от приведенного выше </w:t>
      </w:r>
    </w:p>
    <w:p w:rsidR="000C0329" w:rsidRPr="00375BEF" w:rsidRDefault="000C0329" w:rsidP="000C0329">
      <w:pPr>
        <w:spacing w:before="120" w:after="120" w:line="240" w:lineRule="auto"/>
        <w:ind w:firstLine="709"/>
        <w:jc w:val="both"/>
        <w:rPr>
          <w:rFonts w:ascii="Times New Roman" w:hAnsi="Times New Roman"/>
          <w:i/>
          <w:sz w:val="28"/>
          <w:szCs w:val="28"/>
        </w:rPr>
      </w:pPr>
      <w:r>
        <w:rPr>
          <w:noProof/>
          <w:lang w:val="uk-UA" w:eastAsia="uk-UA"/>
        </w:rPr>
        <w:drawing>
          <wp:inline distT="0" distB="0" distL="0" distR="0">
            <wp:extent cx="1962150" cy="47625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2150" cy="476250"/>
                    </a:xfrm>
                    <a:prstGeom prst="rect">
                      <a:avLst/>
                    </a:prstGeom>
                    <a:noFill/>
                    <a:ln>
                      <a:noFill/>
                    </a:ln>
                  </pic:spPr>
                </pic:pic>
              </a:graphicData>
            </a:graphic>
          </wp:inline>
        </w:drawing>
      </w:r>
    </w:p>
    <w:p w:rsidR="000C0329" w:rsidRPr="00375BEF" w:rsidRDefault="000C0329" w:rsidP="000C0329">
      <w:pPr>
        <w:spacing w:after="0" w:line="240" w:lineRule="auto"/>
        <w:jc w:val="both"/>
        <w:rPr>
          <w:rFonts w:ascii="Times New Roman" w:hAnsi="Times New Roman"/>
          <w:sz w:val="28"/>
          <w:szCs w:val="28"/>
        </w:rPr>
      </w:pPr>
      <w:r w:rsidRPr="00375BEF">
        <w:rPr>
          <w:rFonts w:ascii="Times New Roman" w:hAnsi="Times New Roman"/>
          <w:sz w:val="28"/>
          <w:szCs w:val="28"/>
        </w:rPr>
        <w:t xml:space="preserve">где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4"/>
          <w:lang w:val="uk-UA" w:eastAsia="uk-UA"/>
        </w:rPr>
        <w:drawing>
          <wp:inline distT="0" distB="0" distL="0" distR="0">
            <wp:extent cx="1571625" cy="276225"/>
            <wp:effectExtent l="0" t="0" r="9525"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1625" cy="2762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4"/>
          <w:lang w:val="uk-UA" w:eastAsia="uk-UA"/>
        </w:rPr>
        <w:drawing>
          <wp:inline distT="0" distB="0" distL="0" distR="0">
            <wp:extent cx="1571625" cy="276225"/>
            <wp:effectExtent l="0" t="0" r="9525"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1625" cy="2762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w:t>
      </w:r>
    </w:p>
    <w:p w:rsidR="000C0329" w:rsidRPr="00375BEF" w:rsidRDefault="000C0329" w:rsidP="000C0329">
      <w:pPr>
        <w:spacing w:after="0" w:line="240" w:lineRule="auto"/>
        <w:jc w:val="both"/>
        <w:rPr>
          <w:rFonts w:ascii="Times New Roman" w:hAnsi="Times New Roman"/>
          <w:sz w:val="28"/>
          <w:szCs w:val="28"/>
        </w:rPr>
      </w:pP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219075" cy="238125"/>
            <wp:effectExtent l="0" t="0" r="9525"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219075" cy="238125"/>
            <wp:effectExtent l="0" t="0" r="9525"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4"/>
          <w:lang w:val="uk-UA" w:eastAsia="uk-UA"/>
        </w:rPr>
        <w:drawing>
          <wp:inline distT="0" distB="0" distL="0" distR="0">
            <wp:extent cx="666750" cy="257175"/>
            <wp:effectExtent l="0" t="0" r="0"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4"/>
          <w:lang w:val="uk-UA" w:eastAsia="uk-UA"/>
        </w:rPr>
        <w:drawing>
          <wp:inline distT="0" distB="0" distL="0" distR="0">
            <wp:extent cx="666750" cy="257175"/>
            <wp:effectExtent l="0" t="0" r="0"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 сопротивление первичной обмотки дросселя, диода VD2 (динамическое), и нагрузки соответственно (сопротивлением регулирующего транзистора в открытом состоянии пренебрегаем). </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Анализ приведенной зависимости показывает что:</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 xml:space="preserve">а) при одном и том же значении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133350" cy="238125"/>
            <wp:effectExtent l="0" t="0" r="0"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133350" cy="238125"/>
            <wp:effectExtent l="0" t="0" r="0"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выходное напряжение реального преобразователя всегда меньше, чем у идеального без потерь, для которого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476250" cy="238125"/>
            <wp:effectExtent l="0" t="0" r="0" b="952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2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476250" cy="238125"/>
            <wp:effectExtent l="0" t="0" r="0" b="952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6C4111">
        <w:rPr>
          <w:rFonts w:ascii="Times New Roman" w:hAnsi="Times New Roman"/>
          <w:sz w:val="28"/>
          <w:szCs w:val="28"/>
        </w:rPr>
        <w:fldChar w:fldCharType="end"/>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 xml:space="preserve">б) при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428625" cy="238125"/>
            <wp:effectExtent l="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428625" cy="238125"/>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на регулировочной характеристике U</w:t>
      </w:r>
      <w:r w:rsidRPr="00375BEF">
        <w:rPr>
          <w:rFonts w:ascii="Times New Roman" w:hAnsi="Times New Roman"/>
          <w:sz w:val="28"/>
          <w:szCs w:val="28"/>
          <w:vertAlign w:val="subscript"/>
        </w:rPr>
        <w:t xml:space="preserve">н </w:t>
      </w:r>
      <w:r w:rsidRPr="00375BEF">
        <w:rPr>
          <w:rFonts w:ascii="Times New Roman" w:hAnsi="Times New Roman"/>
          <w:sz w:val="28"/>
          <w:szCs w:val="28"/>
        </w:rPr>
        <w:t xml:space="preserve">= </w:t>
      </w:r>
      <w:r w:rsidRPr="00375BEF">
        <w:rPr>
          <w:rFonts w:ascii="Times New Roman" w:hAnsi="Times New Roman"/>
          <w:i/>
          <w:sz w:val="28"/>
          <w:szCs w:val="28"/>
        </w:rPr>
        <w:t>f(</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85725" cy="238125"/>
            <wp:effectExtent l="0" t="0" r="9525"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85725" cy="238125"/>
            <wp:effectExtent l="0" t="0" r="9525"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i/>
          <w:sz w:val="28"/>
          <w:szCs w:val="28"/>
        </w:rPr>
        <w:t>)</w:t>
      </w:r>
      <w:r w:rsidRPr="00375BEF">
        <w:rPr>
          <w:rFonts w:ascii="Times New Roman" w:hAnsi="Times New Roman"/>
          <w:sz w:val="28"/>
          <w:szCs w:val="28"/>
        </w:rPr>
        <w:t xml:space="preserve"> появляется экстремум, значение которого сильно зависит от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104775" cy="238125"/>
            <wp:effectExtent l="0" t="0" r="952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104775" cy="238125"/>
            <wp:effectExtent l="0" t="0" r="952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 xml:space="preserve">в) для получения широкого диапазона регулирования выходного напряжения необходимо обеспечить малое значение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152400" cy="238125"/>
            <wp:effectExtent l="0" t="0" r="0"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152400" cy="238125"/>
            <wp:effectExtent l="0" t="0" r="0"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6C4111">
        <w:rPr>
          <w:rFonts w:ascii="Times New Roman" w:hAnsi="Times New Roman"/>
          <w:sz w:val="28"/>
          <w:szCs w:val="28"/>
        </w:rPr>
        <w:fldChar w:fldCharType="end"/>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 xml:space="preserve">г) в режиме холостого хода выходное напряжение начиная с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85725" cy="238125"/>
            <wp:effectExtent l="0" t="0" r="9525" b="952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85725" cy="238125"/>
            <wp:effectExtent l="0" t="0" r="9525"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&gt; (0.6…0.8) при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104775" cy="238125"/>
            <wp:effectExtent l="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104775" cy="238125"/>
            <wp:effectExtent l="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  0 резко увеличивается; </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д) при уменьшении сопротивления нагрузки R</w:t>
      </w:r>
      <w:r w:rsidRPr="00375BEF">
        <w:rPr>
          <w:rFonts w:ascii="Times New Roman" w:hAnsi="Times New Roman"/>
          <w:sz w:val="28"/>
          <w:szCs w:val="28"/>
          <w:vertAlign w:val="subscript"/>
        </w:rPr>
        <w:t xml:space="preserve">н </w:t>
      </w:r>
      <w:r w:rsidRPr="00375BEF">
        <w:rPr>
          <w:rFonts w:ascii="Times New Roman" w:hAnsi="Times New Roman"/>
          <w:sz w:val="28"/>
          <w:szCs w:val="28"/>
        </w:rPr>
        <w:t xml:space="preserve">(при увеличении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104775" cy="238125"/>
            <wp:effectExtent l="0" t="0" r="952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104775" cy="238125"/>
            <wp:effectExtent l="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напряжение на загрузке уменьшается, то есть нагрузочная характеристика      U</w:t>
      </w:r>
      <w:r w:rsidRPr="00375BEF">
        <w:rPr>
          <w:rFonts w:ascii="Times New Roman" w:hAnsi="Times New Roman"/>
          <w:sz w:val="28"/>
          <w:szCs w:val="28"/>
          <w:vertAlign w:val="subscript"/>
        </w:rPr>
        <w:t xml:space="preserve">н </w:t>
      </w:r>
      <w:r w:rsidRPr="00375BEF">
        <w:rPr>
          <w:rFonts w:ascii="Times New Roman" w:hAnsi="Times New Roman"/>
          <w:sz w:val="28"/>
          <w:szCs w:val="28"/>
        </w:rPr>
        <w:t xml:space="preserve">= </w:t>
      </w:r>
      <w:r w:rsidRPr="00375BEF">
        <w:rPr>
          <w:rFonts w:ascii="Times New Roman" w:hAnsi="Times New Roman"/>
          <w:i/>
          <w:sz w:val="28"/>
          <w:szCs w:val="28"/>
        </w:rPr>
        <w:t>f(I</w:t>
      </w:r>
      <w:r w:rsidRPr="00375BEF">
        <w:rPr>
          <w:rFonts w:ascii="Times New Roman" w:hAnsi="Times New Roman"/>
          <w:i/>
          <w:sz w:val="28"/>
          <w:szCs w:val="28"/>
          <w:vertAlign w:val="subscript"/>
        </w:rPr>
        <w:t>н</w:t>
      </w:r>
      <w:r w:rsidRPr="00375BEF">
        <w:rPr>
          <w:rFonts w:ascii="Times New Roman" w:hAnsi="Times New Roman"/>
          <w:i/>
          <w:sz w:val="28"/>
          <w:szCs w:val="28"/>
        </w:rPr>
        <w:t xml:space="preserve">) </w:t>
      </w:r>
      <w:r w:rsidRPr="00375BEF">
        <w:rPr>
          <w:rFonts w:ascii="Times New Roman" w:hAnsi="Times New Roman"/>
          <w:sz w:val="28"/>
          <w:szCs w:val="28"/>
        </w:rPr>
        <w:t xml:space="preserve">при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85725" cy="238125"/>
            <wp:effectExtent l="0" t="0" r="9525" b="952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85725" cy="238125"/>
            <wp:effectExtent l="0" t="0" r="9525" b="952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 сonst – падающая.</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Нелинейность регулировочной характеристики ухудшает условия устойчивой работы преобразователя в режиме стабилизации.</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 xml:space="preserve">Пульсация выходного напряжения зависит от параметров сглаживающего фильтра, тока нагрузки и частоты переключения </w:t>
      </w:r>
      <w:r w:rsidRPr="00375BEF">
        <w:rPr>
          <w:rFonts w:ascii="Times New Roman" w:hAnsi="Times New Roman"/>
          <w:i/>
          <w:sz w:val="28"/>
          <w:szCs w:val="28"/>
        </w:rPr>
        <w:t>f.</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Для случая, когда преобразователь работает в режиме 1, и, когда минимальное значение тока в дросселе I</w:t>
      </w:r>
      <w:r w:rsidRPr="00375BEF">
        <w:rPr>
          <w:rFonts w:ascii="Times New Roman" w:hAnsi="Times New Roman"/>
          <w:sz w:val="28"/>
          <w:szCs w:val="28"/>
          <w:vertAlign w:val="subscript"/>
        </w:rPr>
        <w:t>Lмин</w:t>
      </w:r>
      <w:r w:rsidRPr="00375BEF">
        <w:rPr>
          <w:rFonts w:ascii="Times New Roman" w:hAnsi="Times New Roman"/>
          <w:sz w:val="28"/>
          <w:szCs w:val="28"/>
        </w:rPr>
        <w:t>&gt;I</w:t>
      </w:r>
      <w:r w:rsidRPr="00375BEF">
        <w:rPr>
          <w:rFonts w:ascii="Times New Roman" w:hAnsi="Times New Roman"/>
          <w:sz w:val="28"/>
          <w:szCs w:val="28"/>
          <w:vertAlign w:val="subscript"/>
        </w:rPr>
        <w:t>н</w:t>
      </w:r>
      <w:r w:rsidRPr="00375BEF">
        <w:rPr>
          <w:rFonts w:ascii="Times New Roman" w:hAnsi="Times New Roman"/>
          <w:sz w:val="28"/>
          <w:szCs w:val="28"/>
        </w:rPr>
        <w:t>, амплитуда пульсации выходного напряжения U</w:t>
      </w:r>
      <w:r w:rsidRPr="00375BEF">
        <w:rPr>
          <w:rFonts w:ascii="Times New Roman" w:hAnsi="Times New Roman"/>
          <w:sz w:val="28"/>
          <w:szCs w:val="28"/>
          <w:vertAlign w:val="subscript"/>
        </w:rPr>
        <w:t xml:space="preserve">m~ </w:t>
      </w:r>
      <w:r w:rsidRPr="00375BEF">
        <w:rPr>
          <w:rFonts w:ascii="Times New Roman" w:hAnsi="Times New Roman"/>
          <w:sz w:val="28"/>
          <w:szCs w:val="28"/>
        </w:rPr>
        <w:t>определяется соотношением</w:t>
      </w:r>
    </w:p>
    <w:p w:rsidR="000C0329" w:rsidRPr="00375BEF" w:rsidRDefault="000C0329" w:rsidP="000C0329">
      <w:pPr>
        <w:spacing w:before="120" w:after="120" w:line="240" w:lineRule="auto"/>
        <w:ind w:firstLine="709"/>
        <w:jc w:val="center"/>
        <w:rPr>
          <w:rFonts w:ascii="Times New Roman" w:hAnsi="Times New Roman"/>
          <w:sz w:val="28"/>
          <w:szCs w:val="28"/>
        </w:rPr>
      </w:pP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24"/>
          <w:lang w:val="uk-UA" w:eastAsia="uk-UA"/>
        </w:rPr>
        <w:drawing>
          <wp:inline distT="0" distB="0" distL="0" distR="0">
            <wp:extent cx="1019175" cy="361950"/>
            <wp:effectExtent l="0" t="0" r="952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24"/>
          <w:lang w:val="uk-UA" w:eastAsia="uk-UA"/>
        </w:rPr>
        <w:drawing>
          <wp:inline distT="0" distB="0" distL="0" distR="0">
            <wp:extent cx="1019175" cy="361950"/>
            <wp:effectExtent l="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w:t>
      </w:r>
    </w:p>
    <w:p w:rsidR="000C0329" w:rsidRPr="00375BEF" w:rsidRDefault="000C0329" w:rsidP="000C0329">
      <w:pPr>
        <w:spacing w:after="0" w:line="240" w:lineRule="auto"/>
        <w:rPr>
          <w:rFonts w:ascii="Times New Roman" w:hAnsi="Times New Roman"/>
          <w:sz w:val="28"/>
          <w:szCs w:val="28"/>
          <w:vertAlign w:val="subscript"/>
        </w:rPr>
      </w:pPr>
      <w:r w:rsidRPr="00375BEF">
        <w:rPr>
          <w:rFonts w:ascii="Times New Roman" w:hAnsi="Times New Roman"/>
          <w:sz w:val="28"/>
          <w:szCs w:val="28"/>
        </w:rPr>
        <w:t>где С4 – емкость фильтрующего конденсатора.</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С увеличением частоты переключения амплитуда выходных пульсаций при той же емкости фильтра уменьшается.</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Исследуемый в лабораторной работе преобразователь может работать в режиме стабилизации выходного напряжения или в режиме стабилизации тока нагрузки при изменении напряжения на входе и сопротивления нагрузки R</w:t>
      </w:r>
      <w:r w:rsidRPr="00375BEF">
        <w:rPr>
          <w:rFonts w:ascii="Times New Roman" w:hAnsi="Times New Roman"/>
          <w:sz w:val="28"/>
          <w:szCs w:val="28"/>
          <w:vertAlign w:val="subscript"/>
        </w:rPr>
        <w:t>н</w:t>
      </w:r>
      <w:r w:rsidRPr="00375BEF">
        <w:rPr>
          <w:rFonts w:ascii="Times New Roman" w:hAnsi="Times New Roman"/>
          <w:sz w:val="28"/>
          <w:szCs w:val="28"/>
        </w:rPr>
        <w:t xml:space="preserve">. В обоих режимах стабилизация осуществляется изменением коэффициента заполнения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85725" cy="238125"/>
            <wp:effectExtent l="0" t="0" r="9525"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85725" cy="238125"/>
            <wp:effectExtent l="0" t="0" r="9525"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с помощью системы уравнения и цепи обратной связи (ОС).</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Система управления (СУ) состоит (рис.1) из задающего генератора, формирователя треугольного напряжения, компаратора и формирователя управляющих импульсов, которые подаются на затвор регулирующего транзистора VT3 (рис.2).</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Задающий генератор (ЗГ) выполнен по схеме автоколебательного мультивибратора на микросхеме D1 (рис.3). Конденсатор С5 и потенциометр R5, ручка которого выведена на переднюю панель стенда, являются элементами времязадающей цепи. С помощью R5 можно осуществлять регулировку частоты переключения регулирующего транзистора в некоторых пределах.</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С выхода ЗГ импульсы прямоугольной формы с коэффициентом заполнения  0,5 поступают на вход формирователя треугольного напряжения (ФТН), выполненного по схеме интегратора /6/ на операционном усилителе D2. Постоянная времени интегратора τ=С</w:t>
      </w:r>
      <w:r w:rsidRPr="00375BEF">
        <w:rPr>
          <w:rFonts w:ascii="Times New Roman" w:hAnsi="Times New Roman"/>
          <w:sz w:val="28"/>
          <w:szCs w:val="28"/>
          <w:vertAlign w:val="subscript"/>
        </w:rPr>
        <w:t>6</w:t>
      </w:r>
      <w:r w:rsidRPr="00375BEF">
        <w:rPr>
          <w:rFonts w:ascii="Times New Roman" w:hAnsi="Times New Roman"/>
          <w:sz w:val="28"/>
          <w:szCs w:val="28"/>
        </w:rPr>
        <w:t>R</w:t>
      </w:r>
      <w:r w:rsidRPr="00375BEF">
        <w:rPr>
          <w:rFonts w:ascii="Times New Roman" w:hAnsi="Times New Roman"/>
          <w:sz w:val="28"/>
          <w:szCs w:val="28"/>
          <w:vertAlign w:val="subscript"/>
        </w:rPr>
        <w:t>6</w:t>
      </w:r>
      <w:r w:rsidRPr="00375BEF">
        <w:rPr>
          <w:rFonts w:ascii="Times New Roman" w:hAnsi="Times New Roman"/>
          <w:sz w:val="28"/>
          <w:szCs w:val="28"/>
        </w:rPr>
        <w:t>. Стабилизация режима работы по постоянному току осуществляется введением отрицательной обратной связи через резисторы R8, R6. Для сдвига уровня напряжения на неинвертирующий вход ОУ через резистор R7 подается постоянное напряжение со стабилитрона VD5. Резистор R7 уменьшает погрешность интегрирования, обусловленную входным током ОУ.</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Выходное напряжение интегратора</w:t>
      </w:r>
    </w:p>
    <w:p w:rsidR="000C0329" w:rsidRPr="00375BEF" w:rsidRDefault="000C0329" w:rsidP="000C0329">
      <w:pPr>
        <w:spacing w:before="120" w:after="120" w:line="240" w:lineRule="auto"/>
        <w:ind w:firstLine="709"/>
        <w:jc w:val="center"/>
        <w:rPr>
          <w:rFonts w:ascii="Times New Roman" w:hAnsi="Times New Roman"/>
          <w:i/>
          <w:sz w:val="28"/>
          <w:szCs w:val="28"/>
        </w:rPr>
      </w:pP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24"/>
          <w:lang w:val="uk-UA" w:eastAsia="uk-UA"/>
        </w:rPr>
        <w:drawing>
          <wp:inline distT="0" distB="0" distL="0" distR="0">
            <wp:extent cx="2419350" cy="36195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9350" cy="361950"/>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24"/>
          <w:lang w:val="uk-UA" w:eastAsia="uk-UA"/>
        </w:rPr>
        <w:drawing>
          <wp:inline distT="0" distB="0" distL="0" distR="0">
            <wp:extent cx="2419350" cy="36195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9350" cy="361950"/>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i/>
          <w:sz w:val="28"/>
          <w:szCs w:val="28"/>
        </w:rPr>
        <w:t>,</w:t>
      </w:r>
    </w:p>
    <w:p w:rsidR="000C0329" w:rsidRPr="00375BEF" w:rsidRDefault="000C0329" w:rsidP="000C0329">
      <w:pPr>
        <w:spacing w:before="120" w:after="120" w:line="240" w:lineRule="auto"/>
        <w:jc w:val="both"/>
        <w:rPr>
          <w:rFonts w:ascii="Times New Roman" w:hAnsi="Times New Roman"/>
          <w:sz w:val="28"/>
          <w:szCs w:val="28"/>
        </w:rPr>
      </w:pPr>
      <w:r w:rsidRPr="00375BEF">
        <w:rPr>
          <w:rFonts w:ascii="Times New Roman" w:hAnsi="Times New Roman"/>
          <w:sz w:val="28"/>
          <w:szCs w:val="28"/>
        </w:rPr>
        <w:t>где u</w:t>
      </w:r>
      <w:r w:rsidRPr="00375BEF">
        <w:rPr>
          <w:rFonts w:ascii="Times New Roman" w:hAnsi="Times New Roman"/>
          <w:sz w:val="28"/>
          <w:szCs w:val="28"/>
          <w:vertAlign w:val="subscript"/>
        </w:rPr>
        <w:t>вх</w:t>
      </w:r>
      <w:r w:rsidRPr="00375BEF">
        <w:rPr>
          <w:rFonts w:ascii="Times New Roman" w:hAnsi="Times New Roman"/>
          <w:sz w:val="28"/>
          <w:szCs w:val="28"/>
        </w:rPr>
        <w:t xml:space="preserve">(t) – входное напряжение интегратора;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190500" cy="238125"/>
            <wp:effectExtent l="0" t="0" r="0"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190500" cy="238125"/>
            <wp:effectExtent l="0" t="0" r="0"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 напряжение на интегрирующем конденсаторе С6 к моменту начала интегрирования (начальныеусловия). В нашем случае </w:t>
      </w:r>
      <w:r w:rsidRPr="00375BEF">
        <w:rPr>
          <w:rFonts w:ascii="Times New Roman" w:hAnsi="Times New Roman"/>
          <w:sz w:val="28"/>
          <w:szCs w:val="28"/>
          <w:lang w:val="en-US"/>
        </w:rPr>
        <w:t>u</w:t>
      </w:r>
      <w:r w:rsidRPr="00375BEF">
        <w:rPr>
          <w:rFonts w:ascii="Times New Roman" w:hAnsi="Times New Roman"/>
          <w:sz w:val="28"/>
          <w:szCs w:val="28"/>
          <w:vertAlign w:val="subscript"/>
        </w:rPr>
        <w:t>вх</w:t>
      </w:r>
      <w:r w:rsidRPr="00375BEF">
        <w:rPr>
          <w:rFonts w:ascii="Times New Roman" w:hAnsi="Times New Roman"/>
          <w:sz w:val="28"/>
          <w:szCs w:val="28"/>
        </w:rPr>
        <w:t xml:space="preserve">(t) = </w:t>
      </w:r>
      <w:r w:rsidRPr="00375BEF">
        <w:rPr>
          <w:rFonts w:ascii="Times New Roman" w:hAnsi="Times New Roman"/>
          <w:sz w:val="28"/>
          <w:szCs w:val="28"/>
          <w:lang w:val="en-US"/>
        </w:rPr>
        <w:t>u</w:t>
      </w:r>
      <w:r w:rsidRPr="00375BEF">
        <w:rPr>
          <w:rFonts w:ascii="Times New Roman" w:hAnsi="Times New Roman"/>
          <w:sz w:val="28"/>
          <w:szCs w:val="28"/>
          <w:vertAlign w:val="subscript"/>
        </w:rPr>
        <w:t>вых.ЗГ</w:t>
      </w:r>
      <w:r w:rsidRPr="00375BEF">
        <w:rPr>
          <w:rFonts w:ascii="Times New Roman" w:hAnsi="Times New Roman"/>
          <w:sz w:val="28"/>
          <w:szCs w:val="28"/>
        </w:rPr>
        <w:t xml:space="preserve">(t). Поэтому на первом полупериоде напряжения ЗГ выходное напряжение интегратора уменьшается по линейному закону </w:t>
      </w:r>
    </w:p>
    <w:p w:rsidR="000C0329" w:rsidRPr="00375BEF" w:rsidRDefault="000C0329" w:rsidP="000C0329">
      <w:pPr>
        <w:spacing w:after="120" w:line="240" w:lineRule="auto"/>
        <w:ind w:firstLine="709"/>
        <w:jc w:val="center"/>
        <w:rPr>
          <w:rFonts w:ascii="Times New Roman" w:hAnsi="Times New Roman"/>
          <w:i/>
          <w:sz w:val="28"/>
          <w:szCs w:val="28"/>
        </w:rPr>
      </w:pP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24"/>
          <w:lang w:val="uk-UA" w:eastAsia="uk-UA"/>
        </w:rPr>
        <w:drawing>
          <wp:inline distT="0" distB="0" distL="0" distR="0">
            <wp:extent cx="3790950" cy="3619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90950" cy="361950"/>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24"/>
          <w:lang w:val="uk-UA" w:eastAsia="uk-UA"/>
        </w:rPr>
        <w:drawing>
          <wp:inline distT="0" distB="0" distL="0" distR="0">
            <wp:extent cx="3790950" cy="36195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90950" cy="361950"/>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i/>
          <w:sz w:val="28"/>
          <w:szCs w:val="28"/>
        </w:rPr>
        <w:t>,</w:t>
      </w:r>
    </w:p>
    <w:p w:rsidR="000C0329" w:rsidRPr="00375BEF" w:rsidRDefault="000C0329" w:rsidP="000C0329">
      <w:pPr>
        <w:spacing w:after="0" w:line="240" w:lineRule="auto"/>
        <w:jc w:val="both"/>
        <w:rPr>
          <w:rFonts w:ascii="Times New Roman" w:hAnsi="Times New Roman"/>
          <w:sz w:val="28"/>
          <w:szCs w:val="28"/>
        </w:rPr>
      </w:pPr>
      <w:r w:rsidRPr="00375BEF">
        <w:rPr>
          <w:rFonts w:ascii="Times New Roman" w:hAnsi="Times New Roman"/>
          <w:sz w:val="28"/>
          <w:szCs w:val="28"/>
        </w:rPr>
        <w:t xml:space="preserve">где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400050" cy="238125"/>
            <wp:effectExtent l="0" t="0" r="0"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400050" cy="2381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 амплитуда входного импульса интегратора;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190500" cy="23812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190500" cy="238125"/>
            <wp:effectExtent l="0" t="0" r="0"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 напряжение на конденсаторе С6 в момент окончания предыдущего полупериода интегрирования.</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Легко показать, что на втором полупериоде напряжения ЗГ выходное напряжение интегратора увеличивается по линейному закону  в соответствии с выражением</w:t>
      </w:r>
    </w:p>
    <w:p w:rsidR="000C0329" w:rsidRPr="00375BEF" w:rsidRDefault="000C0329" w:rsidP="000C0329">
      <w:pPr>
        <w:spacing w:before="120" w:after="120" w:line="240" w:lineRule="auto"/>
        <w:ind w:firstLine="709"/>
        <w:jc w:val="center"/>
        <w:rPr>
          <w:rFonts w:ascii="Times New Roman" w:hAnsi="Times New Roman"/>
          <w:i/>
          <w:sz w:val="28"/>
          <w:szCs w:val="28"/>
        </w:rPr>
      </w:pP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24"/>
          <w:lang w:val="uk-UA" w:eastAsia="uk-UA"/>
        </w:rPr>
        <w:drawing>
          <wp:inline distT="0" distB="0" distL="0" distR="0">
            <wp:extent cx="1666875" cy="361950"/>
            <wp:effectExtent l="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6875" cy="361950"/>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24"/>
          <w:lang w:val="uk-UA" w:eastAsia="uk-UA"/>
        </w:rPr>
        <w:drawing>
          <wp:inline distT="0" distB="0" distL="0" distR="0">
            <wp:extent cx="1666875" cy="36195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6875" cy="361950"/>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i/>
          <w:sz w:val="28"/>
          <w:szCs w:val="28"/>
        </w:rPr>
        <w:t>.</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 xml:space="preserve">Таким образом, на выходе интегратора формируется напряжение треугольной формы, амплитуда которого зависит от величины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1"/>
          <w:lang w:val="uk-UA" w:eastAsia="uk-UA"/>
        </w:rPr>
        <w:drawing>
          <wp:inline distT="0" distB="0" distL="0" distR="0">
            <wp:extent cx="400050" cy="23812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1"/>
          <w:lang w:val="uk-UA" w:eastAsia="uk-UA"/>
        </w:rPr>
        <w:drawing>
          <wp:inline distT="0" distB="0" distL="0" distR="0">
            <wp:extent cx="400050" cy="238125"/>
            <wp:effectExtent l="0" t="0" r="0"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и постояннной времени τ=С</w:t>
      </w:r>
      <w:r w:rsidRPr="00375BEF">
        <w:rPr>
          <w:rFonts w:ascii="Times New Roman" w:hAnsi="Times New Roman"/>
          <w:sz w:val="28"/>
          <w:szCs w:val="28"/>
          <w:vertAlign w:val="subscript"/>
        </w:rPr>
        <w:t>6</w:t>
      </w:r>
      <w:r w:rsidRPr="00375BEF">
        <w:rPr>
          <w:rFonts w:ascii="Times New Roman" w:hAnsi="Times New Roman"/>
          <w:sz w:val="28"/>
          <w:szCs w:val="28"/>
        </w:rPr>
        <w:t>R</w:t>
      </w:r>
      <w:r w:rsidRPr="00375BEF">
        <w:rPr>
          <w:rFonts w:ascii="Times New Roman" w:hAnsi="Times New Roman"/>
          <w:sz w:val="28"/>
          <w:szCs w:val="28"/>
          <w:vertAlign w:val="subscript"/>
        </w:rPr>
        <w:t>6</w:t>
      </w:r>
      <w:r w:rsidRPr="00375BEF">
        <w:rPr>
          <w:rFonts w:ascii="Times New Roman" w:hAnsi="Times New Roman"/>
          <w:sz w:val="28"/>
          <w:szCs w:val="28"/>
        </w:rPr>
        <w:t xml:space="preserve">. </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С выхода ФТН напряжение треугольной формы через резистор R9 подается на инвертирующий вход компаратора на микросхеме D3. На неинвертирующий вход поступает напряжение с выхода усилителя обратной связи (микросхема D5). В моменты равенства напряжений на входах компаратор переключается с большой скоростью и на его выходе формируются импульсы прямоугольной формы с частотой, равной частоте ЗГ и коэффициентом заполнения, зависящем от напряжения на выходе УОС. Величина этого напряжения зависит от сигнала рассогласования между эталонным напряжением стабилитрона VD5 и напряжением, поступающим по цепи обратной связи. Используемый компаратор D3 имеет открытый коллекторный выход, к которому подключен резистор R11, ограничивающий выходной ток компаратора. Резистор R10 является нагрузкой УОС.</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С выхода компаратора D3 прямоугольные импульсы с изменяющимся коэффициентом заполнения γ поступают на вход формирователя управляющих импульсов (ФУИ), а с его выхода – в цепь затвор-исток полевого регулирующего транзистора VT3, работающего в режиме ключа (рис.2). Известно /5/, что для уменьшения времени включения и выключения  полевого транзистора необходимо обеспечить быстрый перезаряд его паразитных емкостей затвор-сток (С</w:t>
      </w:r>
      <w:r w:rsidRPr="00375BEF">
        <w:rPr>
          <w:rFonts w:ascii="Times New Roman" w:hAnsi="Times New Roman"/>
          <w:sz w:val="28"/>
          <w:szCs w:val="28"/>
          <w:vertAlign w:val="subscript"/>
        </w:rPr>
        <w:t>ЗС</w:t>
      </w:r>
      <w:r w:rsidRPr="00375BEF">
        <w:rPr>
          <w:rFonts w:ascii="Times New Roman" w:hAnsi="Times New Roman"/>
          <w:sz w:val="28"/>
          <w:szCs w:val="28"/>
        </w:rPr>
        <w:t>), затвор-исток (С</w:t>
      </w:r>
      <w:r w:rsidRPr="00375BEF">
        <w:rPr>
          <w:rFonts w:ascii="Times New Roman" w:hAnsi="Times New Roman"/>
          <w:sz w:val="28"/>
          <w:szCs w:val="28"/>
          <w:vertAlign w:val="subscript"/>
        </w:rPr>
        <w:t>ЗИ</w:t>
      </w:r>
      <w:r w:rsidRPr="00375BEF">
        <w:rPr>
          <w:rFonts w:ascii="Times New Roman" w:hAnsi="Times New Roman"/>
          <w:sz w:val="28"/>
          <w:szCs w:val="28"/>
        </w:rPr>
        <w:t>), сток-исток (С</w:t>
      </w:r>
      <w:r w:rsidRPr="00375BEF">
        <w:rPr>
          <w:rFonts w:ascii="Times New Roman" w:hAnsi="Times New Roman"/>
          <w:sz w:val="28"/>
          <w:szCs w:val="28"/>
          <w:vertAlign w:val="subscript"/>
        </w:rPr>
        <w:t>СИ</w:t>
      </w:r>
      <w:r w:rsidRPr="00375BEF">
        <w:rPr>
          <w:rFonts w:ascii="Times New Roman" w:hAnsi="Times New Roman"/>
          <w:sz w:val="28"/>
          <w:szCs w:val="28"/>
        </w:rPr>
        <w:t>). Для этого в цепи затвора необходимо сформировать импульсы тока достаточно большой амплитуды при условии обеспечения требуемой амплитуды управляющего напряжения. Эту функцию выполняют ФУИ, на элементах VT1, VT2, R1, C3, R2. Транзисторы VT1, VT2 относительно входного сопротивления полевого транзистора VT3 включены по схеме с общим коллектором, что обеспечивает малое выходное сопротивление формирователя и большой коэффициент усиления по току. Сопротивлением нагрузки в цепях эмиттеров транзисторов VT1, VT2 является суммарное сопротивление (R</w:t>
      </w:r>
      <w:r w:rsidRPr="00375BEF">
        <w:rPr>
          <w:rFonts w:ascii="Times New Roman" w:hAnsi="Times New Roman"/>
          <w:sz w:val="28"/>
          <w:szCs w:val="28"/>
          <w:vertAlign w:val="subscript"/>
        </w:rPr>
        <w:t>1</w:t>
      </w:r>
      <w:r w:rsidRPr="00375BEF">
        <w:rPr>
          <w:rFonts w:ascii="Times New Roman" w:hAnsi="Times New Roman"/>
          <w:sz w:val="28"/>
          <w:szCs w:val="28"/>
        </w:rPr>
        <w:t>+R</w:t>
      </w:r>
      <w:r w:rsidRPr="00375BEF">
        <w:rPr>
          <w:rFonts w:ascii="Times New Roman" w:hAnsi="Times New Roman"/>
          <w:sz w:val="28"/>
          <w:szCs w:val="28"/>
          <w:vertAlign w:val="subscript"/>
        </w:rPr>
        <w:t>2</w:t>
      </w:r>
      <w:r w:rsidRPr="00375BEF">
        <w:rPr>
          <w:rFonts w:ascii="Times New Roman" w:hAnsi="Times New Roman"/>
          <w:sz w:val="28"/>
          <w:szCs w:val="28"/>
        </w:rPr>
        <w:t>) и входное сопротивление транзистора VT3, которое имеет активно-емкостный характер. Для увеличения амплитуды тока в цепи затвора при отпирании и запирании VT3 включен форсирующий конденсатор С3. При появлении высокого уровня напряжения на выходе компаратора D3 происходит отпирание транзистора VT1 и запирание VT2.</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В результате осуществляется быстрый заряд паразитных емкостей транзистора VT3 эмиттерным током транзистора VT1. При переключении компаратора D3 из состояния с высоким уровнем выходного напряжения в состояние с низким уровнем, транзистор VT1 закрывается и открывается VT2, замыкая цепь разряда паразитных емкостей полевого транзистора VT3.</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Питание ФУИ и других элементов схемы управления и стабилизации осуществляется суммой напряжений на входе преобразователя и напряжения вольтодобавки на конденсаторе С1:</w:t>
      </w:r>
    </w:p>
    <w:p w:rsidR="000C0329" w:rsidRPr="00375BEF" w:rsidRDefault="000C0329" w:rsidP="000C0329">
      <w:pPr>
        <w:spacing w:before="120" w:after="120" w:line="240" w:lineRule="auto"/>
        <w:ind w:firstLine="709"/>
        <w:jc w:val="center"/>
        <w:rPr>
          <w:rFonts w:ascii="Times New Roman" w:hAnsi="Times New Roman"/>
          <w:sz w:val="28"/>
          <w:szCs w:val="28"/>
        </w:rPr>
      </w:pPr>
      <w:r w:rsidRPr="006C4111">
        <w:rPr>
          <w:rFonts w:ascii="Times New Roman" w:hAnsi="Times New Roman"/>
          <w:sz w:val="28"/>
          <w:szCs w:val="28"/>
          <w:vertAlign w:val="subscript"/>
        </w:rPr>
        <w:fldChar w:fldCharType="begin"/>
      </w:r>
      <w:r w:rsidRPr="006C4111">
        <w:rPr>
          <w:rFonts w:ascii="Times New Roman" w:hAnsi="Times New Roman"/>
          <w:sz w:val="28"/>
          <w:szCs w:val="28"/>
          <w:vertAlign w:val="subscript"/>
        </w:rPr>
        <w:instrText xml:space="preserve"> QUOTE </w:instrText>
      </w:r>
      <w:r>
        <w:rPr>
          <w:noProof/>
          <w:position w:val="-11"/>
          <w:lang w:val="uk-UA" w:eastAsia="uk-UA"/>
        </w:rPr>
        <w:drawing>
          <wp:inline distT="0" distB="0" distL="0" distR="0">
            <wp:extent cx="1143000" cy="238125"/>
            <wp:effectExtent l="0" t="0" r="0"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6C4111">
        <w:rPr>
          <w:rFonts w:ascii="Times New Roman" w:hAnsi="Times New Roman"/>
          <w:sz w:val="28"/>
          <w:szCs w:val="28"/>
          <w:vertAlign w:val="subscript"/>
        </w:rPr>
        <w:instrText xml:space="preserve"> </w:instrText>
      </w:r>
      <w:r w:rsidRPr="006C4111">
        <w:rPr>
          <w:rFonts w:ascii="Times New Roman" w:hAnsi="Times New Roman"/>
          <w:sz w:val="28"/>
          <w:szCs w:val="28"/>
          <w:vertAlign w:val="subscript"/>
        </w:rPr>
        <w:fldChar w:fldCharType="separate"/>
      </w:r>
      <w:r>
        <w:rPr>
          <w:noProof/>
          <w:position w:val="-11"/>
          <w:lang w:val="uk-UA" w:eastAsia="uk-UA"/>
        </w:rPr>
        <w:drawing>
          <wp:inline distT="0" distB="0" distL="0" distR="0">
            <wp:extent cx="1143000" cy="238125"/>
            <wp:effectExtent l="0" t="0" r="0"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6C4111">
        <w:rPr>
          <w:rFonts w:ascii="Times New Roman" w:hAnsi="Times New Roman"/>
          <w:sz w:val="28"/>
          <w:szCs w:val="28"/>
          <w:vertAlign w:val="subscript"/>
        </w:rPr>
        <w:fldChar w:fldCharType="end"/>
      </w:r>
      <w:r w:rsidRPr="00375BEF">
        <w:rPr>
          <w:rFonts w:ascii="Times New Roman" w:hAnsi="Times New Roman"/>
          <w:sz w:val="28"/>
          <w:szCs w:val="28"/>
          <w:vertAlign w:val="subscript"/>
        </w:rPr>
        <w:t>.</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 xml:space="preserve">Необходимость введения напряжения вольтодобавки связана с тем, что значение напряжения на входе преобразователя недостаточно для питания СУ. Напряжение вольтодобавки </w:t>
      </w:r>
      <w:r w:rsidRPr="006C4111">
        <w:rPr>
          <w:rFonts w:ascii="Times New Roman" w:hAnsi="Times New Roman"/>
          <w:sz w:val="28"/>
          <w:szCs w:val="28"/>
          <w:vertAlign w:val="subscript"/>
        </w:rPr>
        <w:fldChar w:fldCharType="begin"/>
      </w:r>
      <w:r w:rsidRPr="006C4111">
        <w:rPr>
          <w:rFonts w:ascii="Times New Roman" w:hAnsi="Times New Roman"/>
          <w:sz w:val="28"/>
          <w:szCs w:val="28"/>
          <w:vertAlign w:val="subscript"/>
        </w:rPr>
        <w:instrText xml:space="preserve"> QUOTE </w:instrText>
      </w:r>
      <w:r>
        <w:rPr>
          <w:noProof/>
          <w:position w:val="-11"/>
          <w:lang w:val="uk-UA" w:eastAsia="uk-UA"/>
        </w:rPr>
        <w:drawing>
          <wp:inline distT="0" distB="0" distL="0" distR="0">
            <wp:extent cx="266700" cy="238125"/>
            <wp:effectExtent l="0" t="0" r="0"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6C4111">
        <w:rPr>
          <w:rFonts w:ascii="Times New Roman" w:hAnsi="Times New Roman"/>
          <w:sz w:val="28"/>
          <w:szCs w:val="28"/>
          <w:vertAlign w:val="subscript"/>
        </w:rPr>
        <w:instrText xml:space="preserve"> </w:instrText>
      </w:r>
      <w:r w:rsidRPr="006C4111">
        <w:rPr>
          <w:rFonts w:ascii="Times New Roman" w:hAnsi="Times New Roman"/>
          <w:sz w:val="28"/>
          <w:szCs w:val="28"/>
          <w:vertAlign w:val="subscript"/>
        </w:rPr>
        <w:fldChar w:fldCharType="separate"/>
      </w:r>
      <w:r>
        <w:rPr>
          <w:noProof/>
          <w:position w:val="-11"/>
          <w:lang w:val="uk-UA" w:eastAsia="uk-UA"/>
        </w:rPr>
        <w:drawing>
          <wp:inline distT="0" distB="0" distL="0" distR="0">
            <wp:extent cx="266700" cy="23812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6C4111">
        <w:rPr>
          <w:rFonts w:ascii="Times New Roman" w:hAnsi="Times New Roman"/>
          <w:sz w:val="28"/>
          <w:szCs w:val="28"/>
          <w:vertAlign w:val="subscript"/>
        </w:rPr>
        <w:fldChar w:fldCharType="end"/>
      </w:r>
      <w:r w:rsidRPr="00375BEF">
        <w:rPr>
          <w:rFonts w:ascii="Times New Roman" w:hAnsi="Times New Roman"/>
          <w:sz w:val="28"/>
          <w:szCs w:val="28"/>
          <w:vertAlign w:val="subscript"/>
        </w:rPr>
        <w:t xml:space="preserve"> </w:t>
      </w:r>
      <w:r w:rsidRPr="00375BEF">
        <w:rPr>
          <w:rFonts w:ascii="Times New Roman" w:hAnsi="Times New Roman"/>
          <w:sz w:val="28"/>
          <w:szCs w:val="28"/>
        </w:rPr>
        <w:t>обеспечивает однополупериодный выпрямитель на диоде VD1, подключенный к вспомогательной обмотке W2 сглаживающего дросселя. Когда результирующий транзистор VT3 открыт, напряжение на обмотке W2 имеет полярность, показанную на рис.2 без скобок. При этом диод VD1 закрыт обратным напряжением, равным сумме напряжений на обмотке W2 и на конденсаторе С1:</w:t>
      </w:r>
    </w:p>
    <w:p w:rsidR="000C0329" w:rsidRPr="00375BEF" w:rsidRDefault="000C0329" w:rsidP="000C0329">
      <w:pPr>
        <w:spacing w:before="120" w:after="120" w:line="240" w:lineRule="auto"/>
        <w:ind w:firstLine="709"/>
        <w:jc w:val="center"/>
        <w:rPr>
          <w:rFonts w:ascii="Times New Roman" w:hAnsi="Times New Roman"/>
          <w:sz w:val="28"/>
          <w:szCs w:val="28"/>
          <w:vertAlign w:val="subscript"/>
        </w:rPr>
      </w:pPr>
      <w:r w:rsidRPr="006C4111">
        <w:rPr>
          <w:rFonts w:ascii="Times New Roman" w:hAnsi="Times New Roman"/>
          <w:sz w:val="28"/>
          <w:szCs w:val="28"/>
          <w:vertAlign w:val="subscript"/>
        </w:rPr>
        <w:fldChar w:fldCharType="begin"/>
      </w:r>
      <w:r w:rsidRPr="006C4111">
        <w:rPr>
          <w:rFonts w:ascii="Times New Roman" w:hAnsi="Times New Roman"/>
          <w:sz w:val="28"/>
          <w:szCs w:val="28"/>
          <w:vertAlign w:val="subscript"/>
        </w:rPr>
        <w:instrText xml:space="preserve"> </w:instrText>
      </w:r>
      <w:r w:rsidRPr="006C4111">
        <w:rPr>
          <w:rFonts w:ascii="Times New Roman" w:hAnsi="Times New Roman"/>
          <w:sz w:val="28"/>
          <w:szCs w:val="28"/>
          <w:vertAlign w:val="subscript"/>
          <w:lang w:val="en-US"/>
        </w:rPr>
        <w:instrText>QUOTE</w:instrText>
      </w:r>
      <w:r w:rsidRPr="006C4111">
        <w:rPr>
          <w:rFonts w:ascii="Times New Roman" w:hAnsi="Times New Roman"/>
          <w:sz w:val="28"/>
          <w:szCs w:val="28"/>
          <w:vertAlign w:val="subscript"/>
        </w:rPr>
        <w:instrText xml:space="preserve"> </w:instrText>
      </w:r>
      <w:r>
        <w:rPr>
          <w:noProof/>
          <w:position w:val="-20"/>
          <w:lang w:val="uk-UA" w:eastAsia="uk-UA"/>
        </w:rPr>
        <w:drawing>
          <wp:inline distT="0" distB="0" distL="0" distR="0">
            <wp:extent cx="2543175" cy="333375"/>
            <wp:effectExtent l="0" t="0" r="9525"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3175" cy="333375"/>
                    </a:xfrm>
                    <a:prstGeom prst="rect">
                      <a:avLst/>
                    </a:prstGeom>
                    <a:noFill/>
                    <a:ln>
                      <a:noFill/>
                    </a:ln>
                  </pic:spPr>
                </pic:pic>
              </a:graphicData>
            </a:graphic>
          </wp:inline>
        </w:drawing>
      </w:r>
      <w:r w:rsidRPr="006C4111">
        <w:rPr>
          <w:rFonts w:ascii="Times New Roman" w:hAnsi="Times New Roman"/>
          <w:sz w:val="28"/>
          <w:szCs w:val="28"/>
          <w:vertAlign w:val="subscript"/>
        </w:rPr>
        <w:instrText xml:space="preserve"> </w:instrText>
      </w:r>
      <w:r w:rsidRPr="006C4111">
        <w:rPr>
          <w:rFonts w:ascii="Times New Roman" w:hAnsi="Times New Roman"/>
          <w:sz w:val="28"/>
          <w:szCs w:val="28"/>
          <w:vertAlign w:val="subscript"/>
        </w:rPr>
        <w:fldChar w:fldCharType="separate"/>
      </w:r>
      <w:r>
        <w:rPr>
          <w:noProof/>
          <w:position w:val="-20"/>
          <w:lang w:val="uk-UA" w:eastAsia="uk-UA"/>
        </w:rPr>
        <w:drawing>
          <wp:inline distT="0" distB="0" distL="0" distR="0">
            <wp:extent cx="2543175" cy="333375"/>
            <wp:effectExtent l="0" t="0" r="9525"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3175" cy="333375"/>
                    </a:xfrm>
                    <a:prstGeom prst="rect">
                      <a:avLst/>
                    </a:prstGeom>
                    <a:noFill/>
                    <a:ln>
                      <a:noFill/>
                    </a:ln>
                  </pic:spPr>
                </pic:pic>
              </a:graphicData>
            </a:graphic>
          </wp:inline>
        </w:drawing>
      </w:r>
      <w:r w:rsidRPr="006C4111">
        <w:rPr>
          <w:rFonts w:ascii="Times New Roman" w:hAnsi="Times New Roman"/>
          <w:sz w:val="28"/>
          <w:szCs w:val="28"/>
          <w:vertAlign w:val="subscript"/>
        </w:rPr>
        <w:fldChar w:fldCharType="end"/>
      </w:r>
      <w:r w:rsidRPr="00375BEF">
        <w:rPr>
          <w:rFonts w:ascii="Times New Roman" w:hAnsi="Times New Roman"/>
          <w:sz w:val="28"/>
          <w:szCs w:val="28"/>
          <w:vertAlign w:val="subscript"/>
        </w:rPr>
        <w:t>.</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 xml:space="preserve">Конденсатор С1, выполняющий функцию сглаживающего фильтра, на этом интервале частично разряжается током, потребляемым системой управления. При запирании VT3 полярность напряжения на обмотках дросселя изменяется на противоположную, диод VD1 открывается  и часть энергии, накопленной  в дросселе передается в конденсатор С1. При этом напряжение на нем увеличивается. </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В установившемся режиме работы при достаточно большой емкости конденсатора С1</w:t>
      </w:r>
    </w:p>
    <w:p w:rsidR="000C0329" w:rsidRPr="00375BEF" w:rsidRDefault="000C0329" w:rsidP="000C0329">
      <w:pPr>
        <w:spacing w:before="120" w:after="120" w:line="240" w:lineRule="auto"/>
        <w:ind w:firstLine="709"/>
        <w:jc w:val="center"/>
        <w:rPr>
          <w:rFonts w:ascii="Times New Roman" w:hAnsi="Times New Roman"/>
          <w:sz w:val="28"/>
          <w:szCs w:val="28"/>
          <w:vertAlign w:val="subscript"/>
        </w:rPr>
      </w:pPr>
      <w:r w:rsidRPr="006C4111">
        <w:rPr>
          <w:rFonts w:ascii="Times New Roman" w:hAnsi="Times New Roman"/>
          <w:sz w:val="28"/>
          <w:szCs w:val="28"/>
          <w:vertAlign w:val="subscript"/>
        </w:rPr>
        <w:fldChar w:fldCharType="begin"/>
      </w:r>
      <w:r w:rsidRPr="006C4111">
        <w:rPr>
          <w:rFonts w:ascii="Times New Roman" w:hAnsi="Times New Roman"/>
          <w:sz w:val="28"/>
          <w:szCs w:val="28"/>
          <w:vertAlign w:val="subscript"/>
        </w:rPr>
        <w:instrText xml:space="preserve"> </w:instrText>
      </w:r>
      <w:r w:rsidRPr="006C4111">
        <w:rPr>
          <w:rFonts w:ascii="Times New Roman" w:hAnsi="Times New Roman"/>
          <w:sz w:val="28"/>
          <w:szCs w:val="28"/>
          <w:vertAlign w:val="subscript"/>
          <w:lang w:val="en-US"/>
        </w:rPr>
        <w:instrText>QUOTE</w:instrText>
      </w:r>
      <w:r w:rsidRPr="006C4111">
        <w:rPr>
          <w:rFonts w:ascii="Times New Roman" w:hAnsi="Times New Roman"/>
          <w:sz w:val="28"/>
          <w:szCs w:val="28"/>
          <w:vertAlign w:val="subscript"/>
        </w:rPr>
        <w:instrText xml:space="preserve"> </w:instrText>
      </w:r>
      <w:r>
        <w:rPr>
          <w:noProof/>
          <w:position w:val="-20"/>
          <w:lang w:val="uk-UA" w:eastAsia="uk-UA"/>
        </w:rPr>
        <w:drawing>
          <wp:inline distT="0" distB="0" distL="0" distR="0">
            <wp:extent cx="1514475" cy="333375"/>
            <wp:effectExtent l="0" t="0" r="9525"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14475" cy="333375"/>
                    </a:xfrm>
                    <a:prstGeom prst="rect">
                      <a:avLst/>
                    </a:prstGeom>
                    <a:noFill/>
                    <a:ln>
                      <a:noFill/>
                    </a:ln>
                  </pic:spPr>
                </pic:pic>
              </a:graphicData>
            </a:graphic>
          </wp:inline>
        </w:drawing>
      </w:r>
      <w:r w:rsidRPr="006C4111">
        <w:rPr>
          <w:rFonts w:ascii="Times New Roman" w:hAnsi="Times New Roman"/>
          <w:sz w:val="28"/>
          <w:szCs w:val="28"/>
          <w:vertAlign w:val="subscript"/>
        </w:rPr>
        <w:instrText xml:space="preserve"> </w:instrText>
      </w:r>
      <w:r w:rsidRPr="006C4111">
        <w:rPr>
          <w:rFonts w:ascii="Times New Roman" w:hAnsi="Times New Roman"/>
          <w:sz w:val="28"/>
          <w:szCs w:val="28"/>
          <w:vertAlign w:val="subscript"/>
        </w:rPr>
        <w:fldChar w:fldCharType="separate"/>
      </w:r>
      <w:r>
        <w:rPr>
          <w:noProof/>
          <w:position w:val="-20"/>
          <w:lang w:val="uk-UA" w:eastAsia="uk-UA"/>
        </w:rPr>
        <w:drawing>
          <wp:inline distT="0" distB="0" distL="0" distR="0">
            <wp:extent cx="1514475" cy="33337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14475" cy="333375"/>
                    </a:xfrm>
                    <a:prstGeom prst="rect">
                      <a:avLst/>
                    </a:prstGeom>
                    <a:noFill/>
                    <a:ln>
                      <a:noFill/>
                    </a:ln>
                  </pic:spPr>
                </pic:pic>
              </a:graphicData>
            </a:graphic>
          </wp:inline>
        </w:drawing>
      </w:r>
      <w:r w:rsidRPr="006C4111">
        <w:rPr>
          <w:rFonts w:ascii="Times New Roman" w:hAnsi="Times New Roman"/>
          <w:sz w:val="28"/>
          <w:szCs w:val="28"/>
          <w:vertAlign w:val="subscript"/>
        </w:rPr>
        <w:fldChar w:fldCharType="end"/>
      </w:r>
      <w:r w:rsidRPr="00375BEF">
        <w:rPr>
          <w:rFonts w:ascii="Times New Roman" w:hAnsi="Times New Roman"/>
          <w:sz w:val="28"/>
          <w:szCs w:val="28"/>
          <w:vertAlign w:val="subscript"/>
        </w:rPr>
        <w:t>.</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 xml:space="preserve">Как было указано выше преобразователь может работать в режиме стабилизации напряжения или в режиме стабилизации токаю. Эти режимы реализуются за счет посредством введения комбинированной ОС по выходному напряжению и току нагрузки. </w:t>
      </w: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На рис.4 показана зависимость напряжения нагрузки от тока нагрузки (нагрузочная характеристика преобразователя) в различных режимах работы:</w:t>
      </w:r>
    </w:p>
    <w:p w:rsidR="000C0329" w:rsidRPr="00375BEF" w:rsidRDefault="000C0329" w:rsidP="000C0329">
      <w:pPr>
        <w:spacing w:before="120" w:after="120" w:line="240" w:lineRule="auto"/>
        <w:ind w:firstLine="709"/>
        <w:jc w:val="center"/>
        <w:rPr>
          <w:rFonts w:ascii="Times New Roman" w:hAnsi="Times New Roman"/>
          <w:sz w:val="28"/>
          <w:szCs w:val="28"/>
        </w:rPr>
      </w:pP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27"/>
          <w:lang w:val="uk-UA" w:eastAsia="uk-UA"/>
        </w:rPr>
        <w:drawing>
          <wp:inline distT="0" distB="0" distL="0" distR="0">
            <wp:extent cx="1819275" cy="438150"/>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9275" cy="438150"/>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27"/>
          <w:lang w:val="uk-UA" w:eastAsia="uk-UA"/>
        </w:rPr>
        <w:drawing>
          <wp:inline distT="0" distB="0" distL="0" distR="0">
            <wp:extent cx="1819275" cy="438150"/>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9275" cy="438150"/>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w:t>
      </w:r>
    </w:p>
    <w:p w:rsidR="000C0329" w:rsidRPr="00375BEF" w:rsidRDefault="000C0329" w:rsidP="000C0329">
      <w:pPr>
        <w:spacing w:after="0" w:line="240" w:lineRule="auto"/>
        <w:jc w:val="center"/>
        <w:rPr>
          <w:rFonts w:ascii="Times New Roman" w:hAnsi="Times New Roman"/>
          <w:sz w:val="28"/>
          <w:szCs w:val="28"/>
        </w:rPr>
      </w:pPr>
      <w:r>
        <w:rPr>
          <w:rFonts w:ascii="Times New Roman" w:hAnsi="Times New Roman"/>
          <w:noProof/>
          <w:sz w:val="28"/>
          <w:szCs w:val="28"/>
          <w:lang w:val="uk-UA" w:eastAsia="uk-UA"/>
        </w:rPr>
        <w:drawing>
          <wp:inline distT="0" distB="0" distL="0" distR="0">
            <wp:extent cx="4191000" cy="1885950"/>
            <wp:effectExtent l="0" t="0" r="0" b="0"/>
            <wp:docPr id="266" name="Рисунок 266" descr="Описание: C:\Users\SLAVA\Desktop\5 семестр\тп\Протокол\л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SLAVA\Desktop\5 семестр\тп\Протокол\ло.bmp"/>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191000" cy="1885950"/>
                    </a:xfrm>
                    <a:prstGeom prst="rect">
                      <a:avLst/>
                    </a:prstGeom>
                    <a:noFill/>
                    <a:ln>
                      <a:noFill/>
                    </a:ln>
                  </pic:spPr>
                </pic:pic>
              </a:graphicData>
            </a:graphic>
          </wp:inline>
        </w:drawing>
      </w:r>
    </w:p>
    <w:p w:rsidR="000C0329" w:rsidRPr="00375BEF" w:rsidRDefault="000C0329" w:rsidP="000C0329">
      <w:pPr>
        <w:spacing w:after="0" w:line="240" w:lineRule="auto"/>
        <w:ind w:firstLine="709"/>
        <w:jc w:val="center"/>
        <w:rPr>
          <w:rFonts w:ascii="Times New Roman" w:hAnsi="Times New Roman"/>
          <w:sz w:val="28"/>
          <w:szCs w:val="28"/>
        </w:rPr>
      </w:pPr>
      <w:r w:rsidRPr="00375BEF">
        <w:rPr>
          <w:rFonts w:ascii="Times New Roman" w:hAnsi="Times New Roman"/>
          <w:sz w:val="28"/>
          <w:szCs w:val="28"/>
        </w:rPr>
        <w:t>Рис. 4.</w:t>
      </w:r>
    </w:p>
    <w:p w:rsidR="000C0329" w:rsidRPr="00375BEF" w:rsidRDefault="000C0329" w:rsidP="000C0329">
      <w:pPr>
        <w:spacing w:after="0" w:line="240" w:lineRule="auto"/>
        <w:ind w:firstLine="709"/>
        <w:jc w:val="center"/>
        <w:rPr>
          <w:rFonts w:ascii="Times New Roman" w:hAnsi="Times New Roman"/>
          <w:sz w:val="28"/>
          <w:szCs w:val="28"/>
        </w:rPr>
      </w:pPr>
    </w:p>
    <w:p w:rsidR="000C0329" w:rsidRPr="00375BEF" w:rsidRDefault="000C0329" w:rsidP="000C0329">
      <w:pPr>
        <w:spacing w:after="0" w:line="240" w:lineRule="auto"/>
        <w:ind w:firstLine="709"/>
        <w:jc w:val="both"/>
        <w:rPr>
          <w:rFonts w:ascii="Times New Roman" w:hAnsi="Times New Roman"/>
          <w:sz w:val="28"/>
          <w:szCs w:val="28"/>
        </w:rPr>
      </w:pPr>
      <w:r w:rsidRPr="00375BEF">
        <w:rPr>
          <w:rFonts w:ascii="Times New Roman" w:hAnsi="Times New Roman"/>
          <w:sz w:val="28"/>
          <w:szCs w:val="28"/>
        </w:rPr>
        <w:t>Участок 1 соответствует работе преобразователя в режиме стабилизации выходного напряжения; участок 2 – в режиме стабилизации тока нагрузки.</w:t>
      </w:r>
    </w:p>
    <w:p w:rsidR="000C0329" w:rsidRPr="00F11A86" w:rsidRDefault="000C0329" w:rsidP="000C0329">
      <w:pPr>
        <w:spacing w:after="0" w:line="240" w:lineRule="auto"/>
        <w:jc w:val="both"/>
        <w:rPr>
          <w:rFonts w:ascii="Times New Roman" w:hAnsi="Times New Roman"/>
          <w:sz w:val="28"/>
          <w:szCs w:val="28"/>
        </w:rPr>
      </w:pPr>
      <w:r w:rsidRPr="00375BEF">
        <w:rPr>
          <w:rFonts w:ascii="Times New Roman" w:hAnsi="Times New Roman"/>
          <w:sz w:val="28"/>
          <w:szCs w:val="28"/>
          <w:u w:val="single"/>
        </w:rPr>
        <w:t>В режиме стабилизации напряжения</w:t>
      </w:r>
      <w:r w:rsidRPr="00375BEF">
        <w:rPr>
          <w:rFonts w:ascii="Times New Roman" w:hAnsi="Times New Roman"/>
          <w:sz w:val="28"/>
          <w:szCs w:val="28"/>
        </w:rPr>
        <w:t xml:space="preserve"> напряжение нагрузки поддерживается неизменным с заданной степенью точности при изменении входного напряжения  и тока нагрузки в некоторых пределах. Функцию  датчика выходного напряжения выполняет потенциометр R18. Сигнал обратной связи снимается с нижнего плеча потенциометра и через развязывающий диод </w:t>
      </w:r>
      <w:r w:rsidRPr="00375BEF">
        <w:rPr>
          <w:rFonts w:ascii="Times New Roman" w:hAnsi="Times New Roman"/>
          <w:sz w:val="28"/>
          <w:szCs w:val="28"/>
          <w:lang w:val="en-US"/>
        </w:rPr>
        <w:t>VD</w:t>
      </w:r>
      <w:r w:rsidRPr="00375BEF">
        <w:rPr>
          <w:rFonts w:ascii="Times New Roman" w:hAnsi="Times New Roman"/>
          <w:sz w:val="28"/>
          <w:szCs w:val="28"/>
        </w:rPr>
        <w:t>4 прикладывается к резистору R20. Напряжение на резисторе R20, пропорциональное U</w:t>
      </w:r>
      <w:r w:rsidRPr="00375BEF">
        <w:rPr>
          <w:rFonts w:ascii="Times New Roman" w:hAnsi="Times New Roman"/>
          <w:sz w:val="28"/>
          <w:szCs w:val="28"/>
          <w:vertAlign w:val="subscript"/>
        </w:rPr>
        <w:t>н</w:t>
      </w:r>
      <w:r w:rsidRPr="00375BEF">
        <w:rPr>
          <w:rFonts w:ascii="Times New Roman" w:hAnsi="Times New Roman"/>
          <w:sz w:val="28"/>
          <w:szCs w:val="28"/>
        </w:rPr>
        <w:t xml:space="preserve">, поступает на инвертирующий вход дифференциального усилителя на микросхеме D5, выполняющего функцию УОС. На неинвертирующий  вход подается эталонное напряжение со стабилитрона VD5. Ток стабилизации стабилитрона задается резистором R21. Разность напряжений на входах (напряжение ошибки) усиливается усилителем и через резистор  R10  подается на неинвертирующий вход компаратора D3. Коэффициент усиления УОС зависит от соотношения сопротивлений резисторов R18, R19, R20, R21. Конденсатор С7 служит для коррекции амплитудно-частотной характеристики усилителя в области высоких частот. При изменении напряжения на нагрузке под действием дестабилизирующих факторов, например, при его увеличении, будет увеличиваться напряжение на нижнем плече усилителя R18, а, следовательно, инвертирующем входе УОС. Так как эталонное напряжение практически остается постоянным, то напряжение на выходе УОС, а, значит, и на неинвертирующем входе компаратора D3 уменьшится. Это приведет к уменьшению коэффициента заполнения </w:t>
      </w:r>
      <w:r>
        <w:rPr>
          <w:rFonts w:ascii="Times New Roman" w:hAnsi="Times New Roman"/>
          <w:sz w:val="28"/>
          <w:szCs w:val="28"/>
        </w:rPr>
        <w:t>и</w:t>
      </w:r>
      <w:r w:rsidRPr="00F11A86">
        <w:rPr>
          <w:rFonts w:ascii="Times New Roman" w:hAnsi="Times New Roman"/>
          <w:sz w:val="28"/>
          <w:szCs w:val="28"/>
        </w:rPr>
        <w:t>мпульсов управле</w:t>
      </w:r>
      <w:r>
        <w:rPr>
          <w:rFonts w:ascii="Times New Roman" w:hAnsi="Times New Roman"/>
          <w:sz w:val="28"/>
          <w:szCs w:val="28"/>
        </w:rPr>
        <w:t>ния регулирующим транзистором, вследствие</w:t>
      </w:r>
      <w:r w:rsidRPr="00F11A86">
        <w:rPr>
          <w:rFonts w:ascii="Times New Roman" w:hAnsi="Times New Roman"/>
          <w:sz w:val="28"/>
          <w:szCs w:val="28"/>
        </w:rPr>
        <w:t xml:space="preserve"> чего </w:t>
      </w:r>
      <w:r w:rsidRPr="00F11A86">
        <w:rPr>
          <w:rFonts w:ascii="Times New Roman" w:hAnsi="Times New Roman"/>
          <w:sz w:val="28"/>
          <w:szCs w:val="28"/>
          <w:lang w:val="en-US"/>
        </w:rPr>
        <w:t>U</w:t>
      </w:r>
      <w:r w:rsidRPr="00F11A86">
        <w:rPr>
          <w:rFonts w:ascii="Times New Roman" w:hAnsi="Times New Roman"/>
          <w:sz w:val="28"/>
          <w:szCs w:val="28"/>
          <w:vertAlign w:val="subscript"/>
          <w:lang w:val="en-US"/>
        </w:rPr>
        <w:t>H</w:t>
      </w:r>
      <w:r w:rsidRPr="00F11A86">
        <w:rPr>
          <w:rFonts w:ascii="Times New Roman" w:hAnsi="Times New Roman"/>
          <w:sz w:val="28"/>
          <w:szCs w:val="28"/>
        </w:rPr>
        <w:t xml:space="preserve"> уменьшается почти до первоначального значения. При уменьшении </w:t>
      </w:r>
      <w:r w:rsidRPr="00F11A86">
        <w:rPr>
          <w:rFonts w:ascii="Times New Roman" w:hAnsi="Times New Roman"/>
          <w:sz w:val="28"/>
          <w:szCs w:val="28"/>
          <w:lang w:val="en-US"/>
        </w:rPr>
        <w:t>U</w:t>
      </w:r>
      <w:r w:rsidRPr="00F11A86">
        <w:rPr>
          <w:rFonts w:ascii="Times New Roman" w:hAnsi="Times New Roman"/>
          <w:sz w:val="28"/>
          <w:szCs w:val="28"/>
          <w:vertAlign w:val="subscript"/>
          <w:lang w:val="en-US"/>
        </w:rPr>
        <w:t>H</w:t>
      </w:r>
      <w:r>
        <w:rPr>
          <w:rFonts w:ascii="Times New Roman" w:hAnsi="Times New Roman"/>
          <w:sz w:val="28"/>
          <w:szCs w:val="28"/>
          <w:vertAlign w:val="subscript"/>
        </w:rPr>
        <w:t xml:space="preserve"> </w:t>
      </w:r>
      <w:r w:rsidRPr="00F11A86">
        <w:rPr>
          <w:rFonts w:ascii="Times New Roman" w:hAnsi="Times New Roman"/>
          <w:sz w:val="28"/>
          <w:szCs w:val="28"/>
        </w:rPr>
        <w:t>под воздействием дестабилизирующих факторов робота цепи стабилизации происходит в обратной последовательности, что приведет к увеличению</w:t>
      </w:r>
      <w:r>
        <w:rPr>
          <w:rFonts w:ascii="Times New Roman" w:hAnsi="Times New Roman"/>
          <w:sz w:val="28"/>
          <w:szCs w:val="28"/>
        </w:rPr>
        <w:t xml:space="preserve"> </w:t>
      </w:r>
      <w:r w:rsidRPr="006C4111">
        <w:rPr>
          <w:rFonts w:ascii="Times New Roman" w:hAnsi="Times New Roman"/>
          <w:sz w:val="28"/>
          <w:szCs w:val="28"/>
        </w:rPr>
        <w:fldChar w:fldCharType="begin"/>
      </w:r>
      <w:r w:rsidRPr="006C4111">
        <w:rPr>
          <w:rFonts w:ascii="Times New Roman" w:hAnsi="Times New Roman"/>
          <w:sz w:val="28"/>
          <w:szCs w:val="28"/>
        </w:rPr>
        <w:instrText xml:space="preserve"> QUOTE </w:instrText>
      </w:r>
      <w:r>
        <w:rPr>
          <w:noProof/>
          <w:position w:val="-12"/>
          <w:lang w:val="uk-UA" w:eastAsia="uk-UA"/>
        </w:rPr>
        <w:drawing>
          <wp:inline distT="0" distB="0" distL="0" distR="0">
            <wp:extent cx="76200" cy="23812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238125"/>
                    </a:xfrm>
                    <a:prstGeom prst="rect">
                      <a:avLst/>
                    </a:prstGeom>
                    <a:noFill/>
                    <a:ln>
                      <a:noFill/>
                    </a:ln>
                  </pic:spPr>
                </pic:pic>
              </a:graphicData>
            </a:graphic>
          </wp:inline>
        </w:drawing>
      </w:r>
      <w:r w:rsidRPr="006C4111">
        <w:rPr>
          <w:rFonts w:ascii="Times New Roman" w:hAnsi="Times New Roman"/>
          <w:sz w:val="28"/>
          <w:szCs w:val="28"/>
        </w:rPr>
        <w:instrText xml:space="preserve"> </w:instrText>
      </w:r>
      <w:r w:rsidRPr="006C4111">
        <w:rPr>
          <w:rFonts w:ascii="Times New Roman" w:hAnsi="Times New Roman"/>
          <w:sz w:val="28"/>
          <w:szCs w:val="28"/>
        </w:rPr>
        <w:fldChar w:fldCharType="separate"/>
      </w:r>
      <w:r>
        <w:rPr>
          <w:noProof/>
          <w:position w:val="-12"/>
          <w:lang w:val="uk-UA" w:eastAsia="uk-UA"/>
        </w:rPr>
        <w:drawing>
          <wp:inline distT="0" distB="0" distL="0" distR="0">
            <wp:extent cx="76200" cy="23812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238125"/>
                    </a:xfrm>
                    <a:prstGeom prst="rect">
                      <a:avLst/>
                    </a:prstGeom>
                    <a:noFill/>
                    <a:ln>
                      <a:noFill/>
                    </a:ln>
                  </pic:spPr>
                </pic:pic>
              </a:graphicData>
            </a:graphic>
          </wp:inline>
        </w:drawing>
      </w:r>
      <w:r w:rsidRPr="006C4111">
        <w:rPr>
          <w:rFonts w:ascii="Times New Roman" w:hAnsi="Times New Roman"/>
          <w:sz w:val="28"/>
          <w:szCs w:val="28"/>
        </w:rPr>
        <w:fldChar w:fldCharType="end"/>
      </w:r>
      <w:r w:rsidRPr="00375BEF">
        <w:rPr>
          <w:rFonts w:ascii="Times New Roman" w:hAnsi="Times New Roman"/>
          <w:sz w:val="28"/>
          <w:szCs w:val="28"/>
        </w:rPr>
        <w:t xml:space="preserve">. </w:t>
      </w:r>
      <w:r w:rsidRPr="00F11A86">
        <w:rPr>
          <w:rFonts w:ascii="Times New Roman" w:hAnsi="Times New Roman"/>
          <w:sz w:val="28"/>
          <w:szCs w:val="28"/>
        </w:rPr>
        <w:t>Изменяя положение движка поте</w:t>
      </w:r>
      <w:r>
        <w:rPr>
          <w:rFonts w:ascii="Times New Roman" w:hAnsi="Times New Roman"/>
          <w:sz w:val="28"/>
          <w:szCs w:val="28"/>
        </w:rPr>
        <w:t>н</w:t>
      </w:r>
      <w:r w:rsidRPr="00F11A86">
        <w:rPr>
          <w:rFonts w:ascii="Times New Roman" w:hAnsi="Times New Roman"/>
          <w:sz w:val="28"/>
          <w:szCs w:val="28"/>
        </w:rPr>
        <w:t>циометра</w:t>
      </w:r>
      <w:r>
        <w:rPr>
          <w:rFonts w:ascii="Times New Roman" w:hAnsi="Times New Roman"/>
          <w:sz w:val="28"/>
          <w:szCs w:val="28"/>
        </w:rPr>
        <w:t xml:space="preserve"> </w:t>
      </w:r>
      <w:r w:rsidRPr="00F11A86">
        <w:rPr>
          <w:rFonts w:ascii="Times New Roman" w:hAnsi="Times New Roman"/>
          <w:sz w:val="28"/>
          <w:szCs w:val="28"/>
          <w:lang w:val="en-US"/>
        </w:rPr>
        <w:t>R</w:t>
      </w:r>
      <w:r w:rsidRPr="00F11A86">
        <w:rPr>
          <w:rFonts w:ascii="Times New Roman" w:hAnsi="Times New Roman"/>
          <w:sz w:val="28"/>
          <w:szCs w:val="28"/>
        </w:rPr>
        <w:t xml:space="preserve">18 можно плавно регулировать </w:t>
      </w:r>
      <w:r w:rsidRPr="00F11A86">
        <w:rPr>
          <w:rFonts w:ascii="Times New Roman" w:hAnsi="Times New Roman"/>
          <w:sz w:val="28"/>
          <w:szCs w:val="28"/>
          <w:lang w:val="en-US"/>
        </w:rPr>
        <w:t>U</w:t>
      </w:r>
      <w:r w:rsidRPr="00F11A86">
        <w:rPr>
          <w:rFonts w:ascii="Times New Roman" w:hAnsi="Times New Roman"/>
          <w:sz w:val="28"/>
          <w:szCs w:val="28"/>
          <w:vertAlign w:val="subscript"/>
          <w:lang w:val="en-US"/>
        </w:rPr>
        <w:t>H</w:t>
      </w:r>
      <w:r w:rsidRPr="00F11A86">
        <w:rPr>
          <w:rFonts w:ascii="Times New Roman" w:hAnsi="Times New Roman"/>
          <w:sz w:val="28"/>
          <w:szCs w:val="28"/>
        </w:rPr>
        <w:t xml:space="preserve"> в некоторых пределах.</w:t>
      </w:r>
    </w:p>
    <w:p w:rsidR="000C0329"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Основными параметрами стабилизатора напряжения является коэффициент стабилизации </w:t>
      </w:r>
      <w:r>
        <w:rPr>
          <w:rFonts w:ascii="Times New Roman" w:hAnsi="Times New Roman"/>
          <w:sz w:val="28"/>
          <w:szCs w:val="28"/>
        </w:rPr>
        <w:t>по</w:t>
      </w:r>
      <w:r w:rsidRPr="00F11A86">
        <w:rPr>
          <w:rFonts w:ascii="Times New Roman" w:hAnsi="Times New Roman"/>
          <w:sz w:val="28"/>
          <w:szCs w:val="28"/>
        </w:rPr>
        <w:t xml:space="preserve"> входному напряжению </w:t>
      </w:r>
      <w:r w:rsidRPr="00F11A86">
        <w:rPr>
          <w:rFonts w:ascii="Times New Roman" w:hAnsi="Times New Roman"/>
          <w:sz w:val="28"/>
          <w:szCs w:val="28"/>
          <w:lang w:val="en-US"/>
        </w:rPr>
        <w:t>K</w:t>
      </w:r>
      <w:r w:rsidRPr="00F11A86">
        <w:rPr>
          <w:rFonts w:ascii="Times New Roman" w:hAnsi="Times New Roman"/>
          <w:sz w:val="28"/>
          <w:szCs w:val="28"/>
          <w:vertAlign w:val="subscript"/>
          <w:lang w:val="en-US"/>
        </w:rPr>
        <w:t>U</w:t>
      </w:r>
      <w:r>
        <w:rPr>
          <w:rFonts w:ascii="Times New Roman" w:hAnsi="Times New Roman"/>
          <w:sz w:val="28"/>
          <w:szCs w:val="28"/>
        </w:rPr>
        <w:t xml:space="preserve"> и выходное сопротивление</w:t>
      </w:r>
      <w:r w:rsidRPr="00F11A86">
        <w:rPr>
          <w:rFonts w:ascii="Times New Roman" w:hAnsi="Times New Roman"/>
          <w:sz w:val="28"/>
          <w:szCs w:val="28"/>
        </w:rPr>
        <w:t xml:space="preserve"> стабилизатора </w:t>
      </w:r>
      <w:r w:rsidRPr="00F11A86">
        <w:rPr>
          <w:rFonts w:ascii="Times New Roman" w:hAnsi="Times New Roman"/>
          <w:sz w:val="28"/>
          <w:szCs w:val="28"/>
          <w:lang w:val="en-US"/>
        </w:rPr>
        <w:t>R</w:t>
      </w:r>
      <w:r w:rsidRPr="00F11A86">
        <w:rPr>
          <w:rFonts w:ascii="Times New Roman" w:hAnsi="Times New Roman"/>
          <w:sz w:val="28"/>
          <w:szCs w:val="28"/>
          <w:vertAlign w:val="subscript"/>
        </w:rPr>
        <w:t>вых</w:t>
      </w:r>
      <w:r>
        <w:rPr>
          <w:rFonts w:ascii="Times New Roman" w:hAnsi="Times New Roman"/>
          <w:sz w:val="28"/>
          <w:szCs w:val="28"/>
        </w:rPr>
        <w:t xml:space="preserve">. </w:t>
      </w:r>
    </w:p>
    <w:p w:rsidR="000C0329" w:rsidRPr="00F11A86" w:rsidRDefault="000C0329" w:rsidP="000C0329">
      <w:pPr>
        <w:spacing w:after="0" w:line="240" w:lineRule="auto"/>
        <w:ind w:firstLine="708"/>
        <w:jc w:val="both"/>
        <w:rPr>
          <w:rFonts w:ascii="Times New Roman" w:hAnsi="Times New Roman"/>
          <w:sz w:val="28"/>
          <w:szCs w:val="28"/>
        </w:rPr>
      </w:pPr>
      <w:r>
        <w:rPr>
          <w:rFonts w:ascii="Times New Roman" w:hAnsi="Times New Roman"/>
          <w:sz w:val="28"/>
          <w:szCs w:val="28"/>
        </w:rPr>
        <w:t>Коэффициент стабилизации по в</w:t>
      </w:r>
      <w:r w:rsidRPr="00F11A86">
        <w:rPr>
          <w:rFonts w:ascii="Times New Roman" w:hAnsi="Times New Roman"/>
          <w:sz w:val="28"/>
          <w:szCs w:val="28"/>
        </w:rPr>
        <w:t>ходному напряжению показывает во</w:t>
      </w:r>
      <w:r>
        <w:rPr>
          <w:rFonts w:ascii="Times New Roman" w:hAnsi="Times New Roman"/>
          <w:sz w:val="28"/>
          <w:szCs w:val="28"/>
        </w:rPr>
        <w:t xml:space="preserve"> сколько раз относительно изменения напряжения на входе б</w:t>
      </w:r>
      <w:r w:rsidRPr="00F11A86">
        <w:rPr>
          <w:rFonts w:ascii="Times New Roman" w:hAnsi="Times New Roman"/>
          <w:sz w:val="28"/>
          <w:szCs w:val="28"/>
        </w:rPr>
        <w:t>ольше относительного изменения напряжения на выходе при постоянном токе нагрузки:</w:t>
      </w:r>
    </w:p>
    <w:p w:rsidR="000C0329" w:rsidRPr="00F11A86" w:rsidRDefault="000C0329" w:rsidP="000C0329">
      <w:pPr>
        <w:spacing w:after="0" w:line="240" w:lineRule="auto"/>
        <w:jc w:val="center"/>
        <w:rPr>
          <w:rFonts w:ascii="Times New Roman" w:hAnsi="Times New Roman"/>
          <w:sz w:val="28"/>
          <w:szCs w:val="28"/>
        </w:rPr>
      </w:pPr>
      <w:r w:rsidRPr="00F11A86">
        <w:rPr>
          <w:rFonts w:ascii="Times New Roman" w:hAnsi="Times New Roman"/>
          <w:position w:val="-40"/>
          <w:sz w:val="28"/>
          <w:szCs w:val="28"/>
        </w:rPr>
        <w:object w:dxaOrig="5840" w:dyaOrig="880">
          <v:shape id="_x0000_i1139" type="#_x0000_t75" style="width:292.75pt;height:43.45pt" o:ole="">
            <v:imagedata r:id="rId278" o:title=""/>
          </v:shape>
          <o:OLEObject Type="Embed" ProgID="Equation.DSMT4" ShapeID="_x0000_i1139" DrawAspect="Content" ObjectID="_1575124910" r:id="rId279"/>
        </w:object>
      </w:r>
      <w:r w:rsidRPr="00F11A86">
        <w:rPr>
          <w:rFonts w:ascii="Times New Roman" w:hAnsi="Times New Roman"/>
          <w:sz w:val="28"/>
          <w:szCs w:val="28"/>
        </w:rPr>
        <w:t>,</w:t>
      </w:r>
    </w:p>
    <w:p w:rsidR="000C0329"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 xml:space="preserve"> где </w:t>
      </w:r>
      <w:r w:rsidRPr="00F11A86">
        <w:rPr>
          <w:rFonts w:ascii="Times New Roman" w:hAnsi="Times New Roman"/>
          <w:sz w:val="28"/>
          <w:szCs w:val="28"/>
          <w:lang w:val="en-US"/>
        </w:rPr>
        <w:t>U</w:t>
      </w:r>
      <w:r w:rsidRPr="00F11A86">
        <w:rPr>
          <w:rFonts w:ascii="Times New Roman" w:hAnsi="Times New Roman"/>
          <w:sz w:val="28"/>
          <w:szCs w:val="28"/>
          <w:vertAlign w:val="subscript"/>
        </w:rPr>
        <w:t>вх.ном</w:t>
      </w:r>
      <w:r w:rsidRPr="00F11A86">
        <w:rPr>
          <w:rFonts w:ascii="Times New Roman" w:hAnsi="Times New Roman"/>
          <w:sz w:val="28"/>
          <w:szCs w:val="28"/>
        </w:rPr>
        <w:t xml:space="preserve">, </w:t>
      </w:r>
      <w:r w:rsidRPr="00F11A86">
        <w:rPr>
          <w:rFonts w:ascii="Times New Roman" w:hAnsi="Times New Roman"/>
          <w:sz w:val="28"/>
          <w:szCs w:val="28"/>
          <w:lang w:val="en-US"/>
        </w:rPr>
        <w:t>U</w:t>
      </w:r>
      <w:r w:rsidRPr="00F11A86">
        <w:rPr>
          <w:rFonts w:ascii="Times New Roman" w:hAnsi="Times New Roman"/>
          <w:sz w:val="28"/>
          <w:szCs w:val="28"/>
          <w:vertAlign w:val="subscript"/>
        </w:rPr>
        <w:t>н.ном</w:t>
      </w:r>
      <w:r w:rsidRPr="00F11A86">
        <w:rPr>
          <w:rFonts w:ascii="Times New Roman" w:hAnsi="Times New Roman"/>
          <w:sz w:val="28"/>
          <w:szCs w:val="28"/>
        </w:rPr>
        <w:t xml:space="preserve"> – номинальные значения входного и выходного напряжений;</w:t>
      </w:r>
      <w:r>
        <w:rPr>
          <w:rFonts w:ascii="Times New Roman" w:hAnsi="Times New Roman"/>
          <w:sz w:val="28"/>
          <w:szCs w:val="28"/>
        </w:rPr>
        <w:t xml:space="preserve"> </w: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position w:val="-12"/>
          <w:sz w:val="28"/>
          <w:szCs w:val="28"/>
        </w:rPr>
        <w:object w:dxaOrig="660" w:dyaOrig="380">
          <v:shape id="_x0000_i1140" type="#_x0000_t75" style="width:33.3pt;height:19.7pt" o:ole="">
            <v:imagedata r:id="rId280" o:title=""/>
          </v:shape>
          <o:OLEObject Type="Embed" ProgID="Equation.DSMT4" ShapeID="_x0000_i1140" DrawAspect="Content" ObjectID="_1575124911" r:id="rId281"/>
        </w:object>
      </w:r>
      <w:r w:rsidRPr="00F11A86">
        <w:rPr>
          <w:rFonts w:ascii="Times New Roman" w:hAnsi="Times New Roman"/>
          <w:sz w:val="28"/>
          <w:szCs w:val="28"/>
        </w:rPr>
        <w:t>,</w:t>
      </w:r>
      <w:r w:rsidRPr="00F11A86">
        <w:rPr>
          <w:rFonts w:ascii="Times New Roman" w:hAnsi="Times New Roman"/>
          <w:position w:val="-12"/>
          <w:sz w:val="28"/>
          <w:szCs w:val="28"/>
        </w:rPr>
        <w:object w:dxaOrig="600" w:dyaOrig="380">
          <v:shape id="_x0000_i1141" type="#_x0000_t75" style="width:29.9pt;height:19.7pt" o:ole="">
            <v:imagedata r:id="rId282" o:title=""/>
          </v:shape>
          <o:OLEObject Type="Embed" ProgID="Equation.DSMT4" ShapeID="_x0000_i1141" DrawAspect="Content" ObjectID="_1575124912" r:id="rId283"/>
        </w:object>
      </w:r>
      <w:r w:rsidRPr="00F11A86">
        <w:rPr>
          <w:rFonts w:ascii="Times New Roman" w:hAnsi="Times New Roman"/>
          <w:sz w:val="28"/>
          <w:szCs w:val="28"/>
        </w:rPr>
        <w:t>-малые приращения соответствующих величин в окрестности рабочей точки.</w:t>
      </w:r>
    </w:p>
    <w:p w:rsidR="000C0329" w:rsidRPr="00D55AC6" w:rsidRDefault="000C0329" w:rsidP="000C0329">
      <w:pPr>
        <w:spacing w:after="0" w:line="240" w:lineRule="auto"/>
        <w:ind w:firstLine="708"/>
        <w:jc w:val="both"/>
        <w:rPr>
          <w:rFonts w:ascii="Times New Roman" w:hAnsi="Times New Roman"/>
          <w:spacing w:val="-2"/>
          <w:sz w:val="28"/>
          <w:szCs w:val="28"/>
        </w:rPr>
      </w:pPr>
      <w:r w:rsidRPr="00D55AC6">
        <w:rPr>
          <w:rFonts w:ascii="Times New Roman" w:hAnsi="Times New Roman"/>
          <w:spacing w:val="-2"/>
          <w:sz w:val="28"/>
          <w:szCs w:val="28"/>
        </w:rPr>
        <w:t xml:space="preserve">Выходное сопротивление стабилизатора напряжения характеризует наклон нагрузочной характеристики на участке 1 (рис.4) при неизменном </w:t>
      </w:r>
      <w:r w:rsidRPr="00D55AC6">
        <w:rPr>
          <w:rFonts w:ascii="Times New Roman" w:hAnsi="Times New Roman"/>
          <w:spacing w:val="-2"/>
          <w:position w:val="-12"/>
          <w:sz w:val="28"/>
          <w:szCs w:val="28"/>
        </w:rPr>
        <w:object w:dxaOrig="460" w:dyaOrig="380">
          <v:shape id="_x0000_i1142" type="#_x0000_t75" style="width:22.4pt;height:19.7pt" o:ole="">
            <v:imagedata r:id="rId284" o:title=""/>
          </v:shape>
          <o:OLEObject Type="Embed" ProgID="Equation.DSMT4" ShapeID="_x0000_i1142" DrawAspect="Content" ObjectID="_1575124913" r:id="rId285"/>
        </w:object>
      </w:r>
      <w:r w:rsidRPr="00D55AC6">
        <w:rPr>
          <w:rFonts w:ascii="Times New Roman" w:hAnsi="Times New Roman"/>
          <w:spacing w:val="-2"/>
          <w:sz w:val="28"/>
          <w:szCs w:val="28"/>
        </w:rPr>
        <w:t>:</w:t>
      </w:r>
    </w:p>
    <w:p w:rsidR="000C0329" w:rsidRPr="00F11A86" w:rsidRDefault="000C0329" w:rsidP="000C0329">
      <w:pPr>
        <w:spacing w:after="0" w:line="240" w:lineRule="auto"/>
        <w:jc w:val="center"/>
        <w:rPr>
          <w:rFonts w:ascii="Times New Roman" w:hAnsi="Times New Roman"/>
          <w:sz w:val="28"/>
          <w:szCs w:val="28"/>
          <w:lang w:val="en-US"/>
        </w:rPr>
      </w:pPr>
      <w:r w:rsidRPr="00F11A86">
        <w:rPr>
          <w:rFonts w:ascii="Times New Roman" w:hAnsi="Times New Roman"/>
          <w:position w:val="-38"/>
          <w:sz w:val="28"/>
          <w:szCs w:val="28"/>
        </w:rPr>
        <w:object w:dxaOrig="2439" w:dyaOrig="840">
          <v:shape id="_x0000_i1143" type="#_x0000_t75" style="width:121.6pt;height:42.1pt" o:ole="">
            <v:imagedata r:id="rId286" o:title=""/>
          </v:shape>
          <o:OLEObject Type="Embed" ProgID="Equation.DSMT4" ShapeID="_x0000_i1143" DrawAspect="Content" ObjectID="_1575124914" r:id="rId287"/>
        </w:objec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 xml:space="preserve">где </w:t>
      </w:r>
      <w:r w:rsidRPr="00F11A86">
        <w:rPr>
          <w:rFonts w:ascii="Times New Roman" w:hAnsi="Times New Roman"/>
          <w:position w:val="-12"/>
          <w:sz w:val="28"/>
          <w:szCs w:val="28"/>
        </w:rPr>
        <w:object w:dxaOrig="600" w:dyaOrig="380">
          <v:shape id="_x0000_i1144" type="#_x0000_t75" style="width:29.9pt;height:19.7pt" o:ole="">
            <v:imagedata r:id="rId282" o:title=""/>
          </v:shape>
          <o:OLEObject Type="Embed" ProgID="Equation.DSMT4" ShapeID="_x0000_i1144" DrawAspect="Content" ObjectID="_1575124915" r:id="rId288"/>
        </w:object>
      </w:r>
      <w:r w:rsidRPr="00F11A86">
        <w:rPr>
          <w:rFonts w:ascii="Times New Roman" w:hAnsi="Times New Roman"/>
          <w:sz w:val="28"/>
          <w:szCs w:val="28"/>
        </w:rPr>
        <w:t xml:space="preserve">- приращение выходного напряжения, вызванное изменением тока нагрузки на величину </w:t>
      </w:r>
      <w:r w:rsidRPr="00F11A86">
        <w:rPr>
          <w:rFonts w:ascii="Times New Roman" w:hAnsi="Times New Roman"/>
          <w:position w:val="-12"/>
          <w:sz w:val="28"/>
          <w:szCs w:val="28"/>
        </w:rPr>
        <w:object w:dxaOrig="440" w:dyaOrig="360">
          <v:shape id="_x0000_i1145" type="#_x0000_t75" style="width:22.4pt;height:18.35pt" o:ole="">
            <v:imagedata r:id="rId289" o:title=""/>
          </v:shape>
          <o:OLEObject Type="Embed" ProgID="Equation.DSMT4" ShapeID="_x0000_i1145" DrawAspect="Content" ObjectID="_1575124916" r:id="rId290"/>
        </w:object>
      </w:r>
      <w:r w:rsidRPr="00F11A86">
        <w:rPr>
          <w:rFonts w:ascii="Times New Roman" w:hAnsi="Times New Roman"/>
          <w:sz w:val="28"/>
          <w:szCs w:val="28"/>
        </w:rPr>
        <w:t xml:space="preserve"> в окрестности рабочей точки.</w: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 xml:space="preserve">Знак  “ - ,, показывает, что при увеличении </w:t>
      </w:r>
      <w:r w:rsidRPr="00F11A86">
        <w:rPr>
          <w:rFonts w:ascii="Times New Roman" w:hAnsi="Times New Roman"/>
          <w:sz w:val="28"/>
          <w:szCs w:val="28"/>
          <w:lang w:val="en-US"/>
        </w:rPr>
        <w:t>I</w:t>
      </w:r>
      <w:r w:rsidRPr="00F11A86">
        <w:rPr>
          <w:rFonts w:ascii="Times New Roman" w:hAnsi="Times New Roman"/>
          <w:sz w:val="28"/>
          <w:szCs w:val="28"/>
          <w:vertAlign w:val="subscript"/>
        </w:rPr>
        <w:t>н</w:t>
      </w:r>
      <w:r w:rsidRPr="00F11A86">
        <w:rPr>
          <w:rFonts w:ascii="Times New Roman" w:hAnsi="Times New Roman"/>
          <w:sz w:val="28"/>
          <w:szCs w:val="28"/>
        </w:rPr>
        <w:t xml:space="preserve"> напряжение U</w:t>
      </w:r>
      <w:r w:rsidRPr="00F11A86">
        <w:rPr>
          <w:rFonts w:ascii="Times New Roman" w:hAnsi="Times New Roman"/>
          <w:sz w:val="28"/>
          <w:szCs w:val="28"/>
          <w:vertAlign w:val="subscript"/>
        </w:rPr>
        <w:t>H</w:t>
      </w:r>
      <w:r w:rsidRPr="00F11A86">
        <w:rPr>
          <w:rFonts w:ascii="Times New Roman" w:hAnsi="Times New Roman"/>
          <w:sz w:val="28"/>
          <w:szCs w:val="28"/>
        </w:rPr>
        <w:t xml:space="preserve"> уменьшается и на оборот.</w: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В идеальном</w:t>
      </w:r>
      <w:r>
        <w:rPr>
          <w:rFonts w:ascii="Times New Roman" w:hAnsi="Times New Roman"/>
          <w:sz w:val="28"/>
          <w:szCs w:val="28"/>
        </w:rPr>
        <w:t xml:space="preserve"> </w:t>
      </w:r>
      <w:r w:rsidRPr="00F11A86">
        <w:rPr>
          <w:rFonts w:ascii="Times New Roman" w:hAnsi="Times New Roman"/>
          <w:sz w:val="28"/>
          <w:szCs w:val="28"/>
        </w:rPr>
        <w:t xml:space="preserve">стабилизаторе напряжения </w:t>
      </w:r>
      <w:r w:rsidRPr="00F11A86">
        <w:rPr>
          <w:rFonts w:ascii="Times New Roman" w:hAnsi="Times New Roman"/>
          <w:position w:val="-12"/>
          <w:sz w:val="28"/>
          <w:szCs w:val="28"/>
        </w:rPr>
        <w:object w:dxaOrig="859" w:dyaOrig="360">
          <v:shape id="_x0000_i1146" type="#_x0000_t75" style="width:42.1pt;height:18.35pt" o:ole="">
            <v:imagedata r:id="rId291" o:title=""/>
          </v:shape>
          <o:OLEObject Type="Embed" ProgID="Equation.DSMT4" ShapeID="_x0000_i1146" DrawAspect="Content" ObjectID="_1575124917" r:id="rId292"/>
        </w:object>
      </w:r>
      <w:r w:rsidRPr="00F11A86">
        <w:rPr>
          <w:rFonts w:ascii="Times New Roman" w:hAnsi="Times New Roman"/>
          <w:sz w:val="28"/>
          <w:szCs w:val="28"/>
        </w:rPr>
        <w:t xml:space="preserve">, а </w:t>
      </w:r>
      <w:r w:rsidRPr="00F11A86">
        <w:rPr>
          <w:rFonts w:ascii="Times New Roman" w:hAnsi="Times New Roman"/>
          <w:position w:val="-12"/>
          <w:sz w:val="28"/>
          <w:szCs w:val="28"/>
        </w:rPr>
        <w:object w:dxaOrig="920" w:dyaOrig="360">
          <v:shape id="_x0000_i1147" type="#_x0000_t75" style="width:44.85pt;height:18.35pt" o:ole="">
            <v:imagedata r:id="rId293" o:title=""/>
          </v:shape>
          <o:OLEObject Type="Embed" ProgID="Equation.DSMT4" ShapeID="_x0000_i1147" DrawAspect="Content" ObjectID="_1575124918" r:id="rId294"/>
        </w:object>
      </w:r>
      <w:r w:rsidRPr="00F11A86">
        <w:rPr>
          <w:rFonts w:ascii="Times New Roman" w:hAnsi="Times New Roman"/>
          <w:sz w:val="28"/>
          <w:szCs w:val="28"/>
        </w:rPr>
        <w:t>.</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Величины </w:t>
      </w:r>
      <w:r w:rsidRPr="00F11A86">
        <w:rPr>
          <w:rFonts w:ascii="Times New Roman" w:hAnsi="Times New Roman"/>
          <w:i/>
          <w:sz w:val="28"/>
          <w:szCs w:val="28"/>
        </w:rPr>
        <w:t>К</w:t>
      </w:r>
      <w:r w:rsidRPr="00F11A86">
        <w:rPr>
          <w:rFonts w:ascii="Times New Roman" w:hAnsi="Times New Roman"/>
          <w:i/>
          <w:sz w:val="28"/>
          <w:szCs w:val="28"/>
          <w:vertAlign w:val="subscript"/>
          <w:lang w:val="en-US"/>
        </w:rPr>
        <w:t>U</w:t>
      </w:r>
      <w:r w:rsidRPr="00F11A86">
        <w:rPr>
          <w:rFonts w:ascii="Times New Roman" w:hAnsi="Times New Roman"/>
          <w:sz w:val="28"/>
          <w:szCs w:val="28"/>
        </w:rPr>
        <w:t xml:space="preserve"> и </w:t>
      </w:r>
      <w:r w:rsidRPr="00F11A86">
        <w:rPr>
          <w:rFonts w:ascii="Times New Roman" w:hAnsi="Times New Roman"/>
          <w:i/>
          <w:sz w:val="28"/>
          <w:szCs w:val="28"/>
          <w:lang w:val="en-US"/>
        </w:rPr>
        <w:t>R</w:t>
      </w:r>
      <w:r w:rsidRPr="00F11A86">
        <w:rPr>
          <w:rFonts w:ascii="Times New Roman" w:hAnsi="Times New Roman"/>
          <w:i/>
          <w:sz w:val="28"/>
          <w:szCs w:val="28"/>
          <w:vertAlign w:val="subscript"/>
        </w:rPr>
        <w:t>вых</w:t>
      </w:r>
      <w:r>
        <w:rPr>
          <w:rFonts w:ascii="Times New Roman" w:hAnsi="Times New Roman"/>
          <w:i/>
          <w:sz w:val="28"/>
          <w:szCs w:val="28"/>
          <w:vertAlign w:val="subscript"/>
        </w:rPr>
        <w:t xml:space="preserve"> </w:t>
      </w:r>
      <w:r w:rsidRPr="00F11A86">
        <w:rPr>
          <w:rFonts w:ascii="Times New Roman" w:hAnsi="Times New Roman"/>
          <w:sz w:val="28"/>
          <w:szCs w:val="28"/>
        </w:rPr>
        <w:t xml:space="preserve">зависит от стабильности эталонного напряжения, коэффициента деления </w:t>
      </w:r>
      <w:r>
        <w:rPr>
          <w:rFonts w:ascii="Times New Roman" w:hAnsi="Times New Roman"/>
          <w:sz w:val="28"/>
          <w:szCs w:val="28"/>
        </w:rPr>
        <w:t xml:space="preserve">делителя </w:t>
      </w:r>
      <w:r w:rsidRPr="00F11A86">
        <w:rPr>
          <w:rFonts w:ascii="Times New Roman" w:hAnsi="Times New Roman"/>
          <w:sz w:val="28"/>
          <w:szCs w:val="28"/>
        </w:rPr>
        <w:t>R18 в цепи ОС, коэффициент</w:t>
      </w:r>
      <w:r>
        <w:rPr>
          <w:rFonts w:ascii="Times New Roman" w:hAnsi="Times New Roman"/>
          <w:sz w:val="28"/>
          <w:szCs w:val="28"/>
        </w:rPr>
        <w:t>а</w:t>
      </w:r>
      <w:r w:rsidRPr="00F11A86">
        <w:rPr>
          <w:rFonts w:ascii="Times New Roman" w:hAnsi="Times New Roman"/>
          <w:sz w:val="28"/>
          <w:szCs w:val="28"/>
        </w:rPr>
        <w:t xml:space="preserve"> усиления УОС и амплитуды треугольного напряжения на входе компаратора </w:t>
      </w:r>
      <w:r w:rsidRPr="00F11A86">
        <w:rPr>
          <w:rFonts w:ascii="Times New Roman" w:hAnsi="Times New Roman"/>
          <w:sz w:val="28"/>
          <w:szCs w:val="28"/>
          <w:lang w:val="en-US"/>
        </w:rPr>
        <w:t>D</w:t>
      </w:r>
      <w:r w:rsidRPr="00F11A86">
        <w:rPr>
          <w:rFonts w:ascii="Times New Roman" w:hAnsi="Times New Roman"/>
          <w:sz w:val="28"/>
          <w:szCs w:val="28"/>
        </w:rPr>
        <w:t>3:</w:t>
      </w:r>
    </w:p>
    <w:p w:rsidR="000C0329" w:rsidRPr="00155064" w:rsidRDefault="000C0329" w:rsidP="000C0329">
      <w:pPr>
        <w:spacing w:after="0" w:line="240" w:lineRule="auto"/>
        <w:jc w:val="center"/>
        <w:rPr>
          <w:rFonts w:ascii="Times New Roman" w:hAnsi="Times New Roman"/>
          <w:sz w:val="28"/>
          <w:szCs w:val="28"/>
        </w:rPr>
      </w:pPr>
      <w:r w:rsidRPr="00F11A86">
        <w:rPr>
          <w:rFonts w:ascii="Times New Roman" w:hAnsi="Times New Roman"/>
          <w:position w:val="-66"/>
          <w:sz w:val="28"/>
          <w:szCs w:val="28"/>
          <w:lang w:val="en-US"/>
        </w:rPr>
        <w:object w:dxaOrig="3860" w:dyaOrig="1440">
          <v:shape id="_x0000_i1148" type="#_x0000_t75" style="width:193.6pt;height:1in" o:ole="">
            <v:imagedata r:id="rId295" o:title=""/>
          </v:shape>
          <o:OLEObject Type="Embed" ProgID="Equation.DSMT4" ShapeID="_x0000_i1148" DrawAspect="Content" ObjectID="_1575124919" r:id="rId296"/>
        </w:object>
      </w:r>
    </w:p>
    <w:p w:rsidR="000C0329"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 xml:space="preserve">где </w:t>
      </w:r>
      <w:r w:rsidRPr="00F11A86">
        <w:rPr>
          <w:rFonts w:ascii="Times New Roman" w:hAnsi="Times New Roman"/>
          <w:i/>
          <w:sz w:val="28"/>
          <w:szCs w:val="28"/>
          <w:lang w:val="en-US"/>
        </w:rPr>
        <w:t>U</w:t>
      </w:r>
      <w:r w:rsidRPr="00F11A86">
        <w:rPr>
          <w:rFonts w:ascii="Times New Roman" w:hAnsi="Times New Roman"/>
          <w:i/>
          <w:sz w:val="28"/>
          <w:szCs w:val="28"/>
          <w:vertAlign w:val="subscript"/>
        </w:rPr>
        <w:t>вх.макс</w:t>
      </w:r>
      <w:r>
        <w:rPr>
          <w:rFonts w:ascii="Times New Roman" w:hAnsi="Times New Roman"/>
          <w:i/>
          <w:sz w:val="28"/>
          <w:szCs w:val="28"/>
          <w:vertAlign w:val="subscript"/>
        </w:rPr>
        <w:t xml:space="preserve"> </w:t>
      </w:r>
      <w:r>
        <w:rPr>
          <w:rFonts w:ascii="Times New Roman" w:hAnsi="Times New Roman"/>
          <w:sz w:val="28"/>
          <w:szCs w:val="28"/>
        </w:rPr>
        <w:t>–</w:t>
      </w:r>
      <w:r w:rsidRPr="00F11A86">
        <w:rPr>
          <w:rFonts w:ascii="Times New Roman" w:hAnsi="Times New Roman"/>
          <w:sz w:val="28"/>
          <w:szCs w:val="28"/>
        </w:rPr>
        <w:t xml:space="preserve"> максимальное напряжение на входе преобразователя;</w:t>
      </w:r>
      <w:r>
        <w:rPr>
          <w:rFonts w:ascii="Times New Roman" w:hAnsi="Times New Roman"/>
          <w:sz w:val="28"/>
          <w:szCs w:val="28"/>
        </w:rPr>
        <w:t xml:space="preserve">               </w:t>
      </w:r>
      <w:r w:rsidRPr="00F11A86">
        <w:rPr>
          <w:rFonts w:ascii="Times New Roman" w:hAnsi="Times New Roman"/>
          <w:i/>
          <w:sz w:val="28"/>
          <w:szCs w:val="28"/>
        </w:rPr>
        <w:sym w:font="Symbol" w:char="F067"/>
      </w:r>
      <w:r w:rsidRPr="00F11A86">
        <w:rPr>
          <w:rFonts w:ascii="Times New Roman" w:hAnsi="Times New Roman"/>
          <w:i/>
          <w:sz w:val="28"/>
          <w:szCs w:val="28"/>
          <w:vertAlign w:val="subscript"/>
        </w:rPr>
        <w:t>мин</w:t>
      </w:r>
      <w:r>
        <w:rPr>
          <w:rFonts w:ascii="Times New Roman" w:hAnsi="Times New Roman"/>
          <w:i/>
          <w:sz w:val="28"/>
          <w:szCs w:val="28"/>
          <w:vertAlign w:val="subscript"/>
        </w:rPr>
        <w:t xml:space="preserve"> </w:t>
      </w:r>
      <w:r>
        <w:rPr>
          <w:rFonts w:ascii="Times New Roman" w:hAnsi="Times New Roman"/>
          <w:sz w:val="28"/>
          <w:szCs w:val="28"/>
        </w:rPr>
        <w:t>–</w:t>
      </w:r>
      <w:r w:rsidRPr="00F11A86">
        <w:rPr>
          <w:rFonts w:ascii="Times New Roman" w:hAnsi="Times New Roman"/>
          <w:sz w:val="28"/>
          <w:szCs w:val="28"/>
        </w:rPr>
        <w:t xml:space="preserve"> минимальный коэффициент заполнения импульсов при </w:t>
      </w:r>
      <w:r w:rsidRPr="00F11A86">
        <w:rPr>
          <w:rFonts w:ascii="Times New Roman" w:hAnsi="Times New Roman"/>
          <w:i/>
          <w:sz w:val="28"/>
          <w:szCs w:val="28"/>
          <w:lang w:val="en-US"/>
        </w:rPr>
        <w:t>U</w:t>
      </w:r>
      <w:r w:rsidRPr="00F11A86">
        <w:rPr>
          <w:rFonts w:ascii="Times New Roman" w:hAnsi="Times New Roman"/>
          <w:i/>
          <w:sz w:val="28"/>
          <w:szCs w:val="28"/>
          <w:vertAlign w:val="subscript"/>
        </w:rPr>
        <w:t>вх.макс</w:t>
      </w:r>
      <w:r w:rsidRPr="00F11A86">
        <w:rPr>
          <w:rFonts w:ascii="Times New Roman" w:hAnsi="Times New Roman"/>
          <w:sz w:val="28"/>
          <w:szCs w:val="28"/>
        </w:rPr>
        <w:t>;</w:t>
      </w:r>
      <w:r>
        <w:rPr>
          <w:rFonts w:ascii="Times New Roman" w:hAnsi="Times New Roman"/>
          <w:sz w:val="28"/>
          <w:szCs w:val="28"/>
        </w:rPr>
        <w:t xml:space="preserve">          </w:t>
      </w:r>
      <w:r w:rsidRPr="00F11A86">
        <w:rPr>
          <w:rFonts w:ascii="Times New Roman" w:hAnsi="Times New Roman"/>
          <w:i/>
          <w:sz w:val="28"/>
          <w:szCs w:val="28"/>
        </w:rPr>
        <w:t>К</w:t>
      </w:r>
      <w:r w:rsidRPr="00F11A86">
        <w:rPr>
          <w:rFonts w:ascii="Times New Roman" w:hAnsi="Times New Roman"/>
          <w:i/>
          <w:sz w:val="28"/>
          <w:szCs w:val="28"/>
          <w:vertAlign w:val="subscript"/>
        </w:rPr>
        <w:t>дел</w:t>
      </w:r>
      <w:r>
        <w:rPr>
          <w:rFonts w:ascii="Times New Roman" w:hAnsi="Times New Roman"/>
          <w:i/>
          <w:sz w:val="28"/>
          <w:szCs w:val="28"/>
          <w:vertAlign w:val="subscript"/>
        </w:rPr>
        <w:t xml:space="preserve"> </w:t>
      </w:r>
      <w:r>
        <w:rPr>
          <w:rFonts w:ascii="Times New Roman" w:hAnsi="Times New Roman"/>
          <w:sz w:val="28"/>
          <w:szCs w:val="28"/>
        </w:rPr>
        <w:t>–</w:t>
      </w:r>
      <w:r w:rsidRPr="00F11A86">
        <w:rPr>
          <w:rFonts w:ascii="Times New Roman" w:hAnsi="Times New Roman"/>
          <w:sz w:val="28"/>
          <w:szCs w:val="28"/>
        </w:rPr>
        <w:t xml:space="preserve"> коэффициент деления делителя </w:t>
      </w:r>
      <w:r w:rsidRPr="00F11A86">
        <w:rPr>
          <w:rFonts w:ascii="Times New Roman" w:hAnsi="Times New Roman"/>
          <w:sz w:val="28"/>
          <w:szCs w:val="28"/>
          <w:lang w:val="en-US"/>
        </w:rPr>
        <w:t>R</w:t>
      </w:r>
      <w:r w:rsidRPr="00F11A86">
        <w:rPr>
          <w:rFonts w:ascii="Times New Roman" w:hAnsi="Times New Roman"/>
          <w:sz w:val="28"/>
          <w:szCs w:val="28"/>
        </w:rPr>
        <w:t xml:space="preserve">18 в цепи ОС по напряжению; </w:t>
      </w:r>
      <w:r>
        <w:rPr>
          <w:rFonts w:ascii="Times New Roman" w:hAnsi="Times New Roman"/>
          <w:sz w:val="28"/>
          <w:szCs w:val="28"/>
        </w:rPr>
        <w:t xml:space="preserve">         </w:t>
      </w:r>
      <w:r w:rsidRPr="00F11A86">
        <w:rPr>
          <w:rFonts w:ascii="Times New Roman" w:hAnsi="Times New Roman"/>
          <w:i/>
          <w:sz w:val="28"/>
          <w:szCs w:val="28"/>
        </w:rPr>
        <w:t>К</w:t>
      </w:r>
      <w:r w:rsidRPr="00F11A86">
        <w:rPr>
          <w:rFonts w:ascii="Times New Roman" w:hAnsi="Times New Roman"/>
          <w:i/>
          <w:sz w:val="28"/>
          <w:szCs w:val="28"/>
          <w:vertAlign w:val="subscript"/>
        </w:rPr>
        <w:t>уос</w:t>
      </w:r>
      <w:r>
        <w:rPr>
          <w:rFonts w:ascii="Times New Roman" w:hAnsi="Times New Roman"/>
          <w:i/>
          <w:sz w:val="28"/>
          <w:szCs w:val="28"/>
          <w:vertAlign w:val="subscript"/>
        </w:rPr>
        <w:t xml:space="preserve"> </w:t>
      </w:r>
      <w:r>
        <w:rPr>
          <w:rFonts w:ascii="Times New Roman" w:hAnsi="Times New Roman"/>
          <w:sz w:val="28"/>
          <w:szCs w:val="28"/>
        </w:rPr>
        <w:t xml:space="preserve">– </w:t>
      </w:r>
      <w:r w:rsidRPr="00F11A86">
        <w:rPr>
          <w:rFonts w:ascii="Times New Roman" w:hAnsi="Times New Roman"/>
          <w:sz w:val="28"/>
          <w:szCs w:val="28"/>
        </w:rPr>
        <w:t xml:space="preserve">коэффициент усиления по напряжению УОС; </w:t>
      </w:r>
    </w:p>
    <w:p w:rsidR="000C0329" w:rsidRDefault="000C0329" w:rsidP="000C0329">
      <w:pPr>
        <w:spacing w:after="0" w:line="240" w:lineRule="auto"/>
        <w:jc w:val="both"/>
        <w:rPr>
          <w:rFonts w:ascii="Times New Roman" w:hAnsi="Times New Roman"/>
          <w:sz w:val="28"/>
          <w:szCs w:val="28"/>
        </w:rPr>
      </w:pPr>
      <w:r w:rsidRPr="00F11A86">
        <w:rPr>
          <w:rFonts w:ascii="Times New Roman" w:hAnsi="Times New Roman"/>
          <w:position w:val="-12"/>
          <w:sz w:val="28"/>
          <w:szCs w:val="28"/>
          <w:lang w:val="en-US"/>
        </w:rPr>
        <w:object w:dxaOrig="480" w:dyaOrig="360">
          <v:shape id="_x0000_i1149" type="#_x0000_t75" style="width:28.55pt;height:22.4pt" o:ole="">
            <v:imagedata r:id="rId297" o:title=""/>
          </v:shape>
          <o:OLEObject Type="Embed" ProgID="Equation.DSMT4" ShapeID="_x0000_i1149" DrawAspect="Content" ObjectID="_1575124920" r:id="rId298"/>
        </w:object>
      </w:r>
      <w:r>
        <w:rPr>
          <w:rFonts w:ascii="Times New Roman" w:hAnsi="Times New Roman"/>
          <w:position w:val="-12"/>
          <w:sz w:val="28"/>
          <w:szCs w:val="28"/>
        </w:rPr>
        <w:t xml:space="preserve"> </w:t>
      </w:r>
      <w:r w:rsidRPr="00F11A86">
        <w:rPr>
          <w:rFonts w:ascii="Times New Roman" w:hAnsi="Times New Roman"/>
          <w:sz w:val="28"/>
          <w:szCs w:val="28"/>
        </w:rPr>
        <w:t>-</w:t>
      </w:r>
      <w:r>
        <w:rPr>
          <w:rFonts w:ascii="Times New Roman" w:hAnsi="Times New Roman"/>
          <w:sz w:val="28"/>
          <w:szCs w:val="28"/>
        </w:rPr>
        <w:t xml:space="preserve"> </w:t>
      </w:r>
      <w:r w:rsidRPr="00F11A86">
        <w:rPr>
          <w:rFonts w:ascii="Times New Roman" w:hAnsi="Times New Roman"/>
          <w:sz w:val="28"/>
          <w:szCs w:val="28"/>
        </w:rPr>
        <w:t xml:space="preserve">амплитуда треугольного напряжения на входе компаратора; </w:t>
      </w:r>
      <w:r>
        <w:rPr>
          <w:rFonts w:ascii="Times New Roman" w:hAnsi="Times New Roman"/>
          <w:sz w:val="28"/>
          <w:szCs w:val="28"/>
        </w:rPr>
        <w:t xml:space="preserve">             </w: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i/>
          <w:sz w:val="28"/>
          <w:szCs w:val="28"/>
          <w:lang w:val="en-US"/>
        </w:rPr>
        <w:t>R</w:t>
      </w:r>
      <w:r>
        <w:rPr>
          <w:rFonts w:ascii="Times New Roman" w:hAnsi="Times New Roman"/>
          <w:i/>
          <w:sz w:val="28"/>
          <w:szCs w:val="28"/>
          <w:vertAlign w:val="subscript"/>
        </w:rPr>
        <w:t xml:space="preserve">И </w:t>
      </w:r>
      <w:r>
        <w:rPr>
          <w:rFonts w:ascii="Times New Roman" w:hAnsi="Times New Roman"/>
          <w:sz w:val="28"/>
          <w:szCs w:val="28"/>
        </w:rPr>
        <w:t xml:space="preserve">– </w:t>
      </w:r>
      <w:r w:rsidRPr="00F11A86">
        <w:rPr>
          <w:rFonts w:ascii="Times New Roman" w:hAnsi="Times New Roman"/>
          <w:sz w:val="28"/>
          <w:szCs w:val="28"/>
        </w:rPr>
        <w:t>внутреннее сопротивление источника входного напряжения.</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Анализ приведенных соотношений показывает, что чем больше величина </w:t>
      </w:r>
      <w:r w:rsidRPr="00F11A86">
        <w:rPr>
          <w:rFonts w:ascii="Times New Roman" w:hAnsi="Times New Roman"/>
          <w:position w:val="-30"/>
          <w:sz w:val="28"/>
          <w:szCs w:val="28"/>
        </w:rPr>
        <w:object w:dxaOrig="900" w:dyaOrig="720">
          <v:shape id="_x0000_i1150" type="#_x0000_t75" style="width:44.85pt;height:36pt" o:ole="">
            <v:imagedata r:id="rId299" o:title=""/>
          </v:shape>
          <o:OLEObject Type="Embed" ProgID="Equation.DSMT4" ShapeID="_x0000_i1150" DrawAspect="Content" ObjectID="_1575124921" r:id="rId300"/>
        </w:object>
      </w:r>
      <w:r w:rsidRPr="00F11A86">
        <w:rPr>
          <w:rFonts w:ascii="Times New Roman" w:hAnsi="Times New Roman"/>
          <w:sz w:val="28"/>
          <w:szCs w:val="28"/>
        </w:rPr>
        <w:t xml:space="preserve">, тем больше </w:t>
      </w:r>
      <w:r w:rsidRPr="00F11A86">
        <w:rPr>
          <w:rFonts w:ascii="Times New Roman" w:hAnsi="Times New Roman"/>
          <w:position w:val="-12"/>
          <w:sz w:val="28"/>
          <w:szCs w:val="28"/>
        </w:rPr>
        <w:object w:dxaOrig="360" w:dyaOrig="360">
          <v:shape id="_x0000_i1151" type="#_x0000_t75" style="width:19.7pt;height:19.7pt" o:ole="">
            <v:imagedata r:id="rId301" o:title=""/>
          </v:shape>
          <o:OLEObject Type="Embed" ProgID="Equation.DSMT4" ShapeID="_x0000_i1151" DrawAspect="Content" ObjectID="_1575124922" r:id="rId302"/>
        </w:object>
      </w:r>
      <w:r w:rsidRPr="00F11A86">
        <w:rPr>
          <w:rFonts w:ascii="Times New Roman" w:hAnsi="Times New Roman"/>
          <w:sz w:val="28"/>
          <w:szCs w:val="28"/>
        </w:rPr>
        <w:t xml:space="preserve">и меньше </w:t>
      </w:r>
      <w:r w:rsidRPr="00F11A86">
        <w:rPr>
          <w:rFonts w:ascii="Times New Roman" w:hAnsi="Times New Roman"/>
          <w:position w:val="-12"/>
          <w:sz w:val="28"/>
          <w:szCs w:val="28"/>
        </w:rPr>
        <w:object w:dxaOrig="520" w:dyaOrig="360">
          <v:shape id="_x0000_i1152" type="#_x0000_t75" style="width:23.75pt;height:16.3pt" o:ole="">
            <v:imagedata r:id="rId303" o:title=""/>
          </v:shape>
          <o:OLEObject Type="Embed" ProgID="Equation.DSMT4" ShapeID="_x0000_i1152" DrawAspect="Content" ObjectID="_1575124923" r:id="rId304"/>
        </w:object>
      </w:r>
      <w:r w:rsidRPr="00F11A86">
        <w:rPr>
          <w:rFonts w:ascii="Times New Roman" w:hAnsi="Times New Roman"/>
          <w:sz w:val="28"/>
          <w:szCs w:val="28"/>
        </w:rPr>
        <w:t>.</w: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 xml:space="preserve">Величина </w:t>
      </w:r>
      <w:r w:rsidRPr="00F11A86">
        <w:rPr>
          <w:rFonts w:ascii="Times New Roman" w:hAnsi="Times New Roman"/>
          <w:position w:val="-12"/>
          <w:sz w:val="28"/>
          <w:szCs w:val="28"/>
        </w:rPr>
        <w:object w:dxaOrig="460" w:dyaOrig="360">
          <v:shape id="_x0000_i1153" type="#_x0000_t75" style="width:27.15pt;height:21.05pt" o:ole="">
            <v:imagedata r:id="rId305" o:title=""/>
          </v:shape>
          <o:OLEObject Type="Embed" ProgID="Equation.DSMT4" ShapeID="_x0000_i1153" DrawAspect="Content" ObjectID="_1575124924" r:id="rId306"/>
        </w:object>
      </w:r>
      <w:r w:rsidRPr="00F11A86">
        <w:rPr>
          <w:rFonts w:ascii="Times New Roman" w:hAnsi="Times New Roman"/>
          <w:sz w:val="28"/>
          <w:szCs w:val="28"/>
        </w:rPr>
        <w:t xml:space="preserve"> зависит от соотношения между эталонным и выходным напряжением:</w:t>
      </w:r>
    </w:p>
    <w:p w:rsidR="000C0329" w:rsidRPr="00E7773B" w:rsidRDefault="000C0329" w:rsidP="000C0329">
      <w:pPr>
        <w:spacing w:after="0" w:line="240" w:lineRule="auto"/>
        <w:jc w:val="center"/>
        <w:rPr>
          <w:rFonts w:ascii="Times New Roman" w:hAnsi="Times New Roman"/>
          <w:sz w:val="28"/>
          <w:szCs w:val="28"/>
        </w:rPr>
      </w:pPr>
      <w:r w:rsidRPr="00F11A86">
        <w:rPr>
          <w:rFonts w:ascii="Times New Roman" w:hAnsi="Times New Roman"/>
          <w:position w:val="-30"/>
          <w:sz w:val="28"/>
          <w:szCs w:val="28"/>
        </w:rPr>
        <w:object w:dxaOrig="1120" w:dyaOrig="680">
          <v:shape id="_x0000_i1154" type="#_x0000_t75" style="width:55.7pt;height:34.65pt" o:ole="">
            <v:imagedata r:id="rId307" o:title=""/>
          </v:shape>
          <o:OLEObject Type="Embed" ProgID="Equation.DSMT4" ShapeID="_x0000_i1154" DrawAspect="Content" ObjectID="_1575124925" r:id="rId308"/>
        </w:object>
      </w:r>
      <w:r>
        <w:rPr>
          <w:rFonts w:ascii="Times New Roman" w:hAnsi="Times New Roman"/>
          <w:sz w:val="28"/>
          <w:szCs w:val="28"/>
        </w:rPr>
        <w:t>.</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Амплитуда треугольного напряжения </w:t>
      </w:r>
      <w:r w:rsidRPr="00F11A86">
        <w:rPr>
          <w:rFonts w:ascii="Times New Roman" w:hAnsi="Times New Roman"/>
          <w:position w:val="-12"/>
          <w:sz w:val="28"/>
          <w:szCs w:val="28"/>
          <w:lang w:val="en-US"/>
        </w:rPr>
        <w:object w:dxaOrig="480" w:dyaOrig="360">
          <v:shape id="_x0000_i1155" type="#_x0000_t75" style="width:28.55pt;height:22.4pt" o:ole="">
            <v:imagedata r:id="rId297" o:title=""/>
          </v:shape>
          <o:OLEObject Type="Embed" ProgID="Equation.DSMT4" ShapeID="_x0000_i1155" DrawAspect="Content" ObjectID="_1575124926" r:id="rId309"/>
        </w:object>
      </w:r>
      <w:r w:rsidRPr="00F11A86">
        <w:rPr>
          <w:rFonts w:ascii="Times New Roman" w:hAnsi="Times New Roman"/>
          <w:sz w:val="28"/>
          <w:szCs w:val="28"/>
        </w:rPr>
        <w:t xml:space="preserve"> на практике выбирают в пределах 2…4В.</w:t>
      </w:r>
      <w:r>
        <w:rPr>
          <w:rFonts w:ascii="Times New Roman" w:hAnsi="Times New Roman"/>
          <w:sz w:val="28"/>
          <w:szCs w:val="28"/>
        </w:rPr>
        <w:t xml:space="preserve"> </w:t>
      </w:r>
      <w:r w:rsidRPr="00F11A86">
        <w:rPr>
          <w:rFonts w:ascii="Times New Roman" w:hAnsi="Times New Roman"/>
          <w:sz w:val="28"/>
          <w:szCs w:val="28"/>
        </w:rPr>
        <w:t xml:space="preserve">Требуемые значения </w:t>
      </w:r>
      <w:r w:rsidRPr="00F11A86">
        <w:rPr>
          <w:rFonts w:ascii="Times New Roman" w:hAnsi="Times New Roman"/>
          <w:i/>
          <w:sz w:val="28"/>
          <w:szCs w:val="28"/>
        </w:rPr>
        <w:t>К</w:t>
      </w:r>
      <w:r w:rsidRPr="00F11A86">
        <w:rPr>
          <w:rFonts w:ascii="Times New Roman" w:hAnsi="Times New Roman"/>
          <w:i/>
          <w:sz w:val="28"/>
          <w:szCs w:val="28"/>
          <w:vertAlign w:val="subscript"/>
          <w:lang w:val="en-US"/>
        </w:rPr>
        <w:t>U</w:t>
      </w:r>
      <w:r w:rsidRPr="00F11A86">
        <w:rPr>
          <w:rFonts w:ascii="Times New Roman" w:hAnsi="Times New Roman"/>
          <w:sz w:val="28"/>
          <w:szCs w:val="28"/>
        </w:rPr>
        <w:t xml:space="preserve"> и </w:t>
      </w:r>
      <w:r w:rsidRPr="00F11A86">
        <w:rPr>
          <w:rFonts w:ascii="Times New Roman" w:hAnsi="Times New Roman"/>
          <w:i/>
          <w:sz w:val="28"/>
          <w:szCs w:val="28"/>
          <w:lang w:val="en-US"/>
        </w:rPr>
        <w:t>R</w:t>
      </w:r>
      <w:r w:rsidRPr="00F11A86">
        <w:rPr>
          <w:rFonts w:ascii="Times New Roman" w:hAnsi="Times New Roman"/>
          <w:i/>
          <w:sz w:val="28"/>
          <w:szCs w:val="28"/>
          <w:vertAlign w:val="subscript"/>
        </w:rPr>
        <w:t>вых</w:t>
      </w:r>
      <w:r w:rsidRPr="00F11A86">
        <w:rPr>
          <w:rFonts w:ascii="Times New Roman" w:hAnsi="Times New Roman"/>
          <w:sz w:val="28"/>
          <w:szCs w:val="28"/>
        </w:rPr>
        <w:t xml:space="preserve"> задают при расчете преобразователя. Поэтому на практике по заданным значениям </w:t>
      </w:r>
      <w:r w:rsidRPr="00F11A86">
        <w:rPr>
          <w:rFonts w:ascii="Times New Roman" w:hAnsi="Times New Roman"/>
          <w:i/>
          <w:sz w:val="28"/>
          <w:szCs w:val="28"/>
        </w:rPr>
        <w:t>К</w:t>
      </w:r>
      <w:r w:rsidRPr="00F11A86">
        <w:rPr>
          <w:rFonts w:ascii="Times New Roman" w:hAnsi="Times New Roman"/>
          <w:i/>
          <w:sz w:val="28"/>
          <w:szCs w:val="28"/>
          <w:vertAlign w:val="subscript"/>
          <w:lang w:val="en-US"/>
        </w:rPr>
        <w:t>U</w:t>
      </w:r>
      <w:r w:rsidRPr="00F11A86">
        <w:rPr>
          <w:rFonts w:ascii="Times New Roman" w:hAnsi="Times New Roman"/>
          <w:sz w:val="28"/>
          <w:szCs w:val="28"/>
        </w:rPr>
        <w:t xml:space="preserve"> и </w:t>
      </w:r>
      <w:r w:rsidRPr="00F11A86">
        <w:rPr>
          <w:rFonts w:ascii="Times New Roman" w:hAnsi="Times New Roman"/>
          <w:i/>
          <w:sz w:val="28"/>
          <w:szCs w:val="28"/>
          <w:lang w:val="en-US"/>
        </w:rPr>
        <w:t>R</w:t>
      </w:r>
      <w:r w:rsidRPr="00F11A86">
        <w:rPr>
          <w:rFonts w:ascii="Times New Roman" w:hAnsi="Times New Roman"/>
          <w:i/>
          <w:sz w:val="28"/>
          <w:szCs w:val="28"/>
          <w:vertAlign w:val="subscript"/>
        </w:rPr>
        <w:t>вых</w:t>
      </w:r>
      <w:r w:rsidRPr="00F11A86">
        <w:rPr>
          <w:rFonts w:ascii="Times New Roman" w:hAnsi="Times New Roman"/>
          <w:sz w:val="28"/>
          <w:szCs w:val="28"/>
        </w:rPr>
        <w:t xml:space="preserve"> рассчитывают коэффициент усилителя</w:t>
      </w:r>
      <w:r>
        <w:rPr>
          <w:rFonts w:ascii="Times New Roman" w:hAnsi="Times New Roman"/>
          <w:sz w:val="28"/>
          <w:szCs w:val="28"/>
        </w:rPr>
        <w:t xml:space="preserve"> </w:t>
      </w:r>
      <w:r w:rsidRPr="00F11A86">
        <w:rPr>
          <w:rFonts w:ascii="Times New Roman" w:hAnsi="Times New Roman"/>
          <w:i/>
          <w:sz w:val="28"/>
          <w:szCs w:val="28"/>
        </w:rPr>
        <w:t>К</w:t>
      </w:r>
      <w:r w:rsidRPr="00F11A86">
        <w:rPr>
          <w:rFonts w:ascii="Times New Roman" w:hAnsi="Times New Roman"/>
          <w:i/>
          <w:sz w:val="28"/>
          <w:szCs w:val="28"/>
          <w:vertAlign w:val="subscript"/>
        </w:rPr>
        <w:t>уос</w:t>
      </w:r>
      <w:r w:rsidRPr="00F11A86">
        <w:rPr>
          <w:rFonts w:ascii="Times New Roman" w:hAnsi="Times New Roman"/>
          <w:sz w:val="28"/>
          <w:szCs w:val="28"/>
        </w:rPr>
        <w:t>.</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Необходимо учитывать, что стремление увеличить </w:t>
      </w:r>
      <w:r w:rsidRPr="00F11A86">
        <w:rPr>
          <w:rFonts w:ascii="Times New Roman" w:hAnsi="Times New Roman"/>
          <w:i/>
          <w:sz w:val="28"/>
          <w:szCs w:val="28"/>
        </w:rPr>
        <w:t>К</w:t>
      </w:r>
      <w:r w:rsidRPr="00F11A86">
        <w:rPr>
          <w:rFonts w:ascii="Times New Roman" w:hAnsi="Times New Roman"/>
          <w:i/>
          <w:sz w:val="28"/>
          <w:szCs w:val="28"/>
          <w:vertAlign w:val="subscript"/>
        </w:rPr>
        <w:t>уос</w:t>
      </w:r>
      <w:r>
        <w:rPr>
          <w:rFonts w:ascii="Times New Roman" w:hAnsi="Times New Roman"/>
          <w:i/>
          <w:sz w:val="28"/>
          <w:szCs w:val="28"/>
          <w:vertAlign w:val="subscript"/>
        </w:rPr>
        <w:t xml:space="preserve"> </w:t>
      </w:r>
      <w:r w:rsidRPr="00F11A86">
        <w:rPr>
          <w:rFonts w:ascii="Times New Roman" w:hAnsi="Times New Roman"/>
          <w:sz w:val="28"/>
          <w:szCs w:val="28"/>
        </w:rPr>
        <w:t>с целью повышения стабильности выходного напряжения может привести к потере устойчивости замкнутой системы авторегулирования и самовозбуждению преобразователя.</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u w:val="single"/>
        </w:rPr>
        <w:t xml:space="preserve">В режиме стабилизации тока </w:t>
      </w:r>
      <w:r w:rsidRPr="00F11A86">
        <w:rPr>
          <w:rFonts w:ascii="Times New Roman" w:hAnsi="Times New Roman"/>
          <w:sz w:val="28"/>
          <w:szCs w:val="28"/>
        </w:rPr>
        <w:t xml:space="preserve">(участок 2 нагрузочной характеристики) ток нагрузки поддерживается неизменным с заданной степенью точности при изменении входного напряжения и сопротивления нагрузки в некоторых пределах. Датчиком тока нагрузки является низкоомный шунт </w:t>
      </w:r>
      <w:r w:rsidRPr="00F11A86">
        <w:rPr>
          <w:rFonts w:ascii="Times New Roman" w:hAnsi="Times New Roman"/>
          <w:sz w:val="28"/>
          <w:szCs w:val="28"/>
          <w:lang w:val="en-US"/>
        </w:rPr>
        <w:t>R</w:t>
      </w:r>
      <w:r w:rsidRPr="00F11A86">
        <w:rPr>
          <w:rFonts w:ascii="Times New Roman" w:hAnsi="Times New Roman"/>
          <w:sz w:val="28"/>
          <w:szCs w:val="28"/>
        </w:rPr>
        <w:t>3</w:t>
      </w:r>
      <w:r>
        <w:rPr>
          <w:rFonts w:ascii="Times New Roman" w:hAnsi="Times New Roman"/>
          <w:sz w:val="28"/>
          <w:szCs w:val="28"/>
        </w:rPr>
        <w:t xml:space="preserve"> </w:t>
      </w:r>
      <w:r w:rsidRPr="00F11A86">
        <w:rPr>
          <w:rFonts w:ascii="Times New Roman" w:hAnsi="Times New Roman"/>
          <w:sz w:val="28"/>
          <w:szCs w:val="28"/>
        </w:rPr>
        <w:t xml:space="preserve">(рис.2), включенный последовательно с сопротивлением нагрузки </w:t>
      </w:r>
      <w:r w:rsidRPr="00F11A86">
        <w:rPr>
          <w:rFonts w:ascii="Times New Roman" w:hAnsi="Times New Roman"/>
          <w:i/>
          <w:sz w:val="28"/>
          <w:szCs w:val="28"/>
          <w:lang w:val="en-US"/>
        </w:rPr>
        <w:t>R</w:t>
      </w:r>
      <w:r w:rsidRPr="00F11A86">
        <w:rPr>
          <w:rFonts w:ascii="Times New Roman" w:hAnsi="Times New Roman"/>
          <w:i/>
          <w:sz w:val="28"/>
          <w:szCs w:val="28"/>
          <w:vertAlign w:val="subscript"/>
        </w:rPr>
        <w:t>н</w:t>
      </w:r>
      <w:r w:rsidRPr="00F11A86">
        <w:rPr>
          <w:rFonts w:ascii="Times New Roman" w:hAnsi="Times New Roman"/>
          <w:sz w:val="28"/>
          <w:szCs w:val="28"/>
        </w:rPr>
        <w:t>.</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Напряжение на датчике тока пропорционально току нагрузки:</w:t>
      </w:r>
    </w:p>
    <w:p w:rsidR="000C0329" w:rsidRPr="00F11A86" w:rsidRDefault="000C0329" w:rsidP="000C0329">
      <w:pPr>
        <w:spacing w:after="0" w:line="240" w:lineRule="auto"/>
        <w:jc w:val="center"/>
        <w:rPr>
          <w:rFonts w:ascii="Times New Roman" w:hAnsi="Times New Roman"/>
          <w:sz w:val="28"/>
          <w:szCs w:val="28"/>
        </w:rPr>
      </w:pPr>
      <w:r w:rsidRPr="00F11A86">
        <w:rPr>
          <w:rFonts w:ascii="Times New Roman" w:hAnsi="Times New Roman"/>
          <w:position w:val="-12"/>
          <w:sz w:val="28"/>
          <w:szCs w:val="28"/>
        </w:rPr>
        <w:object w:dxaOrig="1219" w:dyaOrig="380">
          <v:shape id="_x0000_i1156" type="#_x0000_t75" style="width:61.8pt;height:17.65pt" o:ole="">
            <v:imagedata r:id="rId310" o:title=""/>
          </v:shape>
          <o:OLEObject Type="Embed" ProgID="Equation.DSMT4" ShapeID="_x0000_i1156" DrawAspect="Content" ObjectID="_1575124927" r:id="rId311"/>
        </w:object>
      </w:r>
      <w:r>
        <w:rPr>
          <w:rFonts w:ascii="Times New Roman" w:hAnsi="Times New Roman"/>
          <w:position w:val="-12"/>
          <w:sz w:val="28"/>
          <w:szCs w:val="28"/>
        </w:rPr>
        <w:t>.</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С целью снижения потерь </w:t>
      </w:r>
      <w:r>
        <w:rPr>
          <w:rFonts w:ascii="Times New Roman" w:hAnsi="Times New Roman"/>
          <w:sz w:val="28"/>
          <w:szCs w:val="28"/>
        </w:rPr>
        <w:t>мощности на датчике тока падение</w:t>
      </w:r>
      <w:r w:rsidRPr="00F11A86">
        <w:rPr>
          <w:rFonts w:ascii="Times New Roman" w:hAnsi="Times New Roman"/>
          <w:sz w:val="28"/>
          <w:szCs w:val="28"/>
        </w:rPr>
        <w:t xml:space="preserve"> напряжения на не нем при номинальном токе нагрузки выбирают в пределах нескольких десятков милливольт. Для того, чтобы напряжение обратной связи по току можно было сравнить с эталонным напряжением</w:t>
      </w:r>
      <w:r>
        <w:rPr>
          <w:rFonts w:ascii="Times New Roman" w:hAnsi="Times New Roman"/>
          <w:sz w:val="28"/>
          <w:szCs w:val="28"/>
        </w:rPr>
        <w:t>,</w:t>
      </w:r>
      <w:r w:rsidRPr="00F11A86">
        <w:rPr>
          <w:rFonts w:ascii="Times New Roman" w:hAnsi="Times New Roman"/>
          <w:sz w:val="28"/>
          <w:szCs w:val="28"/>
        </w:rPr>
        <w:t xml:space="preserve"> величина которого составляет несколько вольт, его усиливают с помощью масштабного усилителя на микросхеме </w:t>
      </w:r>
      <w:r w:rsidRPr="00F11A86">
        <w:rPr>
          <w:rFonts w:ascii="Times New Roman" w:hAnsi="Times New Roman"/>
          <w:sz w:val="28"/>
          <w:szCs w:val="28"/>
          <w:lang w:val="en-US"/>
        </w:rPr>
        <w:t>D</w:t>
      </w:r>
      <w:r w:rsidRPr="00F11A86">
        <w:rPr>
          <w:rFonts w:ascii="Times New Roman" w:hAnsi="Times New Roman"/>
          <w:sz w:val="28"/>
          <w:szCs w:val="28"/>
        </w:rPr>
        <w:t xml:space="preserve">4. </w:t>
      </w:r>
      <w:r>
        <w:rPr>
          <w:rFonts w:ascii="Times New Roman" w:hAnsi="Times New Roman"/>
          <w:sz w:val="28"/>
          <w:szCs w:val="28"/>
        </w:rPr>
        <w:t>К</w:t>
      </w:r>
      <w:r w:rsidRPr="00F11A86">
        <w:rPr>
          <w:rFonts w:ascii="Times New Roman" w:hAnsi="Times New Roman"/>
          <w:sz w:val="28"/>
          <w:szCs w:val="28"/>
        </w:rPr>
        <w:t>оэффициент усиления</w:t>
      </w:r>
      <w:r>
        <w:rPr>
          <w:rFonts w:ascii="Times New Roman" w:hAnsi="Times New Roman"/>
          <w:sz w:val="28"/>
          <w:szCs w:val="28"/>
        </w:rPr>
        <w:t xml:space="preserve"> усилителя</w:t>
      </w:r>
      <w:r w:rsidRPr="00F11A86">
        <w:rPr>
          <w:rFonts w:ascii="Times New Roman" w:hAnsi="Times New Roman"/>
          <w:sz w:val="28"/>
          <w:szCs w:val="28"/>
        </w:rPr>
        <w:t xml:space="preserve"> выбирается так, чтобы напряжение на выходе микросхемы </w:t>
      </w:r>
      <w:r w:rsidRPr="00F11A86">
        <w:rPr>
          <w:rFonts w:ascii="Times New Roman" w:hAnsi="Times New Roman"/>
          <w:sz w:val="28"/>
          <w:szCs w:val="28"/>
          <w:lang w:val="en-US"/>
        </w:rPr>
        <w:t>D</w:t>
      </w:r>
      <w:r w:rsidRPr="00F11A86">
        <w:rPr>
          <w:rFonts w:ascii="Times New Roman" w:hAnsi="Times New Roman"/>
          <w:sz w:val="28"/>
          <w:szCs w:val="28"/>
        </w:rPr>
        <w:t xml:space="preserve">4 было больше эталонного напряжения стабилитрона </w:t>
      </w:r>
      <w:r w:rsidRPr="00F11A86">
        <w:rPr>
          <w:rFonts w:ascii="Times New Roman" w:hAnsi="Times New Roman"/>
          <w:sz w:val="28"/>
          <w:szCs w:val="28"/>
          <w:lang w:val="en-US"/>
        </w:rPr>
        <w:t>D</w:t>
      </w:r>
      <w:r w:rsidRPr="00F11A86">
        <w:rPr>
          <w:rFonts w:ascii="Times New Roman" w:hAnsi="Times New Roman"/>
          <w:sz w:val="28"/>
          <w:szCs w:val="28"/>
        </w:rPr>
        <w:t xml:space="preserve">5. Величина коэффициента усиления масштабного усилителя зависит от соотношения сопротивлений резисторов </w:t>
      </w:r>
      <w:r w:rsidRPr="00F11A86">
        <w:rPr>
          <w:rFonts w:ascii="Times New Roman" w:hAnsi="Times New Roman"/>
          <w:sz w:val="28"/>
          <w:szCs w:val="28"/>
          <w:lang w:val="en-US"/>
        </w:rPr>
        <w:t>R</w:t>
      </w:r>
      <w:r w:rsidRPr="00F11A86">
        <w:rPr>
          <w:rFonts w:ascii="Times New Roman" w:hAnsi="Times New Roman"/>
          <w:sz w:val="28"/>
          <w:szCs w:val="28"/>
        </w:rPr>
        <w:t>12…</w:t>
      </w:r>
      <w:r w:rsidRPr="00F11A86">
        <w:rPr>
          <w:rFonts w:ascii="Times New Roman" w:hAnsi="Times New Roman"/>
          <w:sz w:val="28"/>
          <w:szCs w:val="28"/>
          <w:lang w:val="en-US"/>
        </w:rPr>
        <w:t>R</w:t>
      </w:r>
      <w:r w:rsidRPr="00F11A86">
        <w:rPr>
          <w:rFonts w:ascii="Times New Roman" w:hAnsi="Times New Roman"/>
          <w:sz w:val="28"/>
          <w:szCs w:val="28"/>
        </w:rPr>
        <w:t xml:space="preserve">16. С помощью резисторов </w:t>
      </w:r>
      <w:r w:rsidRPr="00F11A86">
        <w:rPr>
          <w:rFonts w:ascii="Times New Roman" w:hAnsi="Times New Roman"/>
          <w:sz w:val="28"/>
          <w:szCs w:val="28"/>
          <w:lang w:val="en-US"/>
        </w:rPr>
        <w:t>R</w:t>
      </w:r>
      <w:r w:rsidRPr="00F11A86">
        <w:rPr>
          <w:rFonts w:ascii="Times New Roman" w:hAnsi="Times New Roman"/>
          <w:sz w:val="28"/>
          <w:szCs w:val="28"/>
        </w:rPr>
        <w:t>12…</w:t>
      </w:r>
      <w:r w:rsidRPr="00F11A86">
        <w:rPr>
          <w:rFonts w:ascii="Times New Roman" w:hAnsi="Times New Roman"/>
          <w:sz w:val="28"/>
          <w:szCs w:val="28"/>
          <w:lang w:val="en-US"/>
        </w:rPr>
        <w:t>R</w:t>
      </w:r>
      <w:r w:rsidRPr="00F11A86">
        <w:rPr>
          <w:rFonts w:ascii="Times New Roman" w:hAnsi="Times New Roman"/>
          <w:sz w:val="28"/>
          <w:szCs w:val="28"/>
        </w:rPr>
        <w:t xml:space="preserve">15 осуществляется выбор рабочей точки ОУ на его амплитудной характеристике. Через резистор </w:t>
      </w:r>
      <w:r w:rsidRPr="00F11A86">
        <w:rPr>
          <w:rFonts w:ascii="Times New Roman" w:hAnsi="Times New Roman"/>
          <w:sz w:val="28"/>
          <w:szCs w:val="28"/>
          <w:lang w:val="en-US"/>
        </w:rPr>
        <w:t>R</w:t>
      </w:r>
      <w:r>
        <w:rPr>
          <w:rFonts w:ascii="Times New Roman" w:hAnsi="Times New Roman"/>
          <w:sz w:val="28"/>
          <w:szCs w:val="28"/>
        </w:rPr>
        <w:t>16 осуществляется отрицательная</w:t>
      </w:r>
      <w:r w:rsidRPr="00F11A86">
        <w:rPr>
          <w:rFonts w:ascii="Times New Roman" w:hAnsi="Times New Roman"/>
          <w:sz w:val="28"/>
          <w:szCs w:val="28"/>
        </w:rPr>
        <w:t xml:space="preserve"> ОС по напряжению. Нагрузкой масштабного усилителя является </w:t>
      </w:r>
      <w:r>
        <w:rPr>
          <w:rFonts w:ascii="Times New Roman" w:hAnsi="Times New Roman"/>
          <w:sz w:val="28"/>
          <w:szCs w:val="28"/>
        </w:rPr>
        <w:t xml:space="preserve">резистор </w:t>
      </w:r>
      <w:r w:rsidRPr="00F11A86">
        <w:rPr>
          <w:rFonts w:ascii="Times New Roman" w:hAnsi="Times New Roman"/>
          <w:sz w:val="28"/>
          <w:szCs w:val="28"/>
          <w:lang w:val="en-US"/>
        </w:rPr>
        <w:t>R</w:t>
      </w:r>
      <w:r w:rsidRPr="00F11A86">
        <w:rPr>
          <w:rFonts w:ascii="Times New Roman" w:hAnsi="Times New Roman"/>
          <w:sz w:val="28"/>
          <w:szCs w:val="28"/>
        </w:rPr>
        <w:t xml:space="preserve">17. Напряжение на выходе усилителя (на резисторе </w:t>
      </w:r>
      <w:r w:rsidRPr="00F11A86">
        <w:rPr>
          <w:rFonts w:ascii="Times New Roman" w:hAnsi="Times New Roman"/>
          <w:sz w:val="28"/>
          <w:szCs w:val="28"/>
          <w:lang w:val="en-US"/>
        </w:rPr>
        <w:t>R</w:t>
      </w:r>
      <w:r w:rsidRPr="00F11A86">
        <w:rPr>
          <w:rFonts w:ascii="Times New Roman" w:hAnsi="Times New Roman"/>
          <w:sz w:val="28"/>
          <w:szCs w:val="28"/>
        </w:rPr>
        <w:t>17) пропорционально току нагрузки и равно:</w:t>
      </w:r>
    </w:p>
    <w:p w:rsidR="000C0329" w:rsidRPr="00F11A86" w:rsidRDefault="000C0329" w:rsidP="000C0329">
      <w:pPr>
        <w:spacing w:after="0" w:line="240" w:lineRule="auto"/>
        <w:jc w:val="center"/>
        <w:rPr>
          <w:rFonts w:ascii="Times New Roman" w:hAnsi="Times New Roman"/>
          <w:sz w:val="28"/>
          <w:szCs w:val="28"/>
        </w:rPr>
      </w:pPr>
      <w:r w:rsidRPr="00F11A86">
        <w:rPr>
          <w:rFonts w:ascii="Times New Roman" w:hAnsi="Times New Roman"/>
          <w:position w:val="-12"/>
          <w:sz w:val="28"/>
          <w:szCs w:val="28"/>
        </w:rPr>
        <w:object w:dxaOrig="2860" w:dyaOrig="380">
          <v:shape id="_x0000_i1157" type="#_x0000_t75" style="width:2in;height:19.7pt" o:ole="">
            <v:imagedata r:id="rId312" o:title=""/>
          </v:shape>
          <o:OLEObject Type="Embed" ProgID="Equation.DSMT4" ShapeID="_x0000_i1157" DrawAspect="Content" ObjectID="_1575124928" r:id="rId313"/>
        </w:object>
      </w:r>
      <w:r w:rsidRPr="00F11A86">
        <w:rPr>
          <w:rFonts w:ascii="Times New Roman" w:hAnsi="Times New Roman"/>
          <w:sz w:val="28"/>
          <w:szCs w:val="28"/>
        </w:rPr>
        <w:t>,</w: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 xml:space="preserve">где </w:t>
      </w:r>
      <w:r w:rsidRPr="00F11A86">
        <w:rPr>
          <w:rFonts w:ascii="Times New Roman" w:hAnsi="Times New Roman"/>
          <w:i/>
          <w:sz w:val="28"/>
          <w:szCs w:val="28"/>
          <w:lang w:val="en-US"/>
        </w:rPr>
        <w:t>K</w:t>
      </w:r>
      <w:r w:rsidRPr="00F11A86">
        <w:rPr>
          <w:rFonts w:ascii="Times New Roman" w:hAnsi="Times New Roman"/>
          <w:i/>
          <w:sz w:val="28"/>
          <w:szCs w:val="28"/>
          <w:vertAlign w:val="subscript"/>
          <w:lang w:val="en-US"/>
        </w:rPr>
        <w:t>U</w:t>
      </w:r>
      <w:r w:rsidRPr="00F11A86">
        <w:rPr>
          <w:rFonts w:ascii="Times New Roman" w:hAnsi="Times New Roman"/>
          <w:i/>
          <w:sz w:val="28"/>
          <w:szCs w:val="28"/>
          <w:vertAlign w:val="subscript"/>
        </w:rPr>
        <w:t>4</w:t>
      </w:r>
      <w:r w:rsidRPr="00F11A86">
        <w:rPr>
          <w:rFonts w:ascii="Times New Roman" w:hAnsi="Times New Roman"/>
          <w:sz w:val="28"/>
          <w:szCs w:val="28"/>
        </w:rPr>
        <w:t xml:space="preserve"> – коэффициент усиления по напряжению масш</w:t>
      </w:r>
      <w:r>
        <w:rPr>
          <w:rFonts w:ascii="Times New Roman" w:hAnsi="Times New Roman"/>
          <w:sz w:val="28"/>
          <w:szCs w:val="28"/>
        </w:rPr>
        <w:t>табного усилителя</w:t>
      </w:r>
      <w:r w:rsidRPr="00F11A86">
        <w:rPr>
          <w:rFonts w:ascii="Times New Roman" w:hAnsi="Times New Roman"/>
          <w:sz w:val="28"/>
          <w:szCs w:val="28"/>
        </w:rPr>
        <w:t>.</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С нижнего плеча делителя </w:t>
      </w:r>
      <w:r w:rsidRPr="00F11A86">
        <w:rPr>
          <w:rFonts w:ascii="Times New Roman" w:hAnsi="Times New Roman"/>
          <w:sz w:val="28"/>
          <w:szCs w:val="28"/>
          <w:lang w:val="en-US"/>
        </w:rPr>
        <w:t>R</w:t>
      </w:r>
      <w:r w:rsidRPr="00F11A86">
        <w:rPr>
          <w:rFonts w:ascii="Times New Roman" w:hAnsi="Times New Roman"/>
          <w:sz w:val="28"/>
          <w:szCs w:val="28"/>
        </w:rPr>
        <w:t>17 напряжение обратной связи по току</w:t>
      </w:r>
      <w:r w:rsidRPr="00A016A6">
        <w:rPr>
          <w:rFonts w:ascii="Times New Roman" w:hAnsi="Times New Roman"/>
          <w:sz w:val="28"/>
          <w:szCs w:val="28"/>
        </w:rPr>
        <w:t xml:space="preserve"> </w:t>
      </w:r>
      <w:r w:rsidRPr="00F11A86">
        <w:rPr>
          <w:rFonts w:ascii="Times New Roman" w:hAnsi="Times New Roman"/>
          <w:sz w:val="28"/>
          <w:szCs w:val="28"/>
        </w:rPr>
        <w:t xml:space="preserve">через развязывающий диод </w:t>
      </w:r>
      <w:r w:rsidRPr="00F11A86">
        <w:rPr>
          <w:rFonts w:ascii="Times New Roman" w:hAnsi="Times New Roman"/>
          <w:sz w:val="28"/>
          <w:szCs w:val="28"/>
          <w:lang w:val="en-US"/>
        </w:rPr>
        <w:t>VD</w:t>
      </w:r>
      <w:r w:rsidRPr="00F11A86">
        <w:rPr>
          <w:rFonts w:ascii="Times New Roman" w:hAnsi="Times New Roman"/>
          <w:sz w:val="28"/>
          <w:szCs w:val="28"/>
        </w:rPr>
        <w:t>3 подается на вход УОС</w:t>
      </w:r>
      <w:r>
        <w:rPr>
          <w:rFonts w:ascii="Times New Roman" w:hAnsi="Times New Roman"/>
          <w:sz w:val="28"/>
          <w:szCs w:val="28"/>
        </w:rPr>
        <w:t>. В</w:t>
      </w:r>
      <w:r w:rsidRPr="00F11A86">
        <w:rPr>
          <w:rFonts w:ascii="Times New Roman" w:hAnsi="Times New Roman"/>
          <w:sz w:val="28"/>
          <w:szCs w:val="28"/>
        </w:rPr>
        <w:t xml:space="preserve">еличина </w:t>
      </w:r>
      <w:r>
        <w:rPr>
          <w:rFonts w:ascii="Times New Roman" w:hAnsi="Times New Roman"/>
          <w:sz w:val="28"/>
          <w:szCs w:val="28"/>
        </w:rPr>
        <w:t>напряжения ОС по току равна</w:t>
      </w:r>
      <w:r w:rsidRPr="00F11A86">
        <w:rPr>
          <w:rFonts w:ascii="Times New Roman" w:hAnsi="Times New Roman"/>
          <w:sz w:val="28"/>
          <w:szCs w:val="28"/>
        </w:rPr>
        <w:t>:</w:t>
      </w:r>
    </w:p>
    <w:p w:rsidR="000C0329" w:rsidRPr="00F11A86" w:rsidRDefault="000C0329" w:rsidP="000C0329">
      <w:pPr>
        <w:spacing w:after="0" w:line="240" w:lineRule="auto"/>
        <w:jc w:val="center"/>
        <w:rPr>
          <w:rFonts w:ascii="Times New Roman" w:hAnsi="Times New Roman"/>
          <w:sz w:val="28"/>
          <w:szCs w:val="28"/>
        </w:rPr>
      </w:pPr>
      <w:r w:rsidRPr="00F11A86">
        <w:rPr>
          <w:rFonts w:ascii="Times New Roman" w:hAnsi="Times New Roman"/>
          <w:position w:val="-12"/>
          <w:sz w:val="28"/>
          <w:szCs w:val="28"/>
        </w:rPr>
        <w:object w:dxaOrig="2040" w:dyaOrig="380">
          <v:shape id="_x0000_i1158" type="#_x0000_t75" style="width:105.3pt;height:19.7pt" o:ole="">
            <v:imagedata r:id="rId314" o:title=""/>
          </v:shape>
          <o:OLEObject Type="Embed" ProgID="Equation.DSMT4" ShapeID="_x0000_i1158" DrawAspect="Content" ObjectID="_1575124929" r:id="rId315"/>
        </w:object>
      </w:r>
      <w:r w:rsidRPr="00F11A86">
        <w:rPr>
          <w:rFonts w:ascii="Times New Roman" w:hAnsi="Times New Roman"/>
          <w:sz w:val="28"/>
          <w:szCs w:val="28"/>
        </w:rPr>
        <w:t>,</w: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 xml:space="preserve">где </w:t>
      </w:r>
      <w:r w:rsidRPr="00F11A86">
        <w:rPr>
          <w:rFonts w:ascii="Times New Roman" w:hAnsi="Times New Roman"/>
          <w:i/>
          <w:sz w:val="28"/>
          <w:szCs w:val="28"/>
        </w:rPr>
        <w:t>К</w:t>
      </w:r>
      <w:r w:rsidRPr="00F11A86">
        <w:rPr>
          <w:rFonts w:ascii="Times New Roman" w:hAnsi="Times New Roman"/>
          <w:i/>
          <w:sz w:val="28"/>
          <w:szCs w:val="28"/>
          <w:vertAlign w:val="subscript"/>
        </w:rPr>
        <w:t>дел.17</w:t>
      </w:r>
      <w:r>
        <w:rPr>
          <w:rFonts w:ascii="Times New Roman" w:hAnsi="Times New Roman"/>
          <w:i/>
          <w:sz w:val="28"/>
          <w:szCs w:val="28"/>
          <w:vertAlign w:val="subscript"/>
        </w:rPr>
        <w:t xml:space="preserve"> </w:t>
      </w:r>
      <w:r w:rsidRPr="00F11A86">
        <w:rPr>
          <w:rFonts w:ascii="Times New Roman" w:hAnsi="Times New Roman"/>
          <w:sz w:val="28"/>
          <w:szCs w:val="28"/>
        </w:rPr>
        <w:t xml:space="preserve">– коэффициент деления делителя </w:t>
      </w:r>
      <w:r w:rsidRPr="00F11A86">
        <w:rPr>
          <w:rFonts w:ascii="Times New Roman" w:hAnsi="Times New Roman"/>
          <w:sz w:val="28"/>
          <w:szCs w:val="28"/>
          <w:lang w:val="en-US"/>
        </w:rPr>
        <w:t>R</w:t>
      </w:r>
      <w:r w:rsidRPr="00F11A86">
        <w:rPr>
          <w:rFonts w:ascii="Times New Roman" w:hAnsi="Times New Roman"/>
          <w:sz w:val="28"/>
          <w:szCs w:val="28"/>
        </w:rPr>
        <w:t>17.</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Далее работа цепи стабилизации тока происходит так же,  как было описано выше при рассмотрении работы стабилизатора напряжения.</w: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 xml:space="preserve">Изменяя положение движка потенциометра </w:t>
      </w:r>
      <w:r w:rsidRPr="00F11A86">
        <w:rPr>
          <w:rFonts w:ascii="Times New Roman" w:hAnsi="Times New Roman"/>
          <w:sz w:val="28"/>
          <w:szCs w:val="28"/>
          <w:lang w:val="en-US"/>
        </w:rPr>
        <w:t>R</w:t>
      </w:r>
      <w:r w:rsidRPr="00F11A86">
        <w:rPr>
          <w:rFonts w:ascii="Times New Roman" w:hAnsi="Times New Roman"/>
          <w:sz w:val="28"/>
          <w:szCs w:val="28"/>
        </w:rPr>
        <w:t xml:space="preserve">17 можно плавно изменять величину стабилизируемого тока нагрузки в некоторых пределах. Таким образом, с помощью потенциометров </w:t>
      </w:r>
      <w:r w:rsidRPr="00F11A86">
        <w:rPr>
          <w:rFonts w:ascii="Times New Roman" w:hAnsi="Times New Roman"/>
          <w:sz w:val="28"/>
          <w:szCs w:val="28"/>
          <w:lang w:val="en-US"/>
        </w:rPr>
        <w:t>R</w:t>
      </w:r>
      <w:r w:rsidRPr="00F11A86">
        <w:rPr>
          <w:rFonts w:ascii="Times New Roman" w:hAnsi="Times New Roman"/>
          <w:sz w:val="28"/>
          <w:szCs w:val="28"/>
        </w:rPr>
        <w:t xml:space="preserve">17, </w:t>
      </w:r>
      <w:r w:rsidRPr="00F11A86">
        <w:rPr>
          <w:rFonts w:ascii="Times New Roman" w:hAnsi="Times New Roman"/>
          <w:sz w:val="28"/>
          <w:szCs w:val="28"/>
          <w:lang w:val="en-US"/>
        </w:rPr>
        <w:t>R</w:t>
      </w:r>
      <w:r w:rsidRPr="00F11A86">
        <w:rPr>
          <w:rFonts w:ascii="Times New Roman" w:hAnsi="Times New Roman"/>
          <w:sz w:val="28"/>
          <w:szCs w:val="28"/>
        </w:rPr>
        <w:t>18 можно видоизменять нагрузочную характеристику преобразователя (рис.4).</w: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Основные параметры преобразователя, работающего в режиме стабилизатора тока:</w:t>
      </w:r>
    </w:p>
    <w:p w:rsidR="000C0329" w:rsidRPr="00F11A86" w:rsidRDefault="000C0329" w:rsidP="000C0329">
      <w:pPr>
        <w:pStyle w:val="a8"/>
        <w:numPr>
          <w:ilvl w:val="0"/>
          <w:numId w:val="32"/>
        </w:numPr>
        <w:spacing w:after="0" w:line="240" w:lineRule="auto"/>
        <w:ind w:left="284"/>
        <w:jc w:val="both"/>
        <w:rPr>
          <w:rFonts w:ascii="Times New Roman" w:hAnsi="Times New Roman"/>
          <w:sz w:val="28"/>
          <w:szCs w:val="28"/>
        </w:rPr>
      </w:pPr>
      <w:r w:rsidRPr="00F11A86">
        <w:rPr>
          <w:rFonts w:ascii="Times New Roman" w:hAnsi="Times New Roman"/>
          <w:sz w:val="28"/>
          <w:szCs w:val="28"/>
        </w:rPr>
        <w:t>коэффициент стабилизации тока нагрузки по входному напряжению при постоянном сопротивлении нагрузки:</w:t>
      </w:r>
    </w:p>
    <w:p w:rsidR="000C0329" w:rsidRPr="00F11A86" w:rsidRDefault="000C0329" w:rsidP="000C0329">
      <w:pPr>
        <w:spacing w:after="0" w:line="240" w:lineRule="auto"/>
        <w:ind w:left="284"/>
        <w:jc w:val="center"/>
        <w:rPr>
          <w:rFonts w:ascii="Times New Roman" w:hAnsi="Times New Roman"/>
          <w:sz w:val="28"/>
          <w:szCs w:val="28"/>
        </w:rPr>
      </w:pPr>
      <w:r w:rsidRPr="00A016A6">
        <w:rPr>
          <w:rFonts w:ascii="Times New Roman" w:hAnsi="Times New Roman"/>
          <w:position w:val="-42"/>
          <w:sz w:val="28"/>
          <w:szCs w:val="28"/>
          <w:lang w:val="en-US"/>
        </w:rPr>
        <w:object w:dxaOrig="5200" w:dyaOrig="920">
          <v:shape id="_x0000_i1159" type="#_x0000_t75" style="width:258.1pt;height:46.2pt" o:ole="">
            <v:imagedata r:id="rId316" o:title=""/>
          </v:shape>
          <o:OLEObject Type="Embed" ProgID="Equation.DSMT4" ShapeID="_x0000_i1159" DrawAspect="Content" ObjectID="_1575124930" r:id="rId317"/>
        </w:object>
      </w:r>
      <w:r w:rsidRPr="00F11A86">
        <w:rPr>
          <w:rFonts w:ascii="Times New Roman" w:hAnsi="Times New Roman"/>
          <w:sz w:val="28"/>
          <w:szCs w:val="28"/>
        </w:rPr>
        <w:t>,</w:t>
      </w:r>
    </w:p>
    <w:p w:rsidR="000C0329" w:rsidRDefault="000C0329" w:rsidP="000C0329">
      <w:pPr>
        <w:spacing w:after="0" w:line="240" w:lineRule="auto"/>
        <w:ind w:left="284"/>
        <w:jc w:val="both"/>
        <w:rPr>
          <w:rFonts w:ascii="Times New Roman" w:hAnsi="Times New Roman"/>
          <w:sz w:val="28"/>
          <w:szCs w:val="28"/>
        </w:rPr>
      </w:pPr>
      <w:r w:rsidRPr="00F11A86">
        <w:rPr>
          <w:rFonts w:ascii="Times New Roman" w:hAnsi="Times New Roman"/>
          <w:sz w:val="28"/>
          <w:szCs w:val="28"/>
        </w:rPr>
        <w:t xml:space="preserve">где </w:t>
      </w:r>
      <w:r w:rsidRPr="00F11A86">
        <w:rPr>
          <w:rFonts w:ascii="Times New Roman" w:hAnsi="Times New Roman"/>
          <w:sz w:val="28"/>
          <w:szCs w:val="28"/>
        </w:rPr>
        <w:sym w:font="Symbol" w:char="F044"/>
      </w:r>
      <w:r w:rsidRPr="00F11A86">
        <w:rPr>
          <w:rFonts w:ascii="Times New Roman" w:hAnsi="Times New Roman"/>
          <w:sz w:val="28"/>
          <w:szCs w:val="28"/>
          <w:lang w:val="en-US"/>
        </w:rPr>
        <w:t>I</w:t>
      </w:r>
      <w:r w:rsidRPr="00F11A86">
        <w:rPr>
          <w:rFonts w:ascii="Times New Roman" w:hAnsi="Times New Roman"/>
          <w:sz w:val="28"/>
          <w:szCs w:val="28"/>
          <w:vertAlign w:val="subscript"/>
        </w:rPr>
        <w:t>н</w:t>
      </w:r>
      <w:r w:rsidRPr="00F11A86">
        <w:rPr>
          <w:rFonts w:ascii="Times New Roman" w:hAnsi="Times New Roman"/>
          <w:sz w:val="28"/>
          <w:szCs w:val="28"/>
        </w:rPr>
        <w:t xml:space="preserve"> – приращение тока нагрузки, обусловленное изменением  входного напряжения на величину  </w:t>
      </w:r>
      <w:r w:rsidRPr="00F11A86">
        <w:rPr>
          <w:rFonts w:ascii="Times New Roman" w:hAnsi="Times New Roman"/>
          <w:sz w:val="28"/>
          <w:szCs w:val="28"/>
        </w:rPr>
        <w:sym w:font="Symbol" w:char="F044"/>
      </w:r>
      <w:r w:rsidRPr="00F11A86">
        <w:rPr>
          <w:rFonts w:ascii="Times New Roman" w:hAnsi="Times New Roman"/>
          <w:sz w:val="28"/>
          <w:szCs w:val="28"/>
          <w:lang w:val="en-US"/>
        </w:rPr>
        <w:t>U</w:t>
      </w:r>
      <w:r w:rsidRPr="00F11A86">
        <w:rPr>
          <w:rFonts w:ascii="Times New Roman" w:hAnsi="Times New Roman"/>
          <w:sz w:val="28"/>
          <w:szCs w:val="28"/>
          <w:vertAlign w:val="subscript"/>
        </w:rPr>
        <w:t>вх</w:t>
      </w:r>
      <w:r w:rsidRPr="00F11A86">
        <w:rPr>
          <w:rFonts w:ascii="Times New Roman" w:hAnsi="Times New Roman"/>
          <w:sz w:val="28"/>
          <w:szCs w:val="28"/>
        </w:rPr>
        <w:t>;</w:t>
      </w:r>
    </w:p>
    <w:p w:rsidR="000C0329" w:rsidRPr="00A016A6" w:rsidRDefault="000C0329" w:rsidP="000C0329">
      <w:pPr>
        <w:spacing w:after="0" w:line="240" w:lineRule="auto"/>
        <w:ind w:left="284"/>
        <w:jc w:val="both"/>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vertAlign w:val="subscript"/>
          <w:lang w:val="en-US"/>
        </w:rPr>
        <w:t>H</w:t>
      </w:r>
      <w:r w:rsidRPr="00A016A6">
        <w:rPr>
          <w:rFonts w:ascii="Times New Roman" w:hAnsi="Times New Roman"/>
          <w:sz w:val="28"/>
          <w:szCs w:val="28"/>
          <w:vertAlign w:val="subscript"/>
        </w:rPr>
        <w:t>.</w:t>
      </w:r>
      <w:r>
        <w:rPr>
          <w:rFonts w:ascii="Times New Roman" w:hAnsi="Times New Roman"/>
          <w:sz w:val="28"/>
          <w:szCs w:val="28"/>
          <w:vertAlign w:val="subscript"/>
          <w:lang w:val="en-US"/>
        </w:rPr>
        <w:t>HOM</w:t>
      </w:r>
      <w:r w:rsidRPr="00A016A6">
        <w:rPr>
          <w:rFonts w:ascii="Times New Roman" w:hAnsi="Times New Roman"/>
          <w:sz w:val="28"/>
          <w:szCs w:val="28"/>
        </w:rPr>
        <w:t xml:space="preserve"> – </w:t>
      </w:r>
      <w:r>
        <w:rPr>
          <w:rFonts w:ascii="Times New Roman" w:hAnsi="Times New Roman"/>
          <w:sz w:val="28"/>
          <w:szCs w:val="28"/>
        </w:rPr>
        <w:t>номинальный ток нагрузки преобразователя;</w:t>
      </w:r>
    </w:p>
    <w:p w:rsidR="000C0329" w:rsidRPr="00F11A86" w:rsidRDefault="000C0329" w:rsidP="000C0329">
      <w:pPr>
        <w:pStyle w:val="a8"/>
        <w:numPr>
          <w:ilvl w:val="0"/>
          <w:numId w:val="32"/>
        </w:numPr>
        <w:spacing w:after="0" w:line="240" w:lineRule="auto"/>
        <w:ind w:left="284"/>
        <w:jc w:val="both"/>
        <w:rPr>
          <w:rFonts w:ascii="Times New Roman" w:hAnsi="Times New Roman"/>
          <w:sz w:val="28"/>
          <w:szCs w:val="28"/>
        </w:rPr>
      </w:pPr>
      <w:r w:rsidRPr="00F11A86">
        <w:rPr>
          <w:rFonts w:ascii="Times New Roman" w:hAnsi="Times New Roman"/>
          <w:sz w:val="28"/>
          <w:szCs w:val="28"/>
        </w:rPr>
        <w:t>выходное сопротивление при постоянном входном напряжении:</w:t>
      </w:r>
    </w:p>
    <w:p w:rsidR="000C0329" w:rsidRPr="00F11A86" w:rsidRDefault="000C0329" w:rsidP="000C0329">
      <w:pPr>
        <w:spacing w:after="0" w:line="240" w:lineRule="auto"/>
        <w:jc w:val="center"/>
        <w:rPr>
          <w:rFonts w:ascii="Times New Roman" w:hAnsi="Times New Roman"/>
          <w:sz w:val="28"/>
          <w:szCs w:val="28"/>
        </w:rPr>
      </w:pPr>
      <w:r w:rsidRPr="00A016A6">
        <w:rPr>
          <w:rFonts w:ascii="Times New Roman" w:hAnsi="Times New Roman"/>
          <w:position w:val="-42"/>
          <w:sz w:val="28"/>
          <w:szCs w:val="28"/>
          <w:lang w:val="en-US"/>
        </w:rPr>
        <w:object w:dxaOrig="2079" w:dyaOrig="920">
          <v:shape id="_x0000_i1160" type="#_x0000_t75" style="width:103.25pt;height:46.2pt" o:ole="">
            <v:imagedata r:id="rId318" o:title=""/>
          </v:shape>
          <o:OLEObject Type="Embed" ProgID="Equation.DSMT4" ShapeID="_x0000_i1160" DrawAspect="Content" ObjectID="_1575124931" r:id="rId319"/>
        </w:object>
      </w:r>
      <w:r w:rsidRPr="00F11A86">
        <w:rPr>
          <w:rFonts w:ascii="Times New Roman" w:hAnsi="Times New Roman"/>
          <w:sz w:val="28"/>
          <w:szCs w:val="28"/>
        </w:rPr>
        <w:t>,</w: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 xml:space="preserve">где </w:t>
      </w:r>
      <w:r w:rsidRPr="00F11A86">
        <w:rPr>
          <w:rFonts w:ascii="Times New Roman" w:hAnsi="Times New Roman"/>
          <w:i/>
          <w:sz w:val="28"/>
          <w:szCs w:val="28"/>
        </w:rPr>
        <w:sym w:font="Symbol" w:char="F044"/>
      </w:r>
      <w:r w:rsidRPr="00F11A86">
        <w:rPr>
          <w:rFonts w:ascii="Times New Roman" w:hAnsi="Times New Roman"/>
          <w:i/>
          <w:sz w:val="28"/>
          <w:szCs w:val="28"/>
          <w:lang w:val="en-US"/>
        </w:rPr>
        <w:t>U</w:t>
      </w:r>
      <w:r w:rsidRPr="00F11A86">
        <w:rPr>
          <w:rFonts w:ascii="Times New Roman" w:hAnsi="Times New Roman"/>
          <w:i/>
          <w:sz w:val="28"/>
          <w:szCs w:val="28"/>
          <w:vertAlign w:val="subscript"/>
        </w:rPr>
        <w:t>н</w:t>
      </w:r>
      <w:r w:rsidRPr="00F11A86">
        <w:rPr>
          <w:rFonts w:ascii="Times New Roman" w:hAnsi="Times New Roman"/>
          <w:sz w:val="28"/>
          <w:szCs w:val="28"/>
        </w:rPr>
        <w:t xml:space="preserve">, </w:t>
      </w:r>
      <w:r w:rsidRPr="00F11A86">
        <w:rPr>
          <w:rFonts w:ascii="Times New Roman" w:hAnsi="Times New Roman"/>
          <w:i/>
          <w:sz w:val="28"/>
          <w:szCs w:val="28"/>
        </w:rPr>
        <w:sym w:font="Symbol" w:char="F044"/>
      </w:r>
      <w:r w:rsidRPr="00F11A86">
        <w:rPr>
          <w:rFonts w:ascii="Times New Roman" w:hAnsi="Times New Roman"/>
          <w:i/>
          <w:sz w:val="28"/>
          <w:szCs w:val="28"/>
          <w:lang w:val="en-US"/>
        </w:rPr>
        <w:t>I</w:t>
      </w:r>
      <w:r w:rsidRPr="00F11A86">
        <w:rPr>
          <w:rFonts w:ascii="Times New Roman" w:hAnsi="Times New Roman"/>
          <w:i/>
          <w:sz w:val="28"/>
          <w:szCs w:val="28"/>
          <w:vertAlign w:val="subscript"/>
        </w:rPr>
        <w:t>н</w:t>
      </w:r>
      <w:r>
        <w:rPr>
          <w:rFonts w:ascii="Times New Roman" w:hAnsi="Times New Roman"/>
          <w:sz w:val="28"/>
          <w:szCs w:val="28"/>
        </w:rPr>
        <w:t xml:space="preserve"> – приращения</w:t>
      </w:r>
      <w:r w:rsidRPr="00F11A86">
        <w:rPr>
          <w:rFonts w:ascii="Times New Roman" w:hAnsi="Times New Roman"/>
          <w:sz w:val="28"/>
          <w:szCs w:val="28"/>
        </w:rPr>
        <w:t xml:space="preserve"> выходного напряжения и тока нагрузки в окрестности рабочей точки на участке 2 нагрузочной характеристики.</w:t>
      </w:r>
    </w:p>
    <w:p w:rsidR="000C0329"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Чем больше </w:t>
      </w:r>
      <w:r w:rsidRPr="00F11A86">
        <w:rPr>
          <w:rFonts w:ascii="Times New Roman" w:hAnsi="Times New Roman"/>
          <w:i/>
          <w:sz w:val="28"/>
          <w:szCs w:val="28"/>
          <w:lang w:val="en-US"/>
        </w:rPr>
        <w:t>K</w:t>
      </w:r>
      <w:r w:rsidRPr="00F11A86">
        <w:rPr>
          <w:rFonts w:ascii="Times New Roman" w:hAnsi="Times New Roman"/>
          <w:i/>
          <w:sz w:val="28"/>
          <w:szCs w:val="28"/>
          <w:vertAlign w:val="subscript"/>
          <w:lang w:val="en-US"/>
        </w:rPr>
        <w:t>I</w:t>
      </w:r>
      <w:r>
        <w:rPr>
          <w:rFonts w:ascii="Times New Roman" w:hAnsi="Times New Roman"/>
          <w:i/>
          <w:sz w:val="28"/>
          <w:szCs w:val="28"/>
          <w:vertAlign w:val="subscript"/>
        </w:rPr>
        <w:t xml:space="preserve"> </w:t>
      </w:r>
      <w:r w:rsidRPr="00F11A86">
        <w:rPr>
          <w:rFonts w:ascii="Times New Roman" w:hAnsi="Times New Roman"/>
          <w:sz w:val="28"/>
          <w:szCs w:val="28"/>
        </w:rPr>
        <w:t xml:space="preserve">и </w:t>
      </w:r>
      <w:r w:rsidRPr="00F11A86">
        <w:rPr>
          <w:rFonts w:ascii="Times New Roman" w:hAnsi="Times New Roman"/>
          <w:i/>
          <w:sz w:val="28"/>
          <w:szCs w:val="28"/>
          <w:lang w:val="en-US"/>
        </w:rPr>
        <w:t>R</w:t>
      </w:r>
      <w:r w:rsidRPr="00F11A86">
        <w:rPr>
          <w:rFonts w:ascii="Times New Roman" w:hAnsi="Times New Roman"/>
          <w:i/>
          <w:sz w:val="28"/>
          <w:szCs w:val="28"/>
          <w:vertAlign w:val="subscript"/>
        </w:rPr>
        <w:t>вых</w:t>
      </w:r>
      <w:r w:rsidRPr="00F11A86">
        <w:rPr>
          <w:rFonts w:ascii="Times New Roman" w:hAnsi="Times New Roman"/>
          <w:sz w:val="28"/>
          <w:szCs w:val="28"/>
        </w:rPr>
        <w:t xml:space="preserve"> тем выше стабильность тока нагрузки при изменении </w:t>
      </w:r>
      <w:r w:rsidRPr="00F11A86">
        <w:rPr>
          <w:rFonts w:ascii="Times New Roman" w:hAnsi="Times New Roman"/>
          <w:sz w:val="28"/>
          <w:szCs w:val="28"/>
          <w:lang w:val="en-US"/>
        </w:rPr>
        <w:t>U</w:t>
      </w:r>
      <w:r w:rsidRPr="00F11A86">
        <w:rPr>
          <w:rFonts w:ascii="Times New Roman" w:hAnsi="Times New Roman"/>
          <w:sz w:val="28"/>
          <w:szCs w:val="28"/>
          <w:vertAlign w:val="subscript"/>
        </w:rPr>
        <w:t>вых</w:t>
      </w:r>
      <w:r w:rsidRPr="00F11A86">
        <w:rPr>
          <w:rFonts w:ascii="Times New Roman" w:hAnsi="Times New Roman"/>
          <w:sz w:val="28"/>
          <w:szCs w:val="28"/>
        </w:rPr>
        <w:t xml:space="preserve"> и </w:t>
      </w:r>
      <w:r w:rsidRPr="00F11A86">
        <w:rPr>
          <w:rFonts w:ascii="Times New Roman" w:hAnsi="Times New Roman"/>
          <w:i/>
          <w:sz w:val="28"/>
          <w:szCs w:val="28"/>
          <w:lang w:val="en-US"/>
        </w:rPr>
        <w:t>R</w:t>
      </w:r>
      <w:r w:rsidRPr="00F11A86">
        <w:rPr>
          <w:rFonts w:ascii="Times New Roman" w:hAnsi="Times New Roman"/>
          <w:i/>
          <w:sz w:val="28"/>
          <w:szCs w:val="28"/>
          <w:vertAlign w:val="subscript"/>
        </w:rPr>
        <w:t>н</w:t>
      </w:r>
      <w:r w:rsidRPr="00F11A86">
        <w:rPr>
          <w:rFonts w:ascii="Times New Roman" w:hAnsi="Times New Roman"/>
          <w:sz w:val="28"/>
          <w:szCs w:val="28"/>
        </w:rPr>
        <w:t xml:space="preserve">. </w:t>
      </w:r>
    </w:p>
    <w:p w:rsidR="000C0329"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В идеальном стабилизаторе тока </w:t>
      </w:r>
      <w:r w:rsidRPr="00F11A86">
        <w:rPr>
          <w:rFonts w:ascii="Times New Roman" w:hAnsi="Times New Roman"/>
          <w:i/>
          <w:sz w:val="28"/>
          <w:szCs w:val="28"/>
          <w:lang w:val="en-US"/>
        </w:rPr>
        <w:t>K</w:t>
      </w:r>
      <w:r w:rsidRPr="00F11A86">
        <w:rPr>
          <w:rFonts w:ascii="Times New Roman" w:hAnsi="Times New Roman"/>
          <w:i/>
          <w:sz w:val="28"/>
          <w:szCs w:val="28"/>
          <w:vertAlign w:val="subscript"/>
          <w:lang w:val="en-US"/>
        </w:rPr>
        <w:t>I</w:t>
      </w:r>
      <w:r w:rsidRPr="00F11A86">
        <w:rPr>
          <w:rFonts w:ascii="Times New Roman" w:hAnsi="Times New Roman"/>
          <w:sz w:val="28"/>
          <w:szCs w:val="28"/>
        </w:rPr>
        <w:sym w:font="Symbol" w:char="F0AE"/>
      </w:r>
      <w:r w:rsidRPr="00F11A86">
        <w:rPr>
          <w:rFonts w:ascii="Times New Roman" w:hAnsi="Times New Roman"/>
          <w:sz w:val="28"/>
          <w:szCs w:val="28"/>
        </w:rPr>
        <w:sym w:font="Symbol" w:char="F0A5"/>
      </w:r>
      <w:r w:rsidRPr="00F11A86">
        <w:rPr>
          <w:rFonts w:ascii="Times New Roman" w:hAnsi="Times New Roman"/>
          <w:i/>
          <w:sz w:val="28"/>
          <w:szCs w:val="28"/>
        </w:rPr>
        <w:t xml:space="preserve"> и </w:t>
      </w:r>
      <w:r w:rsidRPr="00F11A86">
        <w:rPr>
          <w:rFonts w:ascii="Times New Roman" w:hAnsi="Times New Roman"/>
          <w:i/>
          <w:sz w:val="28"/>
          <w:szCs w:val="28"/>
          <w:lang w:val="en-US"/>
        </w:rPr>
        <w:t>R</w:t>
      </w:r>
      <w:r w:rsidRPr="00F11A86">
        <w:rPr>
          <w:rFonts w:ascii="Times New Roman" w:hAnsi="Times New Roman"/>
          <w:i/>
          <w:sz w:val="28"/>
          <w:szCs w:val="28"/>
          <w:vertAlign w:val="subscript"/>
        </w:rPr>
        <w:t>вых</w:t>
      </w:r>
      <w:r w:rsidRPr="00F11A86">
        <w:rPr>
          <w:rFonts w:ascii="Times New Roman" w:hAnsi="Times New Roman"/>
          <w:sz w:val="28"/>
          <w:szCs w:val="28"/>
        </w:rPr>
        <w:sym w:font="Symbol" w:char="F0AE"/>
      </w:r>
      <w:r w:rsidRPr="00F11A86">
        <w:rPr>
          <w:rFonts w:ascii="Times New Roman" w:hAnsi="Times New Roman"/>
          <w:sz w:val="28"/>
          <w:szCs w:val="28"/>
        </w:rPr>
        <w:sym w:font="Symbol" w:char="F0A5"/>
      </w:r>
      <w:r w:rsidRPr="00F11A86">
        <w:rPr>
          <w:rFonts w:ascii="Times New Roman" w:hAnsi="Times New Roman"/>
          <w:i/>
          <w:sz w:val="28"/>
          <w:szCs w:val="28"/>
        </w:rPr>
        <w:t>.</w:t>
      </w:r>
      <w:r w:rsidRPr="00F11A86">
        <w:rPr>
          <w:rFonts w:ascii="Times New Roman" w:hAnsi="Times New Roman"/>
          <w:sz w:val="28"/>
          <w:szCs w:val="28"/>
        </w:rPr>
        <w:t xml:space="preserve"> </w:t>
      </w:r>
    </w:p>
    <w:p w:rsidR="000C0329" w:rsidRPr="000E1E54" w:rsidRDefault="000C0329" w:rsidP="000C0329">
      <w:pPr>
        <w:spacing w:after="0" w:line="240" w:lineRule="auto"/>
        <w:ind w:firstLine="708"/>
        <w:jc w:val="both"/>
        <w:rPr>
          <w:rFonts w:ascii="Times New Roman" w:hAnsi="Times New Roman"/>
          <w:sz w:val="28"/>
          <w:szCs w:val="28"/>
          <w:vertAlign w:val="subscript"/>
        </w:rPr>
      </w:pPr>
      <w:r w:rsidRPr="00F11A86">
        <w:rPr>
          <w:rFonts w:ascii="Times New Roman" w:hAnsi="Times New Roman"/>
          <w:sz w:val="28"/>
          <w:szCs w:val="28"/>
        </w:rPr>
        <w:t xml:space="preserve">На величину параметров </w:t>
      </w:r>
      <w:r w:rsidRPr="00F11A86">
        <w:rPr>
          <w:rFonts w:ascii="Times New Roman" w:hAnsi="Times New Roman"/>
          <w:i/>
          <w:sz w:val="28"/>
          <w:szCs w:val="28"/>
          <w:lang w:val="en-US"/>
        </w:rPr>
        <w:t>K</w:t>
      </w:r>
      <w:r w:rsidRPr="00F11A86">
        <w:rPr>
          <w:rFonts w:ascii="Times New Roman" w:hAnsi="Times New Roman"/>
          <w:i/>
          <w:sz w:val="28"/>
          <w:szCs w:val="28"/>
          <w:vertAlign w:val="subscript"/>
          <w:lang w:val="en-US"/>
        </w:rPr>
        <w:t>I</w:t>
      </w:r>
      <w:r w:rsidRPr="00F11A86">
        <w:rPr>
          <w:rFonts w:ascii="Times New Roman" w:hAnsi="Times New Roman"/>
          <w:sz w:val="28"/>
          <w:szCs w:val="28"/>
        </w:rPr>
        <w:t xml:space="preserve">, </w:t>
      </w:r>
      <w:r w:rsidRPr="00F11A86">
        <w:rPr>
          <w:rFonts w:ascii="Times New Roman" w:hAnsi="Times New Roman"/>
          <w:i/>
          <w:sz w:val="28"/>
          <w:szCs w:val="28"/>
          <w:lang w:val="en-US"/>
        </w:rPr>
        <w:t>R</w:t>
      </w:r>
      <w:r w:rsidRPr="00F11A86">
        <w:rPr>
          <w:rFonts w:ascii="Times New Roman" w:hAnsi="Times New Roman"/>
          <w:i/>
          <w:sz w:val="28"/>
          <w:szCs w:val="28"/>
          <w:vertAlign w:val="subscript"/>
        </w:rPr>
        <w:t>вых</w:t>
      </w:r>
      <w:r>
        <w:rPr>
          <w:rFonts w:ascii="Times New Roman" w:hAnsi="Times New Roman"/>
          <w:i/>
          <w:sz w:val="28"/>
          <w:szCs w:val="28"/>
          <w:vertAlign w:val="subscript"/>
        </w:rPr>
        <w:t xml:space="preserve"> </w:t>
      </w:r>
      <w:r w:rsidRPr="00F11A86">
        <w:rPr>
          <w:rFonts w:ascii="Times New Roman" w:hAnsi="Times New Roman"/>
          <w:sz w:val="28"/>
          <w:szCs w:val="28"/>
        </w:rPr>
        <w:t>кроме факторов, упомянутых выше (</w:t>
      </w:r>
      <w:r w:rsidRPr="00F11A86">
        <w:rPr>
          <w:rFonts w:ascii="Times New Roman" w:hAnsi="Times New Roman"/>
          <w:i/>
          <w:sz w:val="28"/>
          <w:szCs w:val="28"/>
        </w:rPr>
        <w:t>К</w:t>
      </w:r>
      <w:r w:rsidRPr="00F11A86">
        <w:rPr>
          <w:rFonts w:ascii="Times New Roman" w:hAnsi="Times New Roman"/>
          <w:i/>
          <w:sz w:val="28"/>
          <w:szCs w:val="28"/>
          <w:vertAlign w:val="subscript"/>
        </w:rPr>
        <w:t xml:space="preserve">уос, </w:t>
      </w:r>
      <w:r w:rsidRPr="00F11A86">
        <w:rPr>
          <w:rFonts w:ascii="Times New Roman" w:hAnsi="Times New Roman"/>
          <w:i/>
          <w:sz w:val="28"/>
          <w:szCs w:val="28"/>
          <w:lang w:val="en-US"/>
        </w:rPr>
        <w:t>U</w:t>
      </w:r>
      <w:r w:rsidRPr="00F11A86">
        <w:rPr>
          <w:rFonts w:ascii="Times New Roman" w:hAnsi="Times New Roman"/>
          <w:i/>
          <w:sz w:val="28"/>
          <w:szCs w:val="28"/>
          <w:vertAlign w:val="subscript"/>
          <w:lang w:val="en-US"/>
        </w:rPr>
        <w:t>m</w:t>
      </w:r>
      <w:r w:rsidRPr="00F11A86">
        <w:rPr>
          <w:rFonts w:ascii="Times New Roman" w:hAnsi="Times New Roman"/>
          <w:i/>
          <w:sz w:val="28"/>
          <w:szCs w:val="28"/>
          <w:vertAlign w:val="subscript"/>
        </w:rPr>
        <w:t>,</w:t>
      </w:r>
      <w:r w:rsidRPr="00F11A86">
        <w:rPr>
          <w:rFonts w:ascii="Times New Roman" w:hAnsi="Times New Roman"/>
          <w:i/>
          <w:sz w:val="28"/>
          <w:szCs w:val="28"/>
          <w:vertAlign w:val="subscript"/>
          <w:lang w:val="en-US"/>
        </w:rPr>
        <w:t>T</w:t>
      </w:r>
      <w:r>
        <w:rPr>
          <w:rFonts w:ascii="Times New Roman" w:hAnsi="Times New Roman"/>
          <w:sz w:val="28"/>
          <w:szCs w:val="28"/>
        </w:rPr>
        <w:t>) оказывают влияние</w:t>
      </w:r>
      <w:r w:rsidRPr="00F11A86">
        <w:rPr>
          <w:rFonts w:ascii="Times New Roman" w:hAnsi="Times New Roman"/>
          <w:sz w:val="28"/>
          <w:szCs w:val="28"/>
        </w:rPr>
        <w:t xml:space="preserve"> сопротивление датчика тока </w:t>
      </w:r>
      <w:r w:rsidRPr="00F11A86">
        <w:rPr>
          <w:rFonts w:ascii="Times New Roman" w:hAnsi="Times New Roman"/>
          <w:sz w:val="28"/>
          <w:szCs w:val="28"/>
          <w:lang w:val="en-US"/>
        </w:rPr>
        <w:t>R</w:t>
      </w:r>
      <w:r w:rsidRPr="00F11A86">
        <w:rPr>
          <w:rFonts w:ascii="Times New Roman" w:hAnsi="Times New Roman"/>
          <w:sz w:val="28"/>
          <w:szCs w:val="28"/>
        </w:rPr>
        <w:t xml:space="preserve">3, коэффициент усиления по напряжению масштабного усилителя </w:t>
      </w:r>
      <w:r w:rsidRPr="00F11A86">
        <w:rPr>
          <w:rFonts w:ascii="Times New Roman" w:hAnsi="Times New Roman"/>
          <w:i/>
          <w:sz w:val="28"/>
          <w:szCs w:val="28"/>
          <w:lang w:val="en-US"/>
        </w:rPr>
        <w:t>K</w:t>
      </w:r>
      <w:r w:rsidRPr="00F11A86">
        <w:rPr>
          <w:rFonts w:ascii="Times New Roman" w:hAnsi="Times New Roman"/>
          <w:i/>
          <w:sz w:val="28"/>
          <w:szCs w:val="28"/>
          <w:vertAlign w:val="subscript"/>
          <w:lang w:val="en-US"/>
        </w:rPr>
        <w:t>U</w:t>
      </w:r>
      <w:r w:rsidRPr="00F11A86">
        <w:rPr>
          <w:rFonts w:ascii="Times New Roman" w:hAnsi="Times New Roman"/>
          <w:i/>
          <w:sz w:val="28"/>
          <w:szCs w:val="28"/>
          <w:vertAlign w:val="subscript"/>
        </w:rPr>
        <w:t>4</w:t>
      </w:r>
      <w:r>
        <w:rPr>
          <w:rFonts w:ascii="Times New Roman" w:hAnsi="Times New Roman"/>
          <w:i/>
          <w:sz w:val="28"/>
          <w:szCs w:val="28"/>
          <w:vertAlign w:val="subscript"/>
        </w:rPr>
        <w:t xml:space="preserve"> </w:t>
      </w:r>
      <w:r w:rsidRPr="00F11A86">
        <w:rPr>
          <w:rFonts w:ascii="Times New Roman" w:hAnsi="Times New Roman"/>
          <w:sz w:val="28"/>
          <w:szCs w:val="28"/>
        </w:rPr>
        <w:t>и коэффициент передачи делителя</w:t>
      </w:r>
      <w:r>
        <w:rPr>
          <w:rFonts w:ascii="Times New Roman" w:hAnsi="Times New Roman"/>
          <w:sz w:val="28"/>
          <w:szCs w:val="28"/>
        </w:rPr>
        <w:t xml:space="preserve"> </w:t>
      </w:r>
      <w:r w:rsidRPr="00F11A86">
        <w:rPr>
          <w:rFonts w:ascii="Times New Roman" w:hAnsi="Times New Roman"/>
          <w:sz w:val="28"/>
          <w:szCs w:val="28"/>
        </w:rPr>
        <w:t xml:space="preserve">напряжение </w:t>
      </w:r>
      <w:r w:rsidRPr="00F11A86">
        <w:rPr>
          <w:rFonts w:ascii="Times New Roman" w:hAnsi="Times New Roman"/>
          <w:sz w:val="28"/>
          <w:szCs w:val="28"/>
          <w:lang w:val="en-US"/>
        </w:rPr>
        <w:t>R</w:t>
      </w:r>
      <w:r w:rsidRPr="00F11A86">
        <w:rPr>
          <w:rFonts w:ascii="Times New Roman" w:hAnsi="Times New Roman"/>
          <w:sz w:val="28"/>
          <w:szCs w:val="28"/>
        </w:rPr>
        <w:t xml:space="preserve">17. Чем больше произведение </w:t>
      </w:r>
      <w:r w:rsidRPr="00F11A86">
        <w:rPr>
          <w:rFonts w:ascii="Times New Roman" w:hAnsi="Times New Roman"/>
          <w:i/>
          <w:sz w:val="28"/>
          <w:szCs w:val="28"/>
          <w:lang w:val="en-US"/>
        </w:rPr>
        <w:t>R</w:t>
      </w:r>
      <w:r w:rsidRPr="00F11A86">
        <w:rPr>
          <w:rFonts w:ascii="Times New Roman" w:hAnsi="Times New Roman"/>
          <w:i/>
          <w:sz w:val="28"/>
          <w:szCs w:val="28"/>
          <w:vertAlign w:val="subscript"/>
        </w:rPr>
        <w:t>3</w:t>
      </w:r>
      <w:r w:rsidRPr="00F11A86">
        <w:rPr>
          <w:rFonts w:ascii="Times New Roman" w:hAnsi="Times New Roman"/>
          <w:i/>
          <w:sz w:val="28"/>
          <w:szCs w:val="28"/>
          <w:lang w:val="en-US"/>
        </w:rPr>
        <w:t>K</w:t>
      </w:r>
      <w:r w:rsidRPr="00F11A86">
        <w:rPr>
          <w:rFonts w:ascii="Times New Roman" w:hAnsi="Times New Roman"/>
          <w:i/>
          <w:sz w:val="28"/>
          <w:szCs w:val="28"/>
          <w:vertAlign w:val="subscript"/>
          <w:lang w:val="en-US"/>
        </w:rPr>
        <w:t>U</w:t>
      </w:r>
      <w:r w:rsidRPr="00F11A86">
        <w:rPr>
          <w:rFonts w:ascii="Times New Roman" w:hAnsi="Times New Roman"/>
          <w:i/>
          <w:sz w:val="28"/>
          <w:szCs w:val="28"/>
          <w:vertAlign w:val="subscript"/>
        </w:rPr>
        <w:t>4</w:t>
      </w:r>
      <w:r w:rsidRPr="00F11A86">
        <w:rPr>
          <w:rFonts w:ascii="Times New Roman" w:hAnsi="Times New Roman"/>
          <w:i/>
          <w:sz w:val="28"/>
          <w:szCs w:val="28"/>
          <w:lang w:val="en-US"/>
        </w:rPr>
        <w:t>K</w:t>
      </w:r>
      <w:r w:rsidRPr="00F11A86">
        <w:rPr>
          <w:rFonts w:ascii="Times New Roman" w:hAnsi="Times New Roman"/>
          <w:i/>
          <w:sz w:val="28"/>
          <w:szCs w:val="28"/>
          <w:vertAlign w:val="subscript"/>
        </w:rPr>
        <w:t>дел.17</w:t>
      </w:r>
      <w:r w:rsidRPr="00F11A86">
        <w:rPr>
          <w:rFonts w:ascii="Times New Roman" w:hAnsi="Times New Roman"/>
          <w:sz w:val="28"/>
          <w:szCs w:val="28"/>
        </w:rPr>
        <w:t xml:space="preserve"> тем больше </w:t>
      </w:r>
      <w:r w:rsidRPr="00F11A86">
        <w:rPr>
          <w:rFonts w:ascii="Times New Roman" w:hAnsi="Times New Roman"/>
          <w:i/>
          <w:sz w:val="28"/>
          <w:szCs w:val="28"/>
          <w:lang w:val="en-US"/>
        </w:rPr>
        <w:t>K</w:t>
      </w:r>
      <w:r w:rsidRPr="00F11A86">
        <w:rPr>
          <w:rFonts w:ascii="Times New Roman" w:hAnsi="Times New Roman"/>
          <w:i/>
          <w:sz w:val="28"/>
          <w:szCs w:val="28"/>
          <w:vertAlign w:val="subscript"/>
          <w:lang w:val="en-US"/>
        </w:rPr>
        <w:t>I</w:t>
      </w:r>
      <w:r>
        <w:rPr>
          <w:rFonts w:ascii="Times New Roman" w:hAnsi="Times New Roman"/>
          <w:i/>
          <w:sz w:val="28"/>
          <w:szCs w:val="28"/>
          <w:vertAlign w:val="subscript"/>
          <w:lang w:val="uk-UA"/>
        </w:rPr>
        <w:t xml:space="preserve"> </w:t>
      </w:r>
      <w:r w:rsidRPr="00F11A86">
        <w:rPr>
          <w:rFonts w:ascii="Times New Roman" w:hAnsi="Times New Roman"/>
          <w:sz w:val="28"/>
          <w:szCs w:val="28"/>
        </w:rPr>
        <w:t xml:space="preserve">и </w:t>
      </w:r>
      <w:r w:rsidRPr="00F11A86">
        <w:rPr>
          <w:rFonts w:ascii="Times New Roman" w:hAnsi="Times New Roman"/>
          <w:i/>
          <w:sz w:val="28"/>
          <w:szCs w:val="28"/>
          <w:lang w:val="en-US"/>
        </w:rPr>
        <w:t>R</w:t>
      </w:r>
      <w:r w:rsidRPr="00F11A86">
        <w:rPr>
          <w:rFonts w:ascii="Times New Roman" w:hAnsi="Times New Roman"/>
          <w:i/>
          <w:sz w:val="28"/>
          <w:szCs w:val="28"/>
          <w:vertAlign w:val="subscript"/>
        </w:rPr>
        <w:t>вых</w:t>
      </w:r>
      <w:r w:rsidRPr="00F11A86">
        <w:rPr>
          <w:rFonts w:ascii="Times New Roman" w:hAnsi="Times New Roman"/>
          <w:sz w:val="28"/>
          <w:szCs w:val="28"/>
          <w:vertAlign w:val="subscript"/>
        </w:rPr>
        <w:t>.</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Коэффициент полезного действия преобразователя:</w:t>
      </w:r>
    </w:p>
    <w:p w:rsidR="000C0329" w:rsidRPr="002E1587" w:rsidRDefault="000C0329" w:rsidP="000C0329">
      <w:pPr>
        <w:spacing w:after="0" w:line="240" w:lineRule="auto"/>
        <w:jc w:val="center"/>
        <w:rPr>
          <w:rFonts w:ascii="Times New Roman" w:hAnsi="Times New Roman"/>
          <w:sz w:val="28"/>
          <w:szCs w:val="28"/>
          <w:lang w:val="uk-UA"/>
        </w:rPr>
      </w:pPr>
      <w:r w:rsidRPr="002E1587">
        <w:rPr>
          <w:rFonts w:ascii="Times New Roman" w:hAnsi="Times New Roman"/>
          <w:position w:val="-38"/>
          <w:sz w:val="28"/>
          <w:szCs w:val="28"/>
          <w:lang w:val="en-US"/>
        </w:rPr>
        <w:object w:dxaOrig="3960" w:dyaOrig="820">
          <v:shape id="_x0000_i1161" type="#_x0000_t75" style="width:198.35pt;height:42.1pt" o:ole="">
            <v:imagedata r:id="rId320" o:title=""/>
          </v:shape>
          <o:OLEObject Type="Embed" ProgID="Equation.DSMT4" ShapeID="_x0000_i1161" DrawAspect="Content" ObjectID="_1575124932" r:id="rId321"/>
        </w:object>
      </w:r>
      <w:r w:rsidRPr="002E1587">
        <w:rPr>
          <w:rFonts w:ascii="Times New Roman" w:hAnsi="Times New Roman"/>
          <w:sz w:val="28"/>
          <w:szCs w:val="28"/>
        </w:rPr>
        <w:t xml:space="preserve"> </w:t>
      </w:r>
      <w:r>
        <w:rPr>
          <w:rFonts w:ascii="Times New Roman" w:hAnsi="Times New Roman"/>
          <w:sz w:val="28"/>
          <w:szCs w:val="28"/>
          <w:lang w:val="uk-UA"/>
        </w:rPr>
        <w:t>,</w:t>
      </w:r>
    </w:p>
    <w:p w:rsidR="000C0329" w:rsidRDefault="000C0329" w:rsidP="000C0329">
      <w:pPr>
        <w:spacing w:after="0" w:line="240" w:lineRule="auto"/>
        <w:jc w:val="both"/>
        <w:rPr>
          <w:rFonts w:ascii="Times New Roman" w:hAnsi="Times New Roman"/>
          <w:sz w:val="28"/>
          <w:szCs w:val="28"/>
          <w:lang w:val="uk-UA"/>
        </w:rPr>
      </w:pPr>
      <w:r w:rsidRPr="00F11A86">
        <w:rPr>
          <w:rFonts w:ascii="Times New Roman" w:hAnsi="Times New Roman"/>
          <w:sz w:val="28"/>
          <w:szCs w:val="28"/>
        </w:rPr>
        <w:t xml:space="preserve">где </w:t>
      </w:r>
      <w:r w:rsidRPr="00F11A86">
        <w:rPr>
          <w:rFonts w:ascii="Times New Roman" w:hAnsi="Times New Roman"/>
          <w:i/>
          <w:sz w:val="28"/>
          <w:szCs w:val="28"/>
          <w:lang w:val="en-US"/>
        </w:rPr>
        <w:t>P</w:t>
      </w:r>
      <w:r w:rsidRPr="00F11A86">
        <w:rPr>
          <w:rFonts w:ascii="Times New Roman" w:hAnsi="Times New Roman"/>
          <w:i/>
          <w:sz w:val="28"/>
          <w:szCs w:val="28"/>
          <w:vertAlign w:val="subscript"/>
        </w:rPr>
        <w:t xml:space="preserve">н </w:t>
      </w:r>
      <w:r w:rsidRPr="00F11A86">
        <w:rPr>
          <w:rFonts w:ascii="Times New Roman" w:hAnsi="Times New Roman"/>
          <w:i/>
          <w:sz w:val="28"/>
          <w:szCs w:val="28"/>
        </w:rPr>
        <w:t xml:space="preserve">= </w:t>
      </w:r>
      <w:r w:rsidRPr="00F11A86">
        <w:rPr>
          <w:rFonts w:ascii="Times New Roman" w:hAnsi="Times New Roman"/>
          <w:i/>
          <w:sz w:val="28"/>
          <w:szCs w:val="28"/>
          <w:lang w:val="en-US"/>
        </w:rPr>
        <w:t>U</w:t>
      </w:r>
      <w:r w:rsidRPr="00F11A86">
        <w:rPr>
          <w:rFonts w:ascii="Times New Roman" w:hAnsi="Times New Roman"/>
          <w:i/>
          <w:sz w:val="28"/>
          <w:szCs w:val="28"/>
          <w:vertAlign w:val="subscript"/>
        </w:rPr>
        <w:t xml:space="preserve">н </w:t>
      </w:r>
      <w:r w:rsidRPr="00F11A86">
        <w:rPr>
          <w:rFonts w:ascii="Times New Roman" w:hAnsi="Times New Roman"/>
          <w:i/>
          <w:sz w:val="28"/>
          <w:szCs w:val="28"/>
          <w:lang w:val="en-US"/>
        </w:rPr>
        <w:t>I</w:t>
      </w:r>
      <w:r w:rsidRPr="00F11A86">
        <w:rPr>
          <w:rFonts w:ascii="Times New Roman" w:hAnsi="Times New Roman"/>
          <w:i/>
          <w:sz w:val="28"/>
          <w:szCs w:val="28"/>
          <w:vertAlign w:val="subscript"/>
        </w:rPr>
        <w:t>н</w:t>
      </w:r>
      <w:r w:rsidRPr="00F11A86">
        <w:rPr>
          <w:rFonts w:ascii="Times New Roman" w:hAnsi="Times New Roman"/>
          <w:sz w:val="28"/>
          <w:szCs w:val="28"/>
        </w:rPr>
        <w:t xml:space="preserve"> – полезная мощность, выделяющаяся в нагрузке;</w:t>
      </w:r>
      <w:r>
        <w:rPr>
          <w:rFonts w:ascii="Times New Roman" w:hAnsi="Times New Roman"/>
          <w:sz w:val="28"/>
          <w:szCs w:val="28"/>
          <w:lang w:val="uk-UA"/>
        </w:rPr>
        <w:t xml:space="preserve">                      </w:t>
      </w:r>
      <w:r w:rsidRPr="00F11A86">
        <w:rPr>
          <w:rFonts w:ascii="Times New Roman" w:hAnsi="Times New Roman"/>
          <w:sz w:val="28"/>
          <w:szCs w:val="28"/>
        </w:rPr>
        <w:t xml:space="preserve"> </w:t>
      </w:r>
      <w:r w:rsidRPr="00F11A86">
        <w:rPr>
          <w:rFonts w:ascii="Times New Roman" w:hAnsi="Times New Roman"/>
          <w:i/>
          <w:sz w:val="28"/>
          <w:szCs w:val="28"/>
          <w:lang w:val="en-US"/>
        </w:rPr>
        <w:t>P</w:t>
      </w:r>
      <w:r w:rsidRPr="00F11A86">
        <w:rPr>
          <w:rFonts w:ascii="Times New Roman" w:hAnsi="Times New Roman"/>
          <w:i/>
          <w:sz w:val="28"/>
          <w:szCs w:val="28"/>
          <w:vertAlign w:val="subscript"/>
          <w:lang w:val="en-US"/>
        </w:rPr>
        <w:t>VT</w:t>
      </w:r>
      <w:r w:rsidRPr="00F11A86">
        <w:rPr>
          <w:rFonts w:ascii="Times New Roman" w:hAnsi="Times New Roman"/>
          <w:i/>
          <w:sz w:val="28"/>
          <w:szCs w:val="28"/>
          <w:vertAlign w:val="subscript"/>
        </w:rPr>
        <w:t>3</w:t>
      </w:r>
      <w:r w:rsidRPr="00F11A86">
        <w:rPr>
          <w:rFonts w:ascii="Times New Roman" w:hAnsi="Times New Roman"/>
          <w:i/>
          <w:sz w:val="28"/>
          <w:szCs w:val="28"/>
        </w:rPr>
        <w:t xml:space="preserve">, </w:t>
      </w:r>
      <w:r w:rsidRPr="00F11A86">
        <w:rPr>
          <w:rFonts w:ascii="Times New Roman" w:hAnsi="Times New Roman"/>
          <w:i/>
          <w:sz w:val="28"/>
          <w:szCs w:val="28"/>
          <w:lang w:val="en-US"/>
        </w:rPr>
        <w:t>P</w:t>
      </w:r>
      <w:r w:rsidRPr="00F11A86">
        <w:rPr>
          <w:rFonts w:ascii="Times New Roman" w:hAnsi="Times New Roman"/>
          <w:i/>
          <w:sz w:val="28"/>
          <w:szCs w:val="28"/>
          <w:vertAlign w:val="subscript"/>
          <w:lang w:val="en-US"/>
        </w:rPr>
        <w:t>VD</w:t>
      </w:r>
      <w:r w:rsidRPr="00F11A86">
        <w:rPr>
          <w:rFonts w:ascii="Times New Roman" w:hAnsi="Times New Roman"/>
          <w:i/>
          <w:sz w:val="28"/>
          <w:szCs w:val="28"/>
          <w:vertAlign w:val="subscript"/>
        </w:rPr>
        <w:t>2</w:t>
      </w:r>
      <w:r>
        <w:rPr>
          <w:rFonts w:ascii="Times New Roman" w:hAnsi="Times New Roman"/>
          <w:i/>
          <w:sz w:val="28"/>
          <w:szCs w:val="28"/>
          <w:vertAlign w:val="subscript"/>
          <w:lang w:val="uk-UA"/>
        </w:rPr>
        <w:t xml:space="preserve"> </w:t>
      </w:r>
      <w:r w:rsidRPr="00F11A86">
        <w:rPr>
          <w:rFonts w:ascii="Times New Roman" w:hAnsi="Times New Roman"/>
          <w:sz w:val="28"/>
          <w:szCs w:val="28"/>
        </w:rPr>
        <w:t>–</w:t>
      </w:r>
      <w:r>
        <w:rPr>
          <w:rFonts w:ascii="Times New Roman" w:hAnsi="Times New Roman"/>
          <w:sz w:val="28"/>
          <w:szCs w:val="28"/>
          <w:lang w:val="uk-UA"/>
        </w:rPr>
        <w:t xml:space="preserve"> </w:t>
      </w:r>
      <w:r w:rsidRPr="00F11A86">
        <w:rPr>
          <w:rFonts w:ascii="Times New Roman" w:hAnsi="Times New Roman"/>
          <w:sz w:val="28"/>
          <w:szCs w:val="28"/>
        </w:rPr>
        <w:t xml:space="preserve">потери мощности на ключевом транзисторе </w:t>
      </w:r>
      <w:r w:rsidRPr="00F11A86">
        <w:rPr>
          <w:rFonts w:ascii="Times New Roman" w:hAnsi="Times New Roman"/>
          <w:sz w:val="28"/>
          <w:szCs w:val="28"/>
          <w:lang w:val="en-US"/>
        </w:rPr>
        <w:t>VT</w:t>
      </w:r>
      <w:r w:rsidRPr="00F11A86">
        <w:rPr>
          <w:rFonts w:ascii="Times New Roman" w:hAnsi="Times New Roman"/>
          <w:sz w:val="28"/>
          <w:szCs w:val="28"/>
        </w:rPr>
        <w:t xml:space="preserve">3 и коммутирующем диоде </w:t>
      </w:r>
      <w:r w:rsidRPr="00F11A86">
        <w:rPr>
          <w:rFonts w:ascii="Times New Roman" w:hAnsi="Times New Roman"/>
          <w:sz w:val="28"/>
          <w:szCs w:val="28"/>
          <w:lang w:val="en-US"/>
        </w:rPr>
        <w:t>VD</w:t>
      </w:r>
      <w:r w:rsidRPr="00F11A86">
        <w:rPr>
          <w:rFonts w:ascii="Times New Roman" w:hAnsi="Times New Roman"/>
          <w:sz w:val="28"/>
          <w:szCs w:val="28"/>
        </w:rPr>
        <w:t xml:space="preserve">2; </w:t>
      </w:r>
      <w:r w:rsidRPr="00F11A86">
        <w:rPr>
          <w:rFonts w:ascii="Times New Roman" w:hAnsi="Times New Roman"/>
          <w:i/>
          <w:sz w:val="28"/>
          <w:szCs w:val="28"/>
          <w:lang w:val="en-US"/>
        </w:rPr>
        <w:t>P</w:t>
      </w:r>
      <w:r w:rsidRPr="00F11A86">
        <w:rPr>
          <w:rFonts w:ascii="Times New Roman" w:hAnsi="Times New Roman"/>
          <w:i/>
          <w:sz w:val="28"/>
          <w:szCs w:val="28"/>
          <w:vertAlign w:val="subscript"/>
          <w:lang w:val="en-US"/>
        </w:rPr>
        <w:t>L</w:t>
      </w:r>
      <w:r w:rsidRPr="00F11A86">
        <w:rPr>
          <w:rFonts w:ascii="Times New Roman" w:hAnsi="Times New Roman"/>
          <w:sz w:val="28"/>
          <w:szCs w:val="28"/>
        </w:rPr>
        <w:t xml:space="preserve"> – потери мощности в сглаживающем дросселе </w:t>
      </w:r>
      <w:r w:rsidRPr="00F11A86">
        <w:rPr>
          <w:rFonts w:ascii="Times New Roman" w:hAnsi="Times New Roman"/>
          <w:sz w:val="28"/>
          <w:szCs w:val="28"/>
          <w:lang w:val="en-US"/>
        </w:rPr>
        <w:t>L</w:t>
      </w:r>
      <w:r w:rsidRPr="00F11A86">
        <w:rPr>
          <w:rFonts w:ascii="Times New Roman" w:hAnsi="Times New Roman"/>
          <w:sz w:val="28"/>
          <w:szCs w:val="28"/>
        </w:rPr>
        <w:t xml:space="preserve">1; </w:t>
      </w:r>
      <w:r w:rsidRPr="00F11A86">
        <w:rPr>
          <w:rFonts w:ascii="Times New Roman" w:hAnsi="Times New Roman"/>
          <w:i/>
          <w:sz w:val="28"/>
          <w:szCs w:val="28"/>
          <w:lang w:val="en-US"/>
        </w:rPr>
        <w:t>P</w:t>
      </w:r>
      <w:r w:rsidRPr="00F11A86">
        <w:rPr>
          <w:rFonts w:ascii="Times New Roman" w:hAnsi="Times New Roman"/>
          <w:i/>
          <w:sz w:val="28"/>
          <w:szCs w:val="28"/>
          <w:vertAlign w:val="subscript"/>
          <w:lang w:val="en-US"/>
        </w:rPr>
        <w:t>R</w:t>
      </w:r>
      <w:r w:rsidRPr="00F11A86">
        <w:rPr>
          <w:rFonts w:ascii="Times New Roman" w:hAnsi="Times New Roman"/>
          <w:i/>
          <w:sz w:val="28"/>
          <w:szCs w:val="28"/>
          <w:vertAlign w:val="subscript"/>
        </w:rPr>
        <w:t>3</w:t>
      </w:r>
      <w:r>
        <w:rPr>
          <w:rFonts w:ascii="Times New Roman" w:hAnsi="Times New Roman"/>
          <w:i/>
          <w:sz w:val="28"/>
          <w:szCs w:val="28"/>
          <w:vertAlign w:val="subscript"/>
          <w:lang w:val="uk-UA"/>
        </w:rPr>
        <w:t xml:space="preserve"> </w:t>
      </w:r>
      <w:r w:rsidRPr="00F11A86">
        <w:rPr>
          <w:rFonts w:ascii="Times New Roman" w:hAnsi="Times New Roman"/>
          <w:sz w:val="28"/>
          <w:szCs w:val="28"/>
        </w:rPr>
        <w:t>–</w:t>
      </w:r>
      <w:r>
        <w:rPr>
          <w:rFonts w:ascii="Times New Roman" w:hAnsi="Times New Roman"/>
          <w:sz w:val="28"/>
          <w:szCs w:val="28"/>
          <w:lang w:val="uk-UA"/>
        </w:rPr>
        <w:t xml:space="preserve"> </w:t>
      </w:r>
      <w:r w:rsidRPr="00F11A86">
        <w:rPr>
          <w:rFonts w:ascii="Times New Roman" w:hAnsi="Times New Roman"/>
          <w:sz w:val="28"/>
          <w:szCs w:val="28"/>
        </w:rPr>
        <w:t xml:space="preserve">потери мощности на датчике тока </w:t>
      </w:r>
      <w:r w:rsidRPr="00F11A86">
        <w:rPr>
          <w:rFonts w:ascii="Times New Roman" w:hAnsi="Times New Roman"/>
          <w:sz w:val="28"/>
          <w:szCs w:val="28"/>
          <w:lang w:val="en-US"/>
        </w:rPr>
        <w:t>R</w:t>
      </w:r>
      <w:r w:rsidRPr="00F11A86">
        <w:rPr>
          <w:rFonts w:ascii="Times New Roman" w:hAnsi="Times New Roman"/>
          <w:sz w:val="28"/>
          <w:szCs w:val="28"/>
        </w:rPr>
        <w:t xml:space="preserve">3; </w:t>
      </w:r>
      <w:r>
        <w:rPr>
          <w:rFonts w:ascii="Times New Roman" w:hAnsi="Times New Roman"/>
          <w:sz w:val="28"/>
          <w:szCs w:val="28"/>
          <w:lang w:val="uk-UA"/>
        </w:rPr>
        <w:t xml:space="preserve">                        </w: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i/>
          <w:sz w:val="28"/>
          <w:szCs w:val="28"/>
        </w:rPr>
        <w:t>Р</w:t>
      </w:r>
      <w:r w:rsidRPr="00F11A86">
        <w:rPr>
          <w:rFonts w:ascii="Times New Roman" w:hAnsi="Times New Roman"/>
          <w:i/>
          <w:sz w:val="28"/>
          <w:szCs w:val="28"/>
          <w:vertAlign w:val="subscript"/>
        </w:rPr>
        <w:t>су</w:t>
      </w:r>
      <w:r w:rsidRPr="00F11A86">
        <w:rPr>
          <w:rFonts w:ascii="Times New Roman" w:hAnsi="Times New Roman"/>
          <w:sz w:val="28"/>
          <w:szCs w:val="28"/>
        </w:rPr>
        <w:t>– потери мощности в системе управления и стабилизации.</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Потери мощности на транзисторе </w:t>
      </w:r>
      <w:r w:rsidRPr="00F11A86">
        <w:rPr>
          <w:rFonts w:ascii="Times New Roman" w:hAnsi="Times New Roman"/>
          <w:sz w:val="28"/>
          <w:szCs w:val="28"/>
          <w:lang w:val="en-US"/>
        </w:rPr>
        <w:t>VT</w:t>
      </w:r>
      <w:r w:rsidRPr="00F11A86">
        <w:rPr>
          <w:rFonts w:ascii="Times New Roman" w:hAnsi="Times New Roman"/>
          <w:sz w:val="28"/>
          <w:szCs w:val="28"/>
        </w:rPr>
        <w:t>3 складываются из потерь в открытом состоянии Р</w:t>
      </w:r>
      <w:r>
        <w:rPr>
          <w:rFonts w:ascii="Times New Roman" w:hAnsi="Times New Roman"/>
          <w:sz w:val="28"/>
          <w:szCs w:val="28"/>
          <w:vertAlign w:val="subscript"/>
          <w:lang w:val="uk-UA"/>
        </w:rPr>
        <w:t>О</w:t>
      </w:r>
      <w:r w:rsidRPr="00F11A86">
        <w:rPr>
          <w:rFonts w:ascii="Times New Roman" w:hAnsi="Times New Roman"/>
          <w:sz w:val="28"/>
          <w:szCs w:val="28"/>
        </w:rPr>
        <w:t>, потерь на переключение Р</w:t>
      </w:r>
      <w:r w:rsidRPr="00F11A86">
        <w:rPr>
          <w:rFonts w:ascii="Times New Roman" w:hAnsi="Times New Roman"/>
          <w:sz w:val="28"/>
          <w:szCs w:val="28"/>
          <w:vertAlign w:val="subscript"/>
        </w:rPr>
        <w:t>пер</w:t>
      </w:r>
      <w:r w:rsidRPr="00F11A86">
        <w:rPr>
          <w:rFonts w:ascii="Times New Roman" w:hAnsi="Times New Roman"/>
          <w:sz w:val="28"/>
          <w:szCs w:val="28"/>
        </w:rPr>
        <w:t xml:space="preserve"> и потерь на закрытом транзисторе </w:t>
      </w:r>
      <w:r w:rsidRPr="00F11A86">
        <w:rPr>
          <w:rFonts w:ascii="Times New Roman" w:hAnsi="Times New Roman"/>
          <w:i/>
          <w:sz w:val="28"/>
          <w:szCs w:val="28"/>
        </w:rPr>
        <w:t>Р</w:t>
      </w:r>
      <w:r w:rsidRPr="00F11A86">
        <w:rPr>
          <w:rFonts w:ascii="Times New Roman" w:hAnsi="Times New Roman"/>
          <w:i/>
          <w:sz w:val="28"/>
          <w:szCs w:val="28"/>
          <w:vertAlign w:val="subscript"/>
        </w:rPr>
        <w:t>закр</w:t>
      </w:r>
      <w:r w:rsidRPr="00F11A86">
        <w:rPr>
          <w:rFonts w:ascii="Times New Roman" w:hAnsi="Times New Roman"/>
          <w:sz w:val="28"/>
          <w:szCs w:val="28"/>
        </w:rPr>
        <w:t>:</w:t>
      </w:r>
    </w:p>
    <w:p w:rsidR="000C0329" w:rsidRPr="00F11A86" w:rsidRDefault="000C0329" w:rsidP="000C0329">
      <w:pPr>
        <w:spacing w:after="0" w:line="240" w:lineRule="auto"/>
        <w:jc w:val="center"/>
        <w:rPr>
          <w:rFonts w:ascii="Times New Roman" w:hAnsi="Times New Roman"/>
          <w:sz w:val="28"/>
          <w:szCs w:val="28"/>
        </w:rPr>
      </w:pPr>
      <w:r w:rsidRPr="002E1587">
        <w:rPr>
          <w:rFonts w:ascii="Times New Roman" w:hAnsi="Times New Roman"/>
          <w:position w:val="-16"/>
          <w:sz w:val="28"/>
          <w:szCs w:val="28"/>
          <w:lang w:val="en-US"/>
        </w:rPr>
        <w:object w:dxaOrig="2540" w:dyaOrig="420">
          <v:shape id="_x0000_i1162" type="#_x0000_t75" style="width:129.05pt;height:21.05pt" o:ole="">
            <v:imagedata r:id="rId322" o:title=""/>
          </v:shape>
          <o:OLEObject Type="Embed" ProgID="Equation.DSMT4" ShapeID="_x0000_i1162" DrawAspect="Content" ObjectID="_1575124933" r:id="rId323"/>
        </w:objec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 xml:space="preserve">Потери мощности в </w:t>
      </w:r>
      <w:r>
        <w:rPr>
          <w:rFonts w:ascii="Times New Roman" w:hAnsi="Times New Roman"/>
          <w:sz w:val="28"/>
          <w:szCs w:val="28"/>
          <w:lang w:val="uk-UA"/>
        </w:rPr>
        <w:t>откр</w:t>
      </w:r>
      <w:r>
        <w:rPr>
          <w:rFonts w:ascii="Times New Roman" w:hAnsi="Times New Roman"/>
          <w:sz w:val="28"/>
          <w:szCs w:val="28"/>
        </w:rPr>
        <w:t>ытом</w:t>
      </w:r>
      <w:r w:rsidRPr="00F11A86">
        <w:rPr>
          <w:rFonts w:ascii="Times New Roman" w:hAnsi="Times New Roman"/>
          <w:sz w:val="28"/>
          <w:szCs w:val="28"/>
        </w:rPr>
        <w:t xml:space="preserve"> состоянии</w:t>
      </w:r>
      <w:r>
        <w:rPr>
          <w:rFonts w:ascii="Times New Roman" w:hAnsi="Times New Roman"/>
          <w:sz w:val="28"/>
          <w:szCs w:val="28"/>
          <w:lang w:val="uk-UA"/>
        </w:rPr>
        <w:t xml:space="preserve"> </w:t>
      </w:r>
      <w:r>
        <w:rPr>
          <w:rFonts w:ascii="Times New Roman" w:hAnsi="Times New Roman"/>
          <w:sz w:val="28"/>
          <w:szCs w:val="28"/>
        </w:rPr>
        <w:t>(</w:t>
      </w:r>
      <w:r w:rsidRPr="00F11A86">
        <w:rPr>
          <w:rFonts w:ascii="Times New Roman" w:hAnsi="Times New Roman"/>
          <w:sz w:val="28"/>
          <w:szCs w:val="28"/>
        </w:rPr>
        <w:t>в пред</w:t>
      </w:r>
      <w:r>
        <w:rPr>
          <w:rFonts w:ascii="Times New Roman" w:hAnsi="Times New Roman"/>
          <w:sz w:val="28"/>
          <w:szCs w:val="28"/>
        </w:rPr>
        <w:t>по</w:t>
      </w:r>
      <w:r w:rsidRPr="00F11A86">
        <w:rPr>
          <w:rFonts w:ascii="Times New Roman" w:hAnsi="Times New Roman"/>
          <w:sz w:val="28"/>
          <w:szCs w:val="28"/>
        </w:rPr>
        <w:t>ложении, что преобразователь работает в режиме не</w:t>
      </w:r>
      <w:r>
        <w:rPr>
          <w:rFonts w:ascii="Times New Roman" w:hAnsi="Times New Roman"/>
          <w:sz w:val="28"/>
          <w:szCs w:val="28"/>
        </w:rPr>
        <w:t xml:space="preserve">прерывного </w:t>
      </w:r>
      <w:r w:rsidRPr="00F11A86">
        <w:rPr>
          <w:rFonts w:ascii="Times New Roman" w:hAnsi="Times New Roman"/>
          <w:sz w:val="28"/>
          <w:szCs w:val="28"/>
        </w:rPr>
        <w:t>тока и размах пульсаций тока дросселя невелик)</w:t>
      </w:r>
    </w:p>
    <w:p w:rsidR="000C0329" w:rsidRPr="00F11A86" w:rsidRDefault="000C0329" w:rsidP="000C0329">
      <w:pPr>
        <w:spacing w:after="0" w:line="240" w:lineRule="auto"/>
        <w:jc w:val="center"/>
        <w:rPr>
          <w:rFonts w:ascii="Times New Roman" w:hAnsi="Times New Roman"/>
          <w:sz w:val="28"/>
          <w:szCs w:val="28"/>
        </w:rPr>
      </w:pPr>
      <w:r w:rsidRPr="002E1587">
        <w:rPr>
          <w:rFonts w:ascii="Times New Roman" w:hAnsi="Times New Roman"/>
          <w:position w:val="-34"/>
          <w:sz w:val="28"/>
          <w:szCs w:val="28"/>
        </w:rPr>
        <w:object w:dxaOrig="3420" w:dyaOrig="820">
          <v:shape id="_x0000_i1163" type="#_x0000_t75" style="width:169.15pt;height:40.75pt" o:ole="">
            <v:imagedata r:id="rId324" o:title=""/>
          </v:shape>
          <o:OLEObject Type="Embed" ProgID="Equation.DSMT4" ShapeID="_x0000_i1163" DrawAspect="Content" ObjectID="_1575124934" r:id="rId325"/>
        </w:objec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 xml:space="preserve">где </w:t>
      </w:r>
      <w:r w:rsidRPr="00F11A86">
        <w:rPr>
          <w:rFonts w:ascii="Times New Roman" w:hAnsi="Times New Roman"/>
          <w:position w:val="-30"/>
          <w:sz w:val="28"/>
          <w:szCs w:val="28"/>
        </w:rPr>
        <w:object w:dxaOrig="1420" w:dyaOrig="680">
          <v:shape id="_x0000_i1164" type="#_x0000_t75" style="width:1in;height:34.65pt" o:ole="">
            <v:imagedata r:id="rId326" o:title=""/>
          </v:shape>
          <o:OLEObject Type="Embed" ProgID="Equation.DSMT4" ShapeID="_x0000_i1164" DrawAspect="Content" ObjectID="_1575124935" r:id="rId327"/>
        </w:object>
      </w:r>
      <w:r w:rsidRPr="00F11A86">
        <w:rPr>
          <w:rFonts w:ascii="Times New Roman" w:hAnsi="Times New Roman"/>
          <w:sz w:val="28"/>
          <w:szCs w:val="28"/>
        </w:rPr>
        <w:t xml:space="preserve"> - среднее значение тока в силовой обмотке дросселя; </w:t>
      </w:r>
      <w:r>
        <w:rPr>
          <w:rFonts w:ascii="Times New Roman" w:hAnsi="Times New Roman"/>
          <w:sz w:val="28"/>
          <w:szCs w:val="28"/>
        </w:rPr>
        <w:t xml:space="preserve">         </w:t>
      </w:r>
      <w:r w:rsidRPr="00F11A86">
        <w:rPr>
          <w:rFonts w:ascii="Times New Roman" w:hAnsi="Times New Roman"/>
          <w:i/>
          <w:sz w:val="28"/>
          <w:szCs w:val="28"/>
        </w:rPr>
        <w:sym w:font="Symbol" w:char="F067"/>
      </w:r>
      <w:r w:rsidRPr="00F11A86">
        <w:rPr>
          <w:rFonts w:ascii="Times New Roman" w:hAnsi="Times New Roman"/>
          <w:i/>
          <w:sz w:val="28"/>
          <w:szCs w:val="28"/>
          <w:vertAlign w:val="subscript"/>
        </w:rPr>
        <w:t>макс</w:t>
      </w:r>
      <w:r w:rsidRPr="00F11A86">
        <w:rPr>
          <w:rFonts w:ascii="Times New Roman" w:hAnsi="Times New Roman"/>
          <w:sz w:val="28"/>
          <w:szCs w:val="28"/>
        </w:rPr>
        <w:t xml:space="preserve"> – максимальное значение рабочего коэффициента заполнения импульсов;</w:t>
      </w:r>
      <w:r>
        <w:rPr>
          <w:rFonts w:ascii="Times New Roman" w:hAnsi="Times New Roman"/>
          <w:sz w:val="28"/>
          <w:szCs w:val="28"/>
        </w:rPr>
        <w:t xml:space="preserve"> </w:t>
      </w:r>
      <w:r w:rsidRPr="00F11A86">
        <w:rPr>
          <w:rFonts w:ascii="Times New Roman" w:hAnsi="Times New Roman"/>
          <w:i/>
          <w:sz w:val="28"/>
          <w:szCs w:val="28"/>
          <w:lang w:val="en-US"/>
        </w:rPr>
        <w:t>R</w:t>
      </w:r>
      <w:r w:rsidRPr="00F11A86">
        <w:rPr>
          <w:rFonts w:ascii="Times New Roman" w:hAnsi="Times New Roman"/>
          <w:i/>
          <w:sz w:val="28"/>
          <w:szCs w:val="28"/>
          <w:vertAlign w:val="subscript"/>
        </w:rPr>
        <w:t>си</w:t>
      </w:r>
      <w:r>
        <w:rPr>
          <w:rFonts w:ascii="Times New Roman" w:hAnsi="Times New Roman"/>
          <w:i/>
          <w:sz w:val="28"/>
          <w:szCs w:val="28"/>
          <w:vertAlign w:val="subscript"/>
        </w:rPr>
        <w:t xml:space="preserve"> </w:t>
      </w:r>
      <w:r w:rsidRPr="00F11A86">
        <w:rPr>
          <w:rFonts w:ascii="Times New Roman" w:hAnsi="Times New Roman"/>
          <w:sz w:val="28"/>
          <w:szCs w:val="28"/>
        </w:rPr>
        <w:t>–</w:t>
      </w:r>
      <w:r>
        <w:rPr>
          <w:rFonts w:ascii="Times New Roman" w:hAnsi="Times New Roman"/>
          <w:sz w:val="28"/>
          <w:szCs w:val="28"/>
        </w:rPr>
        <w:t xml:space="preserve"> </w:t>
      </w:r>
      <w:r w:rsidRPr="00F11A86">
        <w:rPr>
          <w:rFonts w:ascii="Times New Roman" w:hAnsi="Times New Roman"/>
          <w:sz w:val="28"/>
          <w:szCs w:val="28"/>
        </w:rPr>
        <w:t>сопротивление сток-исток  открытого транзистора, величина которого приводится в его паспортных данных.</w:t>
      </w:r>
    </w:p>
    <w:p w:rsidR="000C0329" w:rsidRPr="00F11A86" w:rsidRDefault="000C0329" w:rsidP="000C0329">
      <w:pPr>
        <w:spacing w:after="0" w:line="240" w:lineRule="auto"/>
        <w:ind w:firstLine="708"/>
        <w:jc w:val="both"/>
        <w:rPr>
          <w:rFonts w:ascii="Times New Roman" w:hAnsi="Times New Roman"/>
          <w:sz w:val="28"/>
          <w:szCs w:val="28"/>
        </w:rPr>
      </w:pPr>
      <w:r>
        <w:rPr>
          <w:rFonts w:ascii="Times New Roman" w:hAnsi="Times New Roman"/>
          <w:sz w:val="28"/>
          <w:szCs w:val="28"/>
        </w:rPr>
        <w:t>Потери мощности на переключение</w:t>
      </w:r>
      <w:r w:rsidRPr="00F11A86">
        <w:rPr>
          <w:rFonts w:ascii="Times New Roman" w:hAnsi="Times New Roman"/>
          <w:sz w:val="28"/>
          <w:szCs w:val="28"/>
        </w:rPr>
        <w:t xml:space="preserve"> транзистора (динамические потери) складываются из потерь при его включении </w:t>
      </w:r>
      <w:r w:rsidRPr="00F11A86">
        <w:rPr>
          <w:rFonts w:ascii="Times New Roman" w:hAnsi="Times New Roman"/>
          <w:i/>
          <w:sz w:val="28"/>
          <w:szCs w:val="28"/>
        </w:rPr>
        <w:t>Р</w:t>
      </w:r>
      <w:r w:rsidRPr="00F11A86">
        <w:rPr>
          <w:rFonts w:ascii="Times New Roman" w:hAnsi="Times New Roman"/>
          <w:i/>
          <w:sz w:val="28"/>
          <w:szCs w:val="28"/>
          <w:vertAlign w:val="subscript"/>
        </w:rPr>
        <w:t>вкл</w:t>
      </w:r>
      <w:r w:rsidRPr="00F11A86">
        <w:rPr>
          <w:rFonts w:ascii="Times New Roman" w:hAnsi="Times New Roman"/>
          <w:sz w:val="28"/>
          <w:szCs w:val="28"/>
        </w:rPr>
        <w:t xml:space="preserve"> и потерь при выключении </w:t>
      </w:r>
      <w:r w:rsidRPr="00F11A86">
        <w:rPr>
          <w:rFonts w:ascii="Times New Roman" w:hAnsi="Times New Roman"/>
          <w:i/>
          <w:sz w:val="28"/>
          <w:szCs w:val="28"/>
        </w:rPr>
        <w:t>Р</w:t>
      </w:r>
      <w:r w:rsidRPr="00F11A86">
        <w:rPr>
          <w:rFonts w:ascii="Times New Roman" w:hAnsi="Times New Roman"/>
          <w:i/>
          <w:sz w:val="28"/>
          <w:szCs w:val="28"/>
          <w:vertAlign w:val="subscript"/>
        </w:rPr>
        <w:t>выкл</w:t>
      </w:r>
      <w:r w:rsidRPr="00F11A86">
        <w:rPr>
          <w:rFonts w:ascii="Times New Roman" w:hAnsi="Times New Roman"/>
          <w:sz w:val="28"/>
          <w:szCs w:val="28"/>
        </w:rPr>
        <w:t>:</w:t>
      </w:r>
    </w:p>
    <w:p w:rsidR="000C0329" w:rsidRPr="00F11A86" w:rsidRDefault="000C0329" w:rsidP="000C0329">
      <w:pPr>
        <w:spacing w:after="0" w:line="240" w:lineRule="auto"/>
        <w:jc w:val="center"/>
        <w:rPr>
          <w:rFonts w:ascii="Times New Roman" w:hAnsi="Times New Roman"/>
          <w:sz w:val="28"/>
          <w:szCs w:val="28"/>
        </w:rPr>
      </w:pPr>
      <w:r w:rsidRPr="002E1587">
        <w:rPr>
          <w:rFonts w:ascii="Times New Roman" w:hAnsi="Times New Roman"/>
          <w:position w:val="-16"/>
          <w:sz w:val="28"/>
          <w:szCs w:val="28"/>
        </w:rPr>
        <w:object w:dxaOrig="2040" w:dyaOrig="420">
          <v:shape id="_x0000_i1165" type="#_x0000_t75" style="width:103.25pt;height:21.05pt" o:ole="">
            <v:imagedata r:id="rId328" o:title=""/>
          </v:shape>
          <o:OLEObject Type="Embed" ProgID="Equation.DSMT4" ShapeID="_x0000_i1165" DrawAspect="Content" ObjectID="_1575124936" r:id="rId329"/>
        </w:objec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 xml:space="preserve">где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F11A86">
        <w:rPr>
          <w:rFonts w:ascii="Times New Roman" w:hAnsi="Times New Roman"/>
          <w:position w:val="-24"/>
          <w:sz w:val="28"/>
          <w:szCs w:val="28"/>
        </w:rPr>
        <w:object w:dxaOrig="1920" w:dyaOrig="620">
          <v:shape id="_x0000_i1166" type="#_x0000_t75" style="width:95.75pt;height:31.25pt" o:ole="">
            <v:imagedata r:id="rId330" o:title=""/>
          </v:shape>
          <o:OLEObject Type="Embed" ProgID="Equation.DSMT4" ShapeID="_x0000_i1166" DrawAspect="Content" ObjectID="_1575124937" r:id="rId331"/>
        </w:object>
      </w:r>
      <w:r w:rsidRPr="00F11A86">
        <w:rPr>
          <w:rFonts w:ascii="Times New Roman" w:hAnsi="Times New Roman"/>
          <w:sz w:val="28"/>
          <w:szCs w:val="28"/>
        </w:rPr>
        <w:t>;</w:t>
      </w:r>
      <w:r>
        <w:rPr>
          <w:rFonts w:ascii="Times New Roman" w:hAnsi="Times New Roman"/>
          <w:sz w:val="28"/>
          <w:szCs w:val="28"/>
        </w:rPr>
        <w:t xml:space="preserve"> </w:t>
      </w:r>
      <w:r w:rsidRPr="00F11A86">
        <w:rPr>
          <w:rFonts w:ascii="Times New Roman" w:hAnsi="Times New Roman"/>
          <w:position w:val="-24"/>
          <w:sz w:val="28"/>
          <w:szCs w:val="28"/>
          <w:lang w:val="en-US"/>
        </w:rPr>
        <w:object w:dxaOrig="2260" w:dyaOrig="620">
          <v:shape id="_x0000_i1167" type="#_x0000_t75" style="width:114.1pt;height:31.25pt" o:ole="">
            <v:imagedata r:id="rId332" o:title=""/>
          </v:shape>
          <o:OLEObject Type="Embed" ProgID="Equation.DSMT4" ShapeID="_x0000_i1167" DrawAspect="Content" ObjectID="_1575124938" r:id="rId333"/>
        </w:objec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i/>
          <w:sz w:val="28"/>
          <w:szCs w:val="28"/>
          <w:lang w:val="en-US"/>
        </w:rPr>
        <w:t>t</w:t>
      </w:r>
      <w:r w:rsidRPr="00F11A86">
        <w:rPr>
          <w:rFonts w:ascii="Times New Roman" w:hAnsi="Times New Roman"/>
          <w:i/>
          <w:sz w:val="28"/>
          <w:szCs w:val="28"/>
          <w:vertAlign w:val="subscript"/>
        </w:rPr>
        <w:t>вкл</w:t>
      </w:r>
      <w:r w:rsidRPr="00F11A86">
        <w:rPr>
          <w:rFonts w:ascii="Times New Roman" w:hAnsi="Times New Roman"/>
          <w:i/>
          <w:sz w:val="28"/>
          <w:szCs w:val="28"/>
        </w:rPr>
        <w:t xml:space="preserve">, </w:t>
      </w:r>
      <w:r w:rsidRPr="00F11A86">
        <w:rPr>
          <w:rFonts w:ascii="Times New Roman" w:hAnsi="Times New Roman"/>
          <w:i/>
          <w:sz w:val="28"/>
          <w:szCs w:val="28"/>
          <w:lang w:val="en-US"/>
        </w:rPr>
        <w:t>t</w:t>
      </w:r>
      <w:r w:rsidRPr="00F11A86">
        <w:rPr>
          <w:rFonts w:ascii="Times New Roman" w:hAnsi="Times New Roman"/>
          <w:i/>
          <w:sz w:val="28"/>
          <w:szCs w:val="28"/>
          <w:vertAlign w:val="subscript"/>
        </w:rPr>
        <w:t>выкл</w:t>
      </w:r>
      <w:r w:rsidRPr="00F11A86">
        <w:rPr>
          <w:rFonts w:ascii="Times New Roman" w:hAnsi="Times New Roman"/>
          <w:sz w:val="28"/>
          <w:szCs w:val="28"/>
        </w:rPr>
        <w:t xml:space="preserve"> – времена включения и выключения транзистора соответственно.</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На интервалах </w:t>
      </w:r>
      <w:r w:rsidRPr="00F11A86">
        <w:rPr>
          <w:rFonts w:ascii="Times New Roman" w:hAnsi="Times New Roman"/>
          <w:i/>
          <w:sz w:val="28"/>
          <w:szCs w:val="28"/>
          <w:lang w:val="en-US"/>
        </w:rPr>
        <w:t>t</w:t>
      </w:r>
      <w:r w:rsidRPr="00F11A86">
        <w:rPr>
          <w:rFonts w:ascii="Times New Roman" w:hAnsi="Times New Roman"/>
          <w:i/>
          <w:sz w:val="28"/>
          <w:szCs w:val="28"/>
          <w:vertAlign w:val="subscript"/>
        </w:rPr>
        <w:t>вкл</w:t>
      </w:r>
      <w:r w:rsidRPr="00F11A86">
        <w:rPr>
          <w:rFonts w:ascii="Times New Roman" w:hAnsi="Times New Roman"/>
          <w:i/>
          <w:sz w:val="28"/>
          <w:szCs w:val="28"/>
        </w:rPr>
        <w:t xml:space="preserve">, </w:t>
      </w:r>
      <w:r w:rsidRPr="00F11A86">
        <w:rPr>
          <w:rFonts w:ascii="Times New Roman" w:hAnsi="Times New Roman"/>
          <w:i/>
          <w:sz w:val="28"/>
          <w:szCs w:val="28"/>
          <w:lang w:val="en-US"/>
        </w:rPr>
        <w:t>t</w:t>
      </w:r>
      <w:r w:rsidRPr="00F11A86">
        <w:rPr>
          <w:rFonts w:ascii="Times New Roman" w:hAnsi="Times New Roman"/>
          <w:i/>
          <w:sz w:val="28"/>
          <w:szCs w:val="28"/>
          <w:vertAlign w:val="subscript"/>
        </w:rPr>
        <w:t>выкл</w:t>
      </w:r>
      <w:r w:rsidRPr="00F11A86">
        <w:rPr>
          <w:rFonts w:ascii="Times New Roman" w:hAnsi="Times New Roman"/>
          <w:sz w:val="28"/>
          <w:szCs w:val="28"/>
        </w:rPr>
        <w:t xml:space="preserve"> транзистор </w:t>
      </w:r>
      <w:r w:rsidRPr="00F11A86">
        <w:rPr>
          <w:rFonts w:ascii="Times New Roman" w:hAnsi="Times New Roman"/>
          <w:sz w:val="28"/>
          <w:szCs w:val="28"/>
          <w:lang w:val="en-US"/>
        </w:rPr>
        <w:t>VT</w:t>
      </w:r>
      <w:r w:rsidRPr="00F11A86">
        <w:rPr>
          <w:rFonts w:ascii="Times New Roman" w:hAnsi="Times New Roman"/>
          <w:sz w:val="28"/>
          <w:szCs w:val="28"/>
        </w:rPr>
        <w:t xml:space="preserve">3 работает в линейном режиме. На этих стадиях характерно действие сильной отрицательной </w:t>
      </w:r>
      <w:r>
        <w:rPr>
          <w:rFonts w:ascii="Times New Roman" w:hAnsi="Times New Roman"/>
          <w:sz w:val="28"/>
          <w:szCs w:val="28"/>
        </w:rPr>
        <w:t>обратной связи, обусловленной про</w:t>
      </w:r>
      <w:r w:rsidRPr="00F11A86">
        <w:rPr>
          <w:rFonts w:ascii="Times New Roman" w:hAnsi="Times New Roman"/>
          <w:sz w:val="28"/>
          <w:szCs w:val="28"/>
        </w:rPr>
        <w:t xml:space="preserve">ходной емкостью </w:t>
      </w:r>
      <w:r w:rsidRPr="00F11A86">
        <w:rPr>
          <w:rFonts w:ascii="Times New Roman" w:hAnsi="Times New Roman"/>
          <w:i/>
          <w:sz w:val="28"/>
          <w:szCs w:val="28"/>
        </w:rPr>
        <w:t>С</w:t>
      </w:r>
      <w:r w:rsidRPr="00F11A86">
        <w:rPr>
          <w:rFonts w:ascii="Times New Roman" w:hAnsi="Times New Roman"/>
          <w:i/>
          <w:sz w:val="28"/>
          <w:szCs w:val="28"/>
          <w:vertAlign w:val="subscript"/>
        </w:rPr>
        <w:t>зс</w:t>
      </w:r>
      <w:r>
        <w:rPr>
          <w:rFonts w:ascii="Times New Roman" w:hAnsi="Times New Roman"/>
          <w:i/>
          <w:sz w:val="28"/>
          <w:szCs w:val="28"/>
          <w:vertAlign w:val="subscript"/>
        </w:rPr>
        <w:t xml:space="preserve"> </w:t>
      </w:r>
      <w:r>
        <w:rPr>
          <w:rFonts w:ascii="Times New Roman" w:hAnsi="Times New Roman"/>
          <w:sz w:val="28"/>
          <w:szCs w:val="28"/>
        </w:rPr>
        <w:t>(эффект Миллера) и вызывающей</w:t>
      </w:r>
      <w:r w:rsidRPr="00F11A86">
        <w:rPr>
          <w:rFonts w:ascii="Times New Roman" w:hAnsi="Times New Roman"/>
          <w:sz w:val="28"/>
          <w:szCs w:val="28"/>
        </w:rPr>
        <w:t xml:space="preserve"> увеличение длительности этих интервалов. Анализ процессов пере</w:t>
      </w:r>
      <w:r>
        <w:rPr>
          <w:rFonts w:ascii="Times New Roman" w:hAnsi="Times New Roman"/>
          <w:sz w:val="28"/>
          <w:szCs w:val="28"/>
        </w:rPr>
        <w:t>ключения  полевого транзистора /5/</w:t>
      </w:r>
      <w:r w:rsidRPr="00F11A86">
        <w:rPr>
          <w:rFonts w:ascii="Times New Roman" w:hAnsi="Times New Roman"/>
          <w:sz w:val="28"/>
          <w:szCs w:val="28"/>
        </w:rPr>
        <w:t xml:space="preserve"> показывает, что доминирующее влияние на </w:t>
      </w:r>
      <w:r w:rsidRPr="00F11A86">
        <w:rPr>
          <w:rFonts w:ascii="Times New Roman" w:hAnsi="Times New Roman"/>
          <w:i/>
          <w:sz w:val="28"/>
          <w:szCs w:val="28"/>
          <w:lang w:val="en-US"/>
        </w:rPr>
        <w:t>t</w:t>
      </w:r>
      <w:r w:rsidRPr="00F11A86">
        <w:rPr>
          <w:rFonts w:ascii="Times New Roman" w:hAnsi="Times New Roman"/>
          <w:i/>
          <w:sz w:val="28"/>
          <w:szCs w:val="28"/>
          <w:vertAlign w:val="subscript"/>
        </w:rPr>
        <w:t>вкл</w:t>
      </w:r>
      <w:r w:rsidRPr="00F11A86">
        <w:rPr>
          <w:rFonts w:ascii="Times New Roman" w:hAnsi="Times New Roman"/>
          <w:i/>
          <w:sz w:val="28"/>
          <w:szCs w:val="28"/>
        </w:rPr>
        <w:t xml:space="preserve">, </w:t>
      </w:r>
      <w:r w:rsidRPr="00F11A86">
        <w:rPr>
          <w:rFonts w:ascii="Times New Roman" w:hAnsi="Times New Roman"/>
          <w:i/>
          <w:sz w:val="28"/>
          <w:szCs w:val="28"/>
          <w:lang w:val="en-US"/>
        </w:rPr>
        <w:t>t</w:t>
      </w:r>
      <w:r w:rsidRPr="00F11A86">
        <w:rPr>
          <w:rFonts w:ascii="Times New Roman" w:hAnsi="Times New Roman"/>
          <w:i/>
          <w:sz w:val="28"/>
          <w:szCs w:val="28"/>
          <w:vertAlign w:val="subscript"/>
        </w:rPr>
        <w:t>выкл</w:t>
      </w:r>
      <w:r>
        <w:rPr>
          <w:rFonts w:ascii="Times New Roman" w:hAnsi="Times New Roman"/>
          <w:i/>
          <w:sz w:val="28"/>
          <w:szCs w:val="28"/>
          <w:vertAlign w:val="subscript"/>
        </w:rPr>
        <w:t xml:space="preserve"> </w:t>
      </w:r>
      <w:r w:rsidRPr="00F11A86">
        <w:rPr>
          <w:rFonts w:ascii="Times New Roman" w:hAnsi="Times New Roman"/>
          <w:sz w:val="28"/>
          <w:szCs w:val="28"/>
        </w:rPr>
        <w:t xml:space="preserve">оказывает емкость </w:t>
      </w:r>
      <w:r w:rsidRPr="00F11A86">
        <w:rPr>
          <w:rFonts w:ascii="Times New Roman" w:hAnsi="Times New Roman"/>
          <w:i/>
          <w:sz w:val="28"/>
          <w:szCs w:val="28"/>
        </w:rPr>
        <w:t>С</w:t>
      </w:r>
      <w:r w:rsidRPr="00F11A86">
        <w:rPr>
          <w:rFonts w:ascii="Times New Roman" w:hAnsi="Times New Roman"/>
          <w:i/>
          <w:sz w:val="28"/>
          <w:szCs w:val="28"/>
          <w:vertAlign w:val="subscript"/>
        </w:rPr>
        <w:t>зс</w:t>
      </w:r>
      <w:r w:rsidRPr="00F11A86">
        <w:rPr>
          <w:rFonts w:ascii="Times New Roman" w:hAnsi="Times New Roman"/>
          <w:sz w:val="28"/>
          <w:szCs w:val="28"/>
        </w:rPr>
        <w:t>; существенно меньше</w:t>
      </w:r>
      <w:r>
        <w:rPr>
          <w:rFonts w:ascii="Times New Roman" w:hAnsi="Times New Roman"/>
          <w:sz w:val="28"/>
          <w:szCs w:val="28"/>
        </w:rPr>
        <w:t>е</w:t>
      </w:r>
      <w:r w:rsidRPr="00F11A86">
        <w:rPr>
          <w:rFonts w:ascii="Times New Roman" w:hAnsi="Times New Roman"/>
          <w:sz w:val="28"/>
          <w:szCs w:val="28"/>
        </w:rPr>
        <w:t xml:space="preserve"> влияние – емкости </w:t>
      </w:r>
      <w:r w:rsidRPr="00F11A86">
        <w:rPr>
          <w:rFonts w:ascii="Times New Roman" w:hAnsi="Times New Roman"/>
          <w:i/>
          <w:sz w:val="28"/>
          <w:szCs w:val="28"/>
        </w:rPr>
        <w:t>С</w:t>
      </w:r>
      <w:r w:rsidRPr="00F11A86">
        <w:rPr>
          <w:rFonts w:ascii="Times New Roman" w:hAnsi="Times New Roman"/>
          <w:i/>
          <w:sz w:val="28"/>
          <w:szCs w:val="28"/>
          <w:vertAlign w:val="subscript"/>
        </w:rPr>
        <w:t>зи</w:t>
      </w:r>
      <w:r>
        <w:rPr>
          <w:rFonts w:ascii="Times New Roman" w:hAnsi="Times New Roman"/>
          <w:i/>
          <w:sz w:val="28"/>
          <w:szCs w:val="28"/>
          <w:vertAlign w:val="subscript"/>
        </w:rPr>
        <w:t xml:space="preserve"> </w:t>
      </w:r>
      <w:r w:rsidRPr="00F11A86">
        <w:rPr>
          <w:rFonts w:ascii="Times New Roman" w:hAnsi="Times New Roman"/>
          <w:sz w:val="28"/>
          <w:szCs w:val="28"/>
        </w:rPr>
        <w:t xml:space="preserve">и </w:t>
      </w:r>
      <w:r w:rsidRPr="00F11A86">
        <w:rPr>
          <w:rFonts w:ascii="Times New Roman" w:hAnsi="Times New Roman"/>
          <w:i/>
          <w:sz w:val="28"/>
          <w:szCs w:val="28"/>
        </w:rPr>
        <w:t>С</w:t>
      </w:r>
      <w:r w:rsidRPr="00F11A86">
        <w:rPr>
          <w:rFonts w:ascii="Times New Roman" w:hAnsi="Times New Roman"/>
          <w:i/>
          <w:sz w:val="28"/>
          <w:szCs w:val="28"/>
          <w:vertAlign w:val="subscript"/>
        </w:rPr>
        <w:t>си</w:t>
      </w:r>
      <w:r w:rsidRPr="00F11A86">
        <w:rPr>
          <w:rFonts w:ascii="Times New Roman" w:hAnsi="Times New Roman"/>
          <w:sz w:val="28"/>
          <w:szCs w:val="28"/>
        </w:rPr>
        <w:t>.</w:t>
      </w:r>
      <w:r>
        <w:rPr>
          <w:rFonts w:ascii="Times New Roman" w:hAnsi="Times New Roman"/>
          <w:sz w:val="28"/>
          <w:szCs w:val="28"/>
        </w:rPr>
        <w:t xml:space="preserve"> </w:t>
      </w:r>
      <w:r w:rsidRPr="00F11A86">
        <w:rPr>
          <w:rFonts w:ascii="Times New Roman" w:hAnsi="Times New Roman"/>
          <w:sz w:val="28"/>
          <w:szCs w:val="28"/>
        </w:rPr>
        <w:t xml:space="preserve">При этом </w:t>
      </w:r>
      <w:r w:rsidRPr="00F11A86">
        <w:rPr>
          <w:rFonts w:ascii="Times New Roman" w:hAnsi="Times New Roman"/>
          <w:i/>
          <w:sz w:val="28"/>
          <w:szCs w:val="28"/>
          <w:lang w:val="en-US"/>
        </w:rPr>
        <w:t>t</w:t>
      </w:r>
      <w:r w:rsidRPr="00F11A86">
        <w:rPr>
          <w:rFonts w:ascii="Times New Roman" w:hAnsi="Times New Roman"/>
          <w:i/>
          <w:sz w:val="28"/>
          <w:szCs w:val="28"/>
          <w:vertAlign w:val="subscript"/>
        </w:rPr>
        <w:t>вкл</w:t>
      </w:r>
      <w:r w:rsidRPr="00F11A86">
        <w:rPr>
          <w:rFonts w:ascii="Times New Roman" w:hAnsi="Times New Roman"/>
          <w:i/>
          <w:sz w:val="28"/>
          <w:szCs w:val="28"/>
        </w:rPr>
        <w:t xml:space="preserve">, </w:t>
      </w:r>
      <w:r w:rsidRPr="00F11A86">
        <w:rPr>
          <w:rFonts w:ascii="Times New Roman" w:hAnsi="Times New Roman"/>
          <w:i/>
          <w:sz w:val="28"/>
          <w:szCs w:val="28"/>
          <w:lang w:val="en-US"/>
        </w:rPr>
        <w:t>t</w:t>
      </w:r>
      <w:r w:rsidRPr="00F11A86">
        <w:rPr>
          <w:rFonts w:ascii="Times New Roman" w:hAnsi="Times New Roman"/>
          <w:i/>
          <w:sz w:val="28"/>
          <w:szCs w:val="28"/>
          <w:vertAlign w:val="subscript"/>
        </w:rPr>
        <w:t>выкл</w:t>
      </w:r>
      <w:r>
        <w:rPr>
          <w:rFonts w:ascii="Times New Roman" w:hAnsi="Times New Roman"/>
          <w:i/>
          <w:sz w:val="28"/>
          <w:szCs w:val="28"/>
          <w:vertAlign w:val="subscript"/>
        </w:rPr>
        <w:t xml:space="preserve"> </w:t>
      </w:r>
      <w:r w:rsidRPr="00F11A86">
        <w:rPr>
          <w:rFonts w:ascii="Times New Roman" w:hAnsi="Times New Roman"/>
          <w:sz w:val="28"/>
          <w:szCs w:val="28"/>
        </w:rPr>
        <w:t>прямопропорциона</w:t>
      </w:r>
      <w:r>
        <w:rPr>
          <w:rFonts w:ascii="Times New Roman" w:hAnsi="Times New Roman"/>
          <w:sz w:val="28"/>
          <w:szCs w:val="28"/>
        </w:rPr>
        <w:t xml:space="preserve">льны </w:t>
      </w:r>
      <w:r w:rsidRPr="00F11A86">
        <w:rPr>
          <w:rFonts w:ascii="Times New Roman" w:hAnsi="Times New Roman"/>
          <w:sz w:val="28"/>
          <w:szCs w:val="28"/>
        </w:rPr>
        <w:t>постоянному времени затворной цепи:</w:t>
      </w:r>
    </w:p>
    <w:p w:rsidR="000C0329" w:rsidRPr="00F11A86" w:rsidRDefault="000C0329" w:rsidP="000C0329">
      <w:pPr>
        <w:spacing w:after="0" w:line="240" w:lineRule="auto"/>
        <w:jc w:val="center"/>
        <w:rPr>
          <w:rFonts w:ascii="Times New Roman" w:hAnsi="Times New Roman"/>
          <w:sz w:val="28"/>
          <w:szCs w:val="28"/>
        </w:rPr>
      </w:pPr>
      <w:r w:rsidRPr="00E60C11">
        <w:rPr>
          <w:rFonts w:ascii="Times New Roman" w:hAnsi="Times New Roman"/>
          <w:position w:val="-12"/>
          <w:sz w:val="28"/>
          <w:szCs w:val="28"/>
        </w:rPr>
        <w:object w:dxaOrig="2500" w:dyaOrig="380">
          <v:shape id="_x0000_i1168" type="#_x0000_t75" style="width:126.35pt;height:19.7pt" o:ole="">
            <v:imagedata r:id="rId334" o:title=""/>
          </v:shape>
          <o:OLEObject Type="Embed" ProgID="Equation.DSMT4" ShapeID="_x0000_i1168" DrawAspect="Content" ObjectID="_1575124939" r:id="rId335"/>
        </w:object>
      </w:r>
      <w:r w:rsidRPr="00F11A86">
        <w:rPr>
          <w:rFonts w:ascii="Times New Roman" w:hAnsi="Times New Roman"/>
          <w:sz w:val="28"/>
          <w:szCs w:val="28"/>
        </w:rPr>
        <w:t>,</w: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 xml:space="preserve">где </w:t>
      </w:r>
      <w:r w:rsidRPr="00F11A86">
        <w:rPr>
          <w:rFonts w:ascii="Times New Roman" w:hAnsi="Times New Roman"/>
          <w:sz w:val="28"/>
          <w:szCs w:val="28"/>
          <w:lang w:val="en-US"/>
        </w:rPr>
        <w:t>R</w:t>
      </w:r>
      <w:r w:rsidRPr="00F11A86">
        <w:rPr>
          <w:rFonts w:ascii="Times New Roman" w:hAnsi="Times New Roman"/>
          <w:sz w:val="28"/>
          <w:szCs w:val="28"/>
          <w:vertAlign w:val="subscript"/>
        </w:rPr>
        <w:t>вых.</w:t>
      </w:r>
      <w:r>
        <w:rPr>
          <w:rFonts w:ascii="Times New Roman" w:hAnsi="Times New Roman"/>
          <w:sz w:val="28"/>
          <w:szCs w:val="28"/>
          <w:vertAlign w:val="subscript"/>
        </w:rPr>
        <w:t>ФУИ</w:t>
      </w:r>
      <w:r w:rsidRPr="00F11A86">
        <w:rPr>
          <w:rFonts w:ascii="Times New Roman" w:hAnsi="Times New Roman"/>
          <w:sz w:val="28"/>
          <w:szCs w:val="28"/>
        </w:rPr>
        <w:t xml:space="preserve"> – выходное сопротивление формирователя управляющих импульсов.</w:t>
      </w:r>
    </w:p>
    <w:p w:rsidR="000C0329"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Длительность интервалов </w:t>
      </w:r>
      <w:r w:rsidRPr="00F11A86">
        <w:rPr>
          <w:rFonts w:ascii="Times New Roman" w:hAnsi="Times New Roman"/>
          <w:i/>
          <w:sz w:val="28"/>
          <w:szCs w:val="28"/>
          <w:lang w:val="en-US"/>
        </w:rPr>
        <w:t>t</w:t>
      </w:r>
      <w:r w:rsidRPr="00F11A86">
        <w:rPr>
          <w:rFonts w:ascii="Times New Roman" w:hAnsi="Times New Roman"/>
          <w:i/>
          <w:sz w:val="28"/>
          <w:szCs w:val="28"/>
          <w:vertAlign w:val="subscript"/>
        </w:rPr>
        <w:t>вкл</w:t>
      </w:r>
      <w:r w:rsidRPr="00F11A86">
        <w:rPr>
          <w:rFonts w:ascii="Times New Roman" w:hAnsi="Times New Roman"/>
          <w:i/>
          <w:sz w:val="28"/>
          <w:szCs w:val="28"/>
        </w:rPr>
        <w:t xml:space="preserve">, </w:t>
      </w:r>
      <w:r w:rsidRPr="00F11A86">
        <w:rPr>
          <w:rFonts w:ascii="Times New Roman" w:hAnsi="Times New Roman"/>
          <w:i/>
          <w:sz w:val="28"/>
          <w:szCs w:val="28"/>
          <w:lang w:val="en-US"/>
        </w:rPr>
        <w:t>t</w:t>
      </w:r>
      <w:r w:rsidRPr="00F11A86">
        <w:rPr>
          <w:rFonts w:ascii="Times New Roman" w:hAnsi="Times New Roman"/>
          <w:i/>
          <w:sz w:val="28"/>
          <w:szCs w:val="28"/>
          <w:vertAlign w:val="subscript"/>
        </w:rPr>
        <w:t>выкл</w:t>
      </w:r>
      <w:r>
        <w:rPr>
          <w:rFonts w:ascii="Times New Roman" w:hAnsi="Times New Roman"/>
          <w:i/>
          <w:sz w:val="28"/>
          <w:szCs w:val="28"/>
          <w:vertAlign w:val="subscript"/>
        </w:rPr>
        <w:t xml:space="preserve"> </w:t>
      </w:r>
      <w:r w:rsidRPr="00F11A86">
        <w:rPr>
          <w:rFonts w:ascii="Times New Roman" w:hAnsi="Times New Roman"/>
          <w:sz w:val="28"/>
          <w:szCs w:val="28"/>
        </w:rPr>
        <w:t>зависит также, от крутизны сток-затвор</w:t>
      </w:r>
      <w:r>
        <w:rPr>
          <w:rFonts w:ascii="Times New Roman" w:hAnsi="Times New Roman"/>
          <w:sz w:val="28"/>
          <w:szCs w:val="28"/>
        </w:rPr>
        <w:t>ной</w:t>
      </w:r>
      <w:r w:rsidRPr="00F11A86">
        <w:rPr>
          <w:rFonts w:ascii="Times New Roman" w:hAnsi="Times New Roman"/>
          <w:sz w:val="28"/>
          <w:szCs w:val="28"/>
        </w:rPr>
        <w:t xml:space="preserve"> характеристики </w:t>
      </w:r>
      <w:r w:rsidRPr="00F11A86">
        <w:rPr>
          <w:rFonts w:ascii="Times New Roman" w:hAnsi="Times New Roman"/>
          <w:sz w:val="28"/>
          <w:szCs w:val="28"/>
          <w:lang w:val="en-US"/>
        </w:rPr>
        <w:t>S</w:t>
      </w:r>
      <w:r>
        <w:rPr>
          <w:rFonts w:ascii="Times New Roman" w:hAnsi="Times New Roman"/>
          <w:sz w:val="28"/>
          <w:szCs w:val="28"/>
        </w:rPr>
        <w:t xml:space="preserve"> и</w:t>
      </w:r>
      <w:r w:rsidRPr="00F11A86">
        <w:rPr>
          <w:rFonts w:ascii="Times New Roman" w:hAnsi="Times New Roman"/>
          <w:sz w:val="28"/>
          <w:szCs w:val="28"/>
        </w:rPr>
        <w:t xml:space="preserve"> порогового напряжения затвор-исток </w:t>
      </w:r>
      <w:r w:rsidRPr="00F11A86">
        <w:rPr>
          <w:rFonts w:ascii="Times New Roman" w:hAnsi="Times New Roman"/>
          <w:i/>
          <w:sz w:val="28"/>
          <w:szCs w:val="28"/>
          <w:lang w:val="en-US"/>
        </w:rPr>
        <w:t>U</w:t>
      </w:r>
      <w:r w:rsidRPr="00F11A86">
        <w:rPr>
          <w:rFonts w:ascii="Times New Roman" w:hAnsi="Times New Roman"/>
          <w:i/>
          <w:sz w:val="28"/>
          <w:szCs w:val="28"/>
          <w:vertAlign w:val="subscript"/>
        </w:rPr>
        <w:t>зи.пор</w:t>
      </w:r>
      <w:r w:rsidRPr="00F11A86">
        <w:rPr>
          <w:rFonts w:ascii="Times New Roman" w:hAnsi="Times New Roman"/>
          <w:sz w:val="28"/>
          <w:szCs w:val="28"/>
        </w:rPr>
        <w:t>.</w:t>
      </w:r>
      <w:r>
        <w:rPr>
          <w:rFonts w:ascii="Times New Roman" w:hAnsi="Times New Roman"/>
          <w:sz w:val="28"/>
          <w:szCs w:val="28"/>
        </w:rPr>
        <w:t xml:space="preserve"> </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С увеличение</w:t>
      </w:r>
      <w:r>
        <w:rPr>
          <w:rFonts w:ascii="Times New Roman" w:hAnsi="Times New Roman"/>
          <w:sz w:val="28"/>
          <w:szCs w:val="28"/>
        </w:rPr>
        <w:t>м</w:t>
      </w:r>
      <w:r w:rsidRPr="00F11A86">
        <w:rPr>
          <w:rFonts w:ascii="Times New Roman" w:hAnsi="Times New Roman"/>
          <w:sz w:val="28"/>
          <w:szCs w:val="28"/>
        </w:rPr>
        <w:t xml:space="preserve"> частоты коммутации </w:t>
      </w:r>
      <w:r w:rsidRPr="00F11A86">
        <w:rPr>
          <w:rFonts w:ascii="Times New Roman" w:hAnsi="Times New Roman"/>
          <w:i/>
          <w:sz w:val="28"/>
          <w:szCs w:val="28"/>
          <w:lang w:val="en-US"/>
        </w:rPr>
        <w:t>f</w:t>
      </w:r>
      <w:r w:rsidRPr="00F11A86">
        <w:rPr>
          <w:rFonts w:ascii="Times New Roman" w:hAnsi="Times New Roman"/>
          <w:sz w:val="28"/>
          <w:szCs w:val="28"/>
        </w:rPr>
        <w:t xml:space="preserve"> мощность потерь на переключение увеличивается, а КПД преобразователя уменьшается.</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Потери мощности на транзисторе </w:t>
      </w:r>
      <w:r w:rsidRPr="00F11A86">
        <w:rPr>
          <w:rFonts w:ascii="Times New Roman" w:hAnsi="Times New Roman"/>
          <w:sz w:val="28"/>
          <w:szCs w:val="28"/>
          <w:lang w:val="en-US"/>
        </w:rPr>
        <w:t>VT</w:t>
      </w:r>
      <w:r w:rsidRPr="00F11A86">
        <w:rPr>
          <w:rFonts w:ascii="Times New Roman" w:hAnsi="Times New Roman"/>
          <w:sz w:val="28"/>
          <w:szCs w:val="28"/>
        </w:rPr>
        <w:t>3 в закрытом состоянии:</w:t>
      </w:r>
    </w:p>
    <w:p w:rsidR="000C0329" w:rsidRPr="00F11A86" w:rsidRDefault="000C0329" w:rsidP="000C0329">
      <w:pPr>
        <w:spacing w:after="0" w:line="240" w:lineRule="auto"/>
        <w:jc w:val="center"/>
        <w:rPr>
          <w:rFonts w:ascii="Times New Roman" w:hAnsi="Times New Roman"/>
          <w:sz w:val="28"/>
          <w:szCs w:val="28"/>
        </w:rPr>
      </w:pPr>
      <w:r w:rsidRPr="00E60C11">
        <w:rPr>
          <w:rFonts w:ascii="Times New Roman" w:hAnsi="Times New Roman"/>
          <w:position w:val="-16"/>
          <w:sz w:val="28"/>
          <w:szCs w:val="28"/>
        </w:rPr>
        <w:object w:dxaOrig="2540" w:dyaOrig="420">
          <v:shape id="_x0000_i1169" type="#_x0000_t75" style="width:129.05pt;height:21.05pt" o:ole="">
            <v:imagedata r:id="rId336" o:title=""/>
          </v:shape>
          <o:OLEObject Type="Embed" ProgID="Equation.DSMT4" ShapeID="_x0000_i1169" DrawAspect="Content" ObjectID="_1575124940" r:id="rId337"/>
        </w:object>
      </w:r>
      <w:r w:rsidRPr="00F11A86">
        <w:rPr>
          <w:rFonts w:ascii="Times New Roman" w:hAnsi="Times New Roman"/>
          <w:sz w:val="28"/>
          <w:szCs w:val="28"/>
        </w:rPr>
        <w:t>,</w: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 xml:space="preserve">где </w:t>
      </w:r>
      <w:r w:rsidRPr="00F11A86">
        <w:rPr>
          <w:rFonts w:ascii="Times New Roman" w:hAnsi="Times New Roman"/>
          <w:i/>
          <w:sz w:val="28"/>
          <w:szCs w:val="28"/>
          <w:lang w:val="en-US"/>
        </w:rPr>
        <w:t>I</w:t>
      </w:r>
      <w:r>
        <w:rPr>
          <w:rFonts w:ascii="Times New Roman" w:hAnsi="Times New Roman"/>
          <w:i/>
          <w:sz w:val="28"/>
          <w:szCs w:val="28"/>
          <w:vertAlign w:val="subscript"/>
        </w:rPr>
        <w:t>С0</w:t>
      </w:r>
      <w:r w:rsidRPr="00F11A86">
        <w:rPr>
          <w:rFonts w:ascii="Times New Roman" w:hAnsi="Times New Roman"/>
          <w:sz w:val="28"/>
          <w:szCs w:val="28"/>
        </w:rPr>
        <w:t xml:space="preserve"> – начальный ток стока, величина которого приводится в паспортных данных транзистора.</w:t>
      </w:r>
    </w:p>
    <w:p w:rsidR="000C0329"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В большинстве практических случаев величина </w:t>
      </w:r>
      <w:r w:rsidRPr="00F11A86">
        <w:rPr>
          <w:rFonts w:ascii="Times New Roman" w:hAnsi="Times New Roman"/>
          <w:i/>
          <w:sz w:val="28"/>
          <w:szCs w:val="28"/>
        </w:rPr>
        <w:t>Р</w:t>
      </w:r>
      <w:r w:rsidRPr="00F11A86">
        <w:rPr>
          <w:rFonts w:ascii="Times New Roman" w:hAnsi="Times New Roman"/>
          <w:i/>
          <w:sz w:val="28"/>
          <w:szCs w:val="28"/>
          <w:vertAlign w:val="subscript"/>
        </w:rPr>
        <w:t>закр</w:t>
      </w:r>
      <w:r w:rsidRPr="00F11A86">
        <w:rPr>
          <w:rFonts w:ascii="Times New Roman" w:hAnsi="Times New Roman"/>
          <w:sz w:val="28"/>
          <w:szCs w:val="28"/>
        </w:rPr>
        <w:t xml:space="preserve"> можно пренебречь из-за</w:t>
      </w:r>
      <w:r>
        <w:rPr>
          <w:rFonts w:ascii="Times New Roman" w:hAnsi="Times New Roman"/>
          <w:sz w:val="28"/>
          <w:szCs w:val="28"/>
        </w:rPr>
        <w:t xml:space="preserve"> малости тока </w:t>
      </w:r>
      <w:r w:rsidRPr="00F11A86">
        <w:rPr>
          <w:rFonts w:ascii="Times New Roman" w:hAnsi="Times New Roman"/>
          <w:i/>
          <w:sz w:val="28"/>
          <w:szCs w:val="28"/>
          <w:lang w:val="en-US"/>
        </w:rPr>
        <w:t>I</w:t>
      </w:r>
      <w:r>
        <w:rPr>
          <w:rFonts w:ascii="Times New Roman" w:hAnsi="Times New Roman"/>
          <w:i/>
          <w:sz w:val="28"/>
          <w:szCs w:val="28"/>
          <w:vertAlign w:val="subscript"/>
        </w:rPr>
        <w:t>С0</w:t>
      </w:r>
      <w:r>
        <w:rPr>
          <w:rFonts w:ascii="Times New Roman" w:hAnsi="Times New Roman"/>
          <w:sz w:val="28"/>
          <w:szCs w:val="28"/>
        </w:rPr>
        <w:t xml:space="preserve">. </w:t>
      </w:r>
    </w:p>
    <w:p w:rsidR="000C0329" w:rsidRDefault="000C0329" w:rsidP="000C0329">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Потери мощности коммутирующем диоде </w:t>
      </w:r>
      <w:r>
        <w:rPr>
          <w:rFonts w:ascii="Times New Roman" w:hAnsi="Times New Roman"/>
          <w:sz w:val="28"/>
          <w:szCs w:val="28"/>
          <w:lang w:val="en-US"/>
        </w:rPr>
        <w:t>VD</w:t>
      </w:r>
      <w:r w:rsidRPr="00E60C11">
        <w:rPr>
          <w:rFonts w:ascii="Times New Roman" w:hAnsi="Times New Roman"/>
          <w:sz w:val="28"/>
          <w:szCs w:val="28"/>
        </w:rPr>
        <w:t xml:space="preserve">2 </w:t>
      </w:r>
      <w:r>
        <w:rPr>
          <w:rFonts w:ascii="Times New Roman" w:hAnsi="Times New Roman"/>
          <w:sz w:val="28"/>
          <w:szCs w:val="28"/>
        </w:rPr>
        <w:t>определяются, в основном</w:t>
      </w:r>
      <w:r w:rsidRPr="00E60C11">
        <w:rPr>
          <w:rFonts w:ascii="Times New Roman" w:hAnsi="Times New Roman"/>
          <w:sz w:val="28"/>
          <w:szCs w:val="28"/>
        </w:rPr>
        <w:t xml:space="preserve">, </w:t>
      </w:r>
      <w:r>
        <w:rPr>
          <w:rFonts w:ascii="Times New Roman" w:hAnsi="Times New Roman"/>
          <w:sz w:val="28"/>
          <w:szCs w:val="28"/>
        </w:rPr>
        <w:t xml:space="preserve">потерями в прямом направлении </w:t>
      </w:r>
      <w:r w:rsidRPr="00F11A86">
        <w:rPr>
          <w:rFonts w:ascii="Times New Roman" w:hAnsi="Times New Roman"/>
          <w:i/>
          <w:sz w:val="28"/>
          <w:szCs w:val="28"/>
        </w:rPr>
        <w:t>Р</w:t>
      </w:r>
      <w:r>
        <w:rPr>
          <w:rFonts w:ascii="Times New Roman" w:hAnsi="Times New Roman"/>
          <w:i/>
          <w:sz w:val="28"/>
          <w:szCs w:val="28"/>
          <w:vertAlign w:val="subscript"/>
        </w:rPr>
        <w:t>пр</w:t>
      </w:r>
      <w:r w:rsidRPr="00F11A86">
        <w:rPr>
          <w:rFonts w:ascii="Times New Roman" w:hAnsi="Times New Roman"/>
          <w:i/>
          <w:sz w:val="28"/>
          <w:szCs w:val="28"/>
          <w:vertAlign w:val="subscript"/>
        </w:rPr>
        <w:t>2</w:t>
      </w:r>
      <w:r>
        <w:rPr>
          <w:rFonts w:ascii="Times New Roman" w:hAnsi="Times New Roman"/>
          <w:sz w:val="28"/>
          <w:szCs w:val="28"/>
        </w:rPr>
        <w:t xml:space="preserve"> и динамическими при его выключении </w:t>
      </w:r>
      <w:r w:rsidRPr="00F11A86">
        <w:rPr>
          <w:rFonts w:ascii="Times New Roman" w:hAnsi="Times New Roman"/>
          <w:i/>
          <w:sz w:val="28"/>
          <w:szCs w:val="28"/>
        </w:rPr>
        <w:t>Р</w:t>
      </w:r>
      <w:r w:rsidRPr="00F11A86">
        <w:rPr>
          <w:rFonts w:ascii="Times New Roman" w:hAnsi="Times New Roman"/>
          <w:i/>
          <w:sz w:val="28"/>
          <w:szCs w:val="28"/>
          <w:vertAlign w:val="subscript"/>
        </w:rPr>
        <w:t>дин2</w:t>
      </w:r>
      <w:r w:rsidRPr="00F11A86">
        <w:rPr>
          <w:rFonts w:ascii="Times New Roman" w:hAnsi="Times New Roman"/>
          <w:sz w:val="28"/>
          <w:szCs w:val="28"/>
        </w:rPr>
        <w:t xml:space="preserve"> (потерями </w:t>
      </w:r>
      <w:r>
        <w:rPr>
          <w:rFonts w:ascii="Times New Roman" w:hAnsi="Times New Roman"/>
          <w:sz w:val="28"/>
          <w:szCs w:val="28"/>
        </w:rPr>
        <w:t>в закрытом состоянии пренебрегаем</w:t>
      </w:r>
      <w:r w:rsidRPr="00F11A86">
        <w:rPr>
          <w:rFonts w:ascii="Times New Roman" w:hAnsi="Times New Roman"/>
          <w:sz w:val="28"/>
          <w:szCs w:val="28"/>
        </w:rPr>
        <w:t>):</w:t>
      </w:r>
    </w:p>
    <w:p w:rsidR="000C0329" w:rsidRDefault="000C0329" w:rsidP="000C0329">
      <w:pPr>
        <w:spacing w:after="0" w:line="240" w:lineRule="auto"/>
        <w:ind w:left="2832" w:firstLine="708"/>
        <w:jc w:val="both"/>
        <w:rPr>
          <w:rFonts w:ascii="Times New Roman" w:hAnsi="Times New Roman"/>
          <w:sz w:val="28"/>
          <w:szCs w:val="28"/>
        </w:rPr>
      </w:pPr>
      <w:r w:rsidRPr="00201267">
        <w:rPr>
          <w:rFonts w:ascii="Times New Roman" w:hAnsi="Times New Roman"/>
          <w:position w:val="-16"/>
          <w:sz w:val="28"/>
          <w:szCs w:val="28"/>
        </w:rPr>
        <w:object w:dxaOrig="2079" w:dyaOrig="420">
          <v:shape id="_x0000_i1170" type="#_x0000_t75" style="width:103.25pt;height:21.05pt" o:ole="">
            <v:imagedata r:id="rId338" o:title=""/>
          </v:shape>
          <o:OLEObject Type="Embed" ProgID="Equation.DSMT4" ShapeID="_x0000_i1170" DrawAspect="Content" ObjectID="_1575124941" r:id="rId339"/>
        </w:object>
      </w:r>
      <w:r>
        <w:rPr>
          <w:rFonts w:ascii="Times New Roman" w:hAnsi="Times New Roman"/>
          <w:sz w:val="28"/>
          <w:szCs w:val="28"/>
        </w:rPr>
        <w:t>.</w:t>
      </w:r>
    </w:p>
    <w:p w:rsidR="000C0329" w:rsidRPr="00F11A86" w:rsidRDefault="000C0329" w:rsidP="000C0329">
      <w:pPr>
        <w:spacing w:after="0" w:line="240" w:lineRule="auto"/>
        <w:ind w:firstLine="708"/>
        <w:jc w:val="both"/>
        <w:rPr>
          <w:rFonts w:ascii="Times New Roman" w:hAnsi="Times New Roman"/>
          <w:sz w:val="28"/>
          <w:szCs w:val="28"/>
        </w:rPr>
      </w:pPr>
      <w:r>
        <w:rPr>
          <w:rFonts w:ascii="Times New Roman" w:hAnsi="Times New Roman"/>
          <w:sz w:val="28"/>
          <w:szCs w:val="28"/>
        </w:rPr>
        <w:t>Потери в прямом направлении</w:t>
      </w:r>
    </w:p>
    <w:p w:rsidR="000C0329" w:rsidRPr="00F11A86" w:rsidRDefault="000C0329" w:rsidP="000C0329">
      <w:pPr>
        <w:spacing w:after="0" w:line="240" w:lineRule="auto"/>
        <w:jc w:val="center"/>
        <w:rPr>
          <w:rFonts w:ascii="Times New Roman" w:hAnsi="Times New Roman"/>
          <w:sz w:val="28"/>
          <w:szCs w:val="28"/>
        </w:rPr>
      </w:pPr>
      <w:r w:rsidRPr="00201267">
        <w:rPr>
          <w:rFonts w:ascii="Times New Roman" w:hAnsi="Times New Roman"/>
          <w:position w:val="-16"/>
          <w:sz w:val="28"/>
          <w:szCs w:val="28"/>
        </w:rPr>
        <w:object w:dxaOrig="2720" w:dyaOrig="420">
          <v:shape id="_x0000_i1171" type="#_x0000_t75" style="width:136.55pt;height:21.05pt" o:ole="">
            <v:imagedata r:id="rId340" o:title=""/>
          </v:shape>
          <o:OLEObject Type="Embed" ProgID="Equation.DSMT4" ShapeID="_x0000_i1171" DrawAspect="Content" ObjectID="_1575124942" r:id="rId341"/>
        </w:object>
      </w:r>
      <w:r w:rsidRPr="00F11A86">
        <w:rPr>
          <w:rFonts w:ascii="Times New Roman" w:hAnsi="Times New Roman"/>
          <w:sz w:val="28"/>
          <w:szCs w:val="28"/>
        </w:rPr>
        <w:t>,</w: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 xml:space="preserve">где </w:t>
      </w:r>
      <w:r w:rsidRPr="00F11A86">
        <w:rPr>
          <w:rFonts w:ascii="Times New Roman" w:hAnsi="Times New Roman"/>
          <w:i/>
          <w:sz w:val="28"/>
          <w:szCs w:val="28"/>
          <w:lang w:val="en-US"/>
        </w:rPr>
        <w:t>U</w:t>
      </w:r>
      <w:r w:rsidRPr="00F11A86">
        <w:rPr>
          <w:rFonts w:ascii="Times New Roman" w:hAnsi="Times New Roman"/>
          <w:i/>
          <w:sz w:val="28"/>
          <w:szCs w:val="28"/>
          <w:vertAlign w:val="subscript"/>
        </w:rPr>
        <w:t>пр2</w:t>
      </w:r>
      <w:r w:rsidRPr="00F11A86">
        <w:rPr>
          <w:rFonts w:ascii="Times New Roman" w:hAnsi="Times New Roman"/>
          <w:sz w:val="28"/>
          <w:szCs w:val="28"/>
        </w:rPr>
        <w:t xml:space="preserve"> – прямое падение напряжения на открытом диоде </w:t>
      </w:r>
      <w:r w:rsidRPr="00F11A86">
        <w:rPr>
          <w:rFonts w:ascii="Times New Roman" w:hAnsi="Times New Roman"/>
          <w:sz w:val="28"/>
          <w:szCs w:val="28"/>
          <w:lang w:val="en-US"/>
        </w:rPr>
        <w:t>VD</w:t>
      </w:r>
      <w:r w:rsidRPr="00F11A86">
        <w:rPr>
          <w:rFonts w:ascii="Times New Roman" w:hAnsi="Times New Roman"/>
          <w:sz w:val="28"/>
          <w:szCs w:val="28"/>
        </w:rPr>
        <w:t>2.</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Динамические потери зависят от инерционных свой</w:t>
      </w:r>
      <w:r>
        <w:rPr>
          <w:rFonts w:ascii="Times New Roman" w:hAnsi="Times New Roman"/>
          <w:sz w:val="28"/>
          <w:szCs w:val="28"/>
        </w:rPr>
        <w:t>ств диода, коммутируемого тока, коммутируемого</w:t>
      </w:r>
      <w:r w:rsidRPr="00F11A86">
        <w:rPr>
          <w:rFonts w:ascii="Times New Roman" w:hAnsi="Times New Roman"/>
          <w:sz w:val="28"/>
          <w:szCs w:val="28"/>
        </w:rPr>
        <w:t xml:space="preserve"> напряжения и частоты:</w:t>
      </w:r>
    </w:p>
    <w:p w:rsidR="000C0329" w:rsidRPr="00F11A86" w:rsidRDefault="000C0329" w:rsidP="000C0329">
      <w:pPr>
        <w:spacing w:after="0" w:line="240" w:lineRule="auto"/>
        <w:jc w:val="center"/>
        <w:rPr>
          <w:rFonts w:ascii="Times New Roman" w:hAnsi="Times New Roman"/>
          <w:sz w:val="28"/>
          <w:szCs w:val="28"/>
        </w:rPr>
      </w:pPr>
      <w:r w:rsidRPr="00201267">
        <w:rPr>
          <w:rFonts w:ascii="Times New Roman" w:hAnsi="Times New Roman"/>
          <w:position w:val="-28"/>
          <w:sz w:val="28"/>
          <w:szCs w:val="28"/>
        </w:rPr>
        <w:object w:dxaOrig="2780" w:dyaOrig="760">
          <v:shape id="_x0000_i1172" type="#_x0000_t75" style="width:136.55pt;height:37.35pt" o:ole="">
            <v:imagedata r:id="rId342" o:title=""/>
          </v:shape>
          <o:OLEObject Type="Embed" ProgID="Equation.DSMT4" ShapeID="_x0000_i1172" DrawAspect="Content" ObjectID="_1575124943" r:id="rId343"/>
        </w:object>
      </w:r>
      <w:r w:rsidRPr="00F11A86">
        <w:rPr>
          <w:rFonts w:ascii="Times New Roman" w:hAnsi="Times New Roman"/>
          <w:sz w:val="28"/>
          <w:szCs w:val="28"/>
        </w:rPr>
        <w:t>,</w: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 xml:space="preserve">где </w:t>
      </w:r>
      <w:r w:rsidRPr="00F11A86">
        <w:rPr>
          <w:rFonts w:ascii="Times New Roman" w:hAnsi="Times New Roman"/>
          <w:i/>
          <w:sz w:val="28"/>
          <w:szCs w:val="28"/>
          <w:lang w:val="en-US"/>
        </w:rPr>
        <w:t>I</w:t>
      </w:r>
      <w:r w:rsidRPr="00F11A86">
        <w:rPr>
          <w:rFonts w:ascii="Times New Roman" w:hAnsi="Times New Roman"/>
          <w:i/>
          <w:sz w:val="28"/>
          <w:szCs w:val="28"/>
          <w:vertAlign w:val="subscript"/>
        </w:rPr>
        <w:t>обр.макс</w:t>
      </w:r>
      <w:r w:rsidRPr="00F11A86">
        <w:rPr>
          <w:rFonts w:ascii="Times New Roman" w:hAnsi="Times New Roman"/>
          <w:i/>
          <w:sz w:val="28"/>
          <w:szCs w:val="28"/>
        </w:rPr>
        <w:t xml:space="preserve"> = (</w:t>
      </w:r>
      <w:r w:rsidRPr="00F11A86">
        <w:rPr>
          <w:rFonts w:ascii="Times New Roman" w:hAnsi="Times New Roman"/>
          <w:i/>
          <w:sz w:val="28"/>
          <w:szCs w:val="28"/>
          <w:lang w:val="en-US"/>
        </w:rPr>
        <w:t>I</w:t>
      </w:r>
      <w:r w:rsidRPr="00F11A86">
        <w:rPr>
          <w:rFonts w:ascii="Times New Roman" w:hAnsi="Times New Roman"/>
          <w:i/>
          <w:sz w:val="28"/>
          <w:szCs w:val="28"/>
          <w:vertAlign w:val="subscript"/>
          <w:lang w:val="en-US"/>
        </w:rPr>
        <w:t>C</w:t>
      </w:r>
      <w:r w:rsidRPr="00F11A86">
        <w:rPr>
          <w:rFonts w:ascii="Times New Roman" w:hAnsi="Times New Roman"/>
          <w:i/>
          <w:sz w:val="28"/>
          <w:szCs w:val="28"/>
          <w:vertAlign w:val="subscript"/>
        </w:rPr>
        <w:t>макс</w:t>
      </w:r>
      <w:r w:rsidRPr="00F11A86">
        <w:rPr>
          <w:rFonts w:ascii="Times New Roman" w:hAnsi="Times New Roman"/>
          <w:i/>
          <w:sz w:val="28"/>
          <w:szCs w:val="28"/>
        </w:rPr>
        <w:t xml:space="preserve"> – </w:t>
      </w:r>
      <w:r w:rsidRPr="00F11A86">
        <w:rPr>
          <w:rFonts w:ascii="Times New Roman" w:hAnsi="Times New Roman"/>
          <w:i/>
          <w:sz w:val="28"/>
          <w:szCs w:val="28"/>
          <w:lang w:val="en-US"/>
        </w:rPr>
        <w:t>I</w:t>
      </w:r>
      <w:r w:rsidRPr="00F11A86">
        <w:rPr>
          <w:rFonts w:ascii="Times New Roman" w:hAnsi="Times New Roman"/>
          <w:i/>
          <w:sz w:val="28"/>
          <w:szCs w:val="28"/>
          <w:vertAlign w:val="subscript"/>
          <w:lang w:val="en-US"/>
        </w:rPr>
        <w:t>L</w:t>
      </w:r>
      <w:r w:rsidRPr="00F11A86">
        <w:rPr>
          <w:rFonts w:ascii="Times New Roman" w:hAnsi="Times New Roman"/>
          <w:i/>
          <w:sz w:val="28"/>
          <w:szCs w:val="28"/>
          <w:vertAlign w:val="subscript"/>
        </w:rPr>
        <w:t>мин</w:t>
      </w:r>
      <w:r w:rsidRPr="00F11A86">
        <w:rPr>
          <w:rFonts w:ascii="Times New Roman" w:hAnsi="Times New Roman"/>
          <w:i/>
          <w:sz w:val="28"/>
          <w:szCs w:val="28"/>
        </w:rPr>
        <w:t>)</w:t>
      </w:r>
      <w:r w:rsidRPr="00F11A86">
        <w:rPr>
          <w:rFonts w:ascii="Times New Roman" w:hAnsi="Times New Roman"/>
          <w:sz w:val="28"/>
          <w:szCs w:val="28"/>
        </w:rPr>
        <w:t xml:space="preserve"> – амплитуда импульса обратного тока через диод на этапе восстановления его обратного сопротивления; </w:t>
      </w:r>
      <w:r w:rsidRPr="00F11A86">
        <w:rPr>
          <w:rFonts w:ascii="Times New Roman" w:hAnsi="Times New Roman"/>
          <w:i/>
          <w:sz w:val="28"/>
          <w:szCs w:val="28"/>
          <w:lang w:val="en-US"/>
        </w:rPr>
        <w:t>I</w:t>
      </w:r>
      <w:r w:rsidRPr="00F11A86">
        <w:rPr>
          <w:rFonts w:ascii="Times New Roman" w:hAnsi="Times New Roman"/>
          <w:i/>
          <w:sz w:val="28"/>
          <w:szCs w:val="28"/>
          <w:vertAlign w:val="subscript"/>
          <w:lang w:val="en-US"/>
        </w:rPr>
        <w:t>C</w:t>
      </w:r>
      <w:r w:rsidRPr="00F11A86">
        <w:rPr>
          <w:rFonts w:ascii="Times New Roman" w:hAnsi="Times New Roman"/>
          <w:i/>
          <w:sz w:val="28"/>
          <w:szCs w:val="28"/>
          <w:vertAlign w:val="subscript"/>
        </w:rPr>
        <w:t>макс</w:t>
      </w:r>
      <w:r w:rsidRPr="00F11A86">
        <w:rPr>
          <w:rFonts w:ascii="Times New Roman" w:hAnsi="Times New Roman"/>
          <w:sz w:val="28"/>
          <w:szCs w:val="28"/>
        </w:rPr>
        <w:t xml:space="preserve"> – амплитуда коммутационного импульса тока через транзистор </w:t>
      </w:r>
      <w:r w:rsidRPr="00F11A86">
        <w:rPr>
          <w:rFonts w:ascii="Times New Roman" w:hAnsi="Times New Roman"/>
          <w:sz w:val="28"/>
          <w:szCs w:val="28"/>
          <w:lang w:val="en-US"/>
        </w:rPr>
        <w:t>VT</w:t>
      </w:r>
      <w:r w:rsidRPr="00F11A86">
        <w:rPr>
          <w:rFonts w:ascii="Times New Roman" w:hAnsi="Times New Roman"/>
          <w:sz w:val="28"/>
          <w:szCs w:val="28"/>
        </w:rPr>
        <w:t xml:space="preserve">3 при включении; </w:t>
      </w:r>
      <w:r>
        <w:rPr>
          <w:rFonts w:ascii="Times New Roman" w:hAnsi="Times New Roman"/>
          <w:sz w:val="28"/>
          <w:szCs w:val="28"/>
        </w:rPr>
        <w:t xml:space="preserve"> </w:t>
      </w:r>
      <w:r w:rsidRPr="00F11A86">
        <w:rPr>
          <w:rFonts w:ascii="Times New Roman" w:hAnsi="Times New Roman"/>
          <w:i/>
          <w:sz w:val="28"/>
          <w:szCs w:val="28"/>
          <w:lang w:val="en-US"/>
        </w:rPr>
        <w:t>t</w:t>
      </w:r>
      <w:r w:rsidRPr="00F11A86">
        <w:rPr>
          <w:rFonts w:ascii="Times New Roman" w:hAnsi="Times New Roman"/>
          <w:i/>
          <w:sz w:val="28"/>
          <w:szCs w:val="28"/>
          <w:vertAlign w:val="subscript"/>
        </w:rPr>
        <w:t>вос.обр</w:t>
      </w:r>
      <w:r w:rsidRPr="00F11A86">
        <w:rPr>
          <w:rFonts w:ascii="Times New Roman" w:hAnsi="Times New Roman"/>
          <w:sz w:val="28"/>
          <w:szCs w:val="28"/>
        </w:rPr>
        <w:t xml:space="preserve"> – время восстановления обратного сопротивления диода.</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Для уменьшения потерь мощности на диоде используют диоды с барьером Шоттки, которые по сравнению с импульсными диодами на основе </w:t>
      </w:r>
      <w:r w:rsidRPr="00F11A86">
        <w:rPr>
          <w:rFonts w:ascii="Times New Roman" w:hAnsi="Times New Roman"/>
          <w:sz w:val="28"/>
          <w:szCs w:val="28"/>
          <w:lang w:val="en-US"/>
        </w:rPr>
        <w:t>p</w:t>
      </w:r>
      <w:r w:rsidRPr="00F11A86">
        <w:rPr>
          <w:rFonts w:ascii="Times New Roman" w:hAnsi="Times New Roman"/>
          <w:sz w:val="28"/>
          <w:szCs w:val="28"/>
        </w:rPr>
        <w:t>-</w:t>
      </w:r>
      <w:r w:rsidRPr="00F11A86">
        <w:rPr>
          <w:rFonts w:ascii="Times New Roman" w:hAnsi="Times New Roman"/>
          <w:sz w:val="28"/>
          <w:szCs w:val="28"/>
          <w:lang w:val="en-US"/>
        </w:rPr>
        <w:t>n</w:t>
      </w:r>
      <w:r w:rsidRPr="00F11A86">
        <w:rPr>
          <w:rFonts w:ascii="Times New Roman" w:hAnsi="Times New Roman"/>
          <w:sz w:val="28"/>
          <w:szCs w:val="28"/>
        </w:rPr>
        <w:t>-перехода имеют, примерно, вдвое меньшее прямое падение напряжение.</w:t>
      </w:r>
      <w:r>
        <w:rPr>
          <w:rFonts w:ascii="Times New Roman" w:hAnsi="Times New Roman"/>
          <w:sz w:val="28"/>
          <w:szCs w:val="28"/>
        </w:rPr>
        <w:t xml:space="preserve"> К</w:t>
      </w:r>
      <w:r w:rsidRPr="00F11A86">
        <w:rPr>
          <w:rFonts w:ascii="Times New Roman" w:hAnsi="Times New Roman"/>
          <w:sz w:val="28"/>
          <w:szCs w:val="28"/>
        </w:rPr>
        <w:t>роме этого в них отсутствует явление накопления избыточных носителей в выпрямляющем переходе, что приводит к уменьшению динамических потерь</w:t>
      </w:r>
      <w:r>
        <w:rPr>
          <w:rFonts w:ascii="Times New Roman" w:hAnsi="Times New Roman"/>
          <w:sz w:val="28"/>
          <w:szCs w:val="28"/>
        </w:rPr>
        <w:t xml:space="preserve"> </w:t>
      </w:r>
      <w:r w:rsidRPr="00F11A86">
        <w:rPr>
          <w:rFonts w:ascii="Times New Roman" w:hAnsi="Times New Roman"/>
          <w:sz w:val="28"/>
          <w:szCs w:val="28"/>
        </w:rPr>
        <w:t>при выключении диода.</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Потери мощности в сглаживающем дросселе складываются из потерь на активном сопротивлении силовой обмотки </w:t>
      </w:r>
      <w:r w:rsidRPr="00F11A86">
        <w:rPr>
          <w:rFonts w:ascii="Times New Roman" w:hAnsi="Times New Roman"/>
          <w:i/>
          <w:sz w:val="28"/>
          <w:szCs w:val="28"/>
        </w:rPr>
        <w:t>Р</w:t>
      </w:r>
      <w:r w:rsidRPr="00F11A86">
        <w:rPr>
          <w:rFonts w:ascii="Times New Roman" w:hAnsi="Times New Roman"/>
          <w:i/>
          <w:sz w:val="28"/>
          <w:szCs w:val="28"/>
          <w:vertAlign w:val="subscript"/>
        </w:rPr>
        <w:t>обм</w:t>
      </w:r>
      <w:r w:rsidRPr="00F11A86">
        <w:rPr>
          <w:rFonts w:ascii="Times New Roman" w:hAnsi="Times New Roman"/>
          <w:sz w:val="28"/>
          <w:szCs w:val="28"/>
        </w:rPr>
        <w:t xml:space="preserve"> и потерь в магнитопроводе </w:t>
      </w:r>
      <w:r w:rsidRPr="00F11A86">
        <w:rPr>
          <w:rFonts w:ascii="Times New Roman" w:hAnsi="Times New Roman"/>
          <w:i/>
          <w:sz w:val="28"/>
          <w:szCs w:val="28"/>
        </w:rPr>
        <w:t>Р</w:t>
      </w:r>
      <w:r w:rsidRPr="00F11A86">
        <w:rPr>
          <w:rFonts w:ascii="Times New Roman" w:hAnsi="Times New Roman"/>
          <w:i/>
          <w:sz w:val="28"/>
          <w:szCs w:val="28"/>
          <w:vertAlign w:val="subscript"/>
        </w:rPr>
        <w:t>МП</w:t>
      </w:r>
      <w:r w:rsidRPr="00F11A86">
        <w:rPr>
          <w:rFonts w:ascii="Times New Roman" w:hAnsi="Times New Roman"/>
          <w:sz w:val="28"/>
          <w:szCs w:val="28"/>
        </w:rPr>
        <w:t>:</w:t>
      </w:r>
    </w:p>
    <w:p w:rsidR="000C0329" w:rsidRPr="00F11A86" w:rsidRDefault="000C0329" w:rsidP="000C0329">
      <w:pPr>
        <w:spacing w:after="0" w:line="240" w:lineRule="auto"/>
        <w:jc w:val="center"/>
        <w:rPr>
          <w:rFonts w:ascii="Times New Roman" w:hAnsi="Times New Roman"/>
          <w:sz w:val="28"/>
          <w:szCs w:val="28"/>
          <w:lang w:val="en-US"/>
        </w:rPr>
      </w:pPr>
      <w:r w:rsidRPr="00F11A86">
        <w:rPr>
          <w:rFonts w:ascii="Times New Roman" w:hAnsi="Times New Roman"/>
          <w:position w:val="-12"/>
          <w:sz w:val="28"/>
          <w:szCs w:val="28"/>
        </w:rPr>
        <w:object w:dxaOrig="1600" w:dyaOrig="360">
          <v:shape id="_x0000_i1173" type="#_x0000_t75" style="width:79.45pt;height:18.35pt" o:ole="">
            <v:imagedata r:id="rId344" o:title=""/>
          </v:shape>
          <o:OLEObject Type="Embed" ProgID="Equation.DSMT4" ShapeID="_x0000_i1173" DrawAspect="Content" ObjectID="_1575124944" r:id="rId345"/>
        </w:object>
      </w:r>
    </w:p>
    <w:p w:rsidR="000C0329" w:rsidRPr="00F11A86" w:rsidRDefault="000C0329" w:rsidP="000C0329">
      <w:pPr>
        <w:spacing w:after="0" w:line="240" w:lineRule="auto"/>
        <w:jc w:val="both"/>
        <w:rPr>
          <w:rFonts w:ascii="Times New Roman" w:hAnsi="Times New Roman"/>
          <w:sz w:val="28"/>
          <w:szCs w:val="28"/>
        </w:rPr>
      </w:pPr>
      <w:r w:rsidRPr="00F11A86">
        <w:rPr>
          <w:rFonts w:ascii="Times New Roman" w:hAnsi="Times New Roman"/>
          <w:sz w:val="28"/>
          <w:szCs w:val="28"/>
        </w:rPr>
        <w:t>Потери на активном сопротивлении обмотки:</w:t>
      </w:r>
    </w:p>
    <w:p w:rsidR="000C0329" w:rsidRPr="00F11A86" w:rsidRDefault="000C0329" w:rsidP="000C0329">
      <w:pPr>
        <w:spacing w:after="0" w:line="240" w:lineRule="auto"/>
        <w:jc w:val="center"/>
        <w:rPr>
          <w:rFonts w:ascii="Times New Roman" w:hAnsi="Times New Roman"/>
          <w:sz w:val="28"/>
          <w:szCs w:val="28"/>
        </w:rPr>
      </w:pPr>
      <w:r w:rsidRPr="00F11A86">
        <w:rPr>
          <w:rFonts w:ascii="Times New Roman" w:hAnsi="Times New Roman"/>
          <w:position w:val="-14"/>
          <w:sz w:val="28"/>
          <w:szCs w:val="28"/>
        </w:rPr>
        <w:object w:dxaOrig="1320" w:dyaOrig="400">
          <v:shape id="_x0000_i1174" type="#_x0000_t75" style="width:65.9pt;height:19.7pt" o:ole="">
            <v:imagedata r:id="rId346" o:title=""/>
          </v:shape>
          <o:OLEObject Type="Embed" ProgID="Equation.DSMT4" ShapeID="_x0000_i1174" DrawAspect="Content" ObjectID="_1575124945" r:id="rId347"/>
        </w:objec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Потери в магнитопроводе </w:t>
      </w:r>
      <w:r w:rsidRPr="00F11A86">
        <w:rPr>
          <w:rFonts w:ascii="Times New Roman" w:hAnsi="Times New Roman"/>
          <w:i/>
          <w:sz w:val="28"/>
          <w:szCs w:val="28"/>
        </w:rPr>
        <w:t>Р</w:t>
      </w:r>
      <w:r w:rsidRPr="00F11A86">
        <w:rPr>
          <w:rFonts w:ascii="Times New Roman" w:hAnsi="Times New Roman"/>
          <w:i/>
          <w:sz w:val="28"/>
          <w:szCs w:val="28"/>
          <w:vertAlign w:val="subscript"/>
        </w:rPr>
        <w:t>МП</w:t>
      </w:r>
      <w:r w:rsidRPr="00F11A86">
        <w:rPr>
          <w:rFonts w:ascii="Times New Roman" w:hAnsi="Times New Roman"/>
          <w:sz w:val="28"/>
          <w:szCs w:val="28"/>
        </w:rPr>
        <w:t xml:space="preserve"> зависят от типа магнитного материала, частоты, рабочей индукции, величины удельных потерь и объёма магнитопровода.</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Потери мощности на датчике тока </w:t>
      </w:r>
      <w:r w:rsidRPr="00F11A86">
        <w:rPr>
          <w:rFonts w:ascii="Times New Roman" w:hAnsi="Times New Roman"/>
          <w:sz w:val="28"/>
          <w:szCs w:val="28"/>
          <w:lang w:val="en-US"/>
        </w:rPr>
        <w:t>R</w:t>
      </w:r>
      <w:r w:rsidRPr="00F11A86">
        <w:rPr>
          <w:rFonts w:ascii="Times New Roman" w:hAnsi="Times New Roman"/>
          <w:sz w:val="28"/>
          <w:szCs w:val="28"/>
        </w:rPr>
        <w:t>3</w:t>
      </w:r>
    </w:p>
    <w:p w:rsidR="000C0329" w:rsidRPr="00F11A86" w:rsidRDefault="000C0329" w:rsidP="000C0329">
      <w:pPr>
        <w:spacing w:after="0" w:line="240" w:lineRule="auto"/>
        <w:jc w:val="center"/>
        <w:rPr>
          <w:rFonts w:ascii="Times New Roman" w:hAnsi="Times New Roman"/>
          <w:sz w:val="28"/>
          <w:szCs w:val="28"/>
        </w:rPr>
      </w:pPr>
      <w:r w:rsidRPr="00F11A86">
        <w:rPr>
          <w:rFonts w:ascii="Times New Roman" w:hAnsi="Times New Roman"/>
          <w:position w:val="-12"/>
          <w:sz w:val="28"/>
          <w:szCs w:val="28"/>
        </w:rPr>
        <w:object w:dxaOrig="1180" w:dyaOrig="420">
          <v:shape id="_x0000_i1175" type="#_x0000_t75" style="width:59.75pt;height:21.05pt" o:ole="">
            <v:imagedata r:id="rId348" o:title=""/>
          </v:shape>
          <o:OLEObject Type="Embed" ProgID="Equation.DSMT4" ShapeID="_x0000_i1175" DrawAspect="Content" ObjectID="_1575124946" r:id="rId349"/>
        </w:object>
      </w:r>
      <w:r>
        <w:rPr>
          <w:rFonts w:ascii="Times New Roman" w:hAnsi="Times New Roman"/>
          <w:position w:val="-12"/>
          <w:sz w:val="28"/>
          <w:szCs w:val="28"/>
        </w:rPr>
        <w:t>.</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Мощность потерь в системе управления и стабилизации при использовании современных интегральных микросхем обычно не превышает (1…2)% от</w:t>
      </w:r>
      <w:r>
        <w:rPr>
          <w:rFonts w:ascii="Times New Roman" w:hAnsi="Times New Roman"/>
          <w:sz w:val="28"/>
          <w:szCs w:val="28"/>
        </w:rPr>
        <w:t xml:space="preserve"> </w:t>
      </w:r>
      <w:r w:rsidRPr="00F11A86">
        <w:rPr>
          <w:rFonts w:ascii="Times New Roman" w:hAnsi="Times New Roman"/>
          <w:sz w:val="28"/>
          <w:szCs w:val="28"/>
        </w:rPr>
        <w:t>полезной мощности в нагрузке.</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 xml:space="preserve">С увеличением частоты переключения </w:t>
      </w:r>
      <w:r w:rsidRPr="00F11A86">
        <w:rPr>
          <w:rFonts w:ascii="Times New Roman" w:hAnsi="Times New Roman"/>
          <w:i/>
          <w:sz w:val="28"/>
          <w:szCs w:val="28"/>
          <w:lang w:val="en-US"/>
        </w:rPr>
        <w:t>f</w:t>
      </w:r>
      <w:r>
        <w:rPr>
          <w:rFonts w:ascii="Times New Roman" w:hAnsi="Times New Roman"/>
          <w:i/>
          <w:sz w:val="28"/>
          <w:szCs w:val="28"/>
        </w:rPr>
        <w:t xml:space="preserve"> </w:t>
      </w:r>
      <w:r w:rsidRPr="00F11A86">
        <w:rPr>
          <w:rFonts w:ascii="Times New Roman" w:hAnsi="Times New Roman"/>
          <w:sz w:val="28"/>
          <w:szCs w:val="28"/>
        </w:rPr>
        <w:t xml:space="preserve">увеличиваются динамические потери мощности на ключевом транзисторе </w:t>
      </w:r>
      <w:r>
        <w:rPr>
          <w:rFonts w:ascii="Times New Roman" w:hAnsi="Times New Roman"/>
          <w:sz w:val="28"/>
          <w:szCs w:val="28"/>
          <w:lang w:val="en-US"/>
        </w:rPr>
        <w:t>VT</w:t>
      </w:r>
      <w:r w:rsidRPr="00F11A86">
        <w:rPr>
          <w:rFonts w:ascii="Times New Roman" w:hAnsi="Times New Roman"/>
          <w:sz w:val="28"/>
          <w:szCs w:val="28"/>
        </w:rPr>
        <w:t xml:space="preserve">3, диоде </w:t>
      </w:r>
      <w:r w:rsidRPr="00F11A86">
        <w:rPr>
          <w:rFonts w:ascii="Times New Roman" w:hAnsi="Times New Roman"/>
          <w:sz w:val="28"/>
          <w:szCs w:val="28"/>
          <w:lang w:val="en-US"/>
        </w:rPr>
        <w:t>VD</w:t>
      </w:r>
      <w:r w:rsidRPr="00F11A86">
        <w:rPr>
          <w:rFonts w:ascii="Times New Roman" w:hAnsi="Times New Roman"/>
          <w:sz w:val="28"/>
          <w:szCs w:val="28"/>
        </w:rPr>
        <w:t>2, а, также</w:t>
      </w:r>
      <w:r>
        <w:rPr>
          <w:rFonts w:ascii="Times New Roman" w:hAnsi="Times New Roman"/>
          <w:sz w:val="28"/>
          <w:szCs w:val="28"/>
        </w:rPr>
        <w:t>,</w:t>
      </w:r>
      <w:r w:rsidRPr="00F11A86">
        <w:rPr>
          <w:rFonts w:ascii="Times New Roman" w:hAnsi="Times New Roman"/>
          <w:sz w:val="28"/>
          <w:szCs w:val="28"/>
        </w:rPr>
        <w:t xml:space="preserve"> потери в магнитопров</w:t>
      </w:r>
      <w:r>
        <w:rPr>
          <w:rFonts w:ascii="Times New Roman" w:hAnsi="Times New Roman"/>
          <w:sz w:val="28"/>
          <w:szCs w:val="28"/>
        </w:rPr>
        <w:t>о</w:t>
      </w:r>
      <w:r w:rsidRPr="00F11A86">
        <w:rPr>
          <w:rFonts w:ascii="Times New Roman" w:hAnsi="Times New Roman"/>
          <w:sz w:val="28"/>
          <w:szCs w:val="28"/>
        </w:rPr>
        <w:t>де дросселя, что приводит к уменьшению КПД преобразователя. Вместе с тем, с ростом частоты уменьшаются пульсации выходного напряжения и улучшаются динамические свойства преобразователя при работе на импульсную нагрузку.</w:t>
      </w:r>
    </w:p>
    <w:p w:rsidR="000C0329" w:rsidRPr="00F11A86" w:rsidRDefault="000C0329" w:rsidP="000C0329">
      <w:pPr>
        <w:spacing w:after="0" w:line="240" w:lineRule="auto"/>
        <w:ind w:firstLine="708"/>
        <w:jc w:val="both"/>
        <w:rPr>
          <w:rFonts w:ascii="Times New Roman" w:hAnsi="Times New Roman"/>
          <w:sz w:val="28"/>
          <w:szCs w:val="28"/>
        </w:rPr>
      </w:pPr>
      <w:r w:rsidRPr="00F11A86">
        <w:rPr>
          <w:rFonts w:ascii="Times New Roman" w:hAnsi="Times New Roman"/>
          <w:sz w:val="28"/>
          <w:szCs w:val="28"/>
        </w:rPr>
        <w:t>Исследуемый тип преобразователя</w:t>
      </w:r>
      <w:r>
        <w:rPr>
          <w:rFonts w:ascii="Times New Roman" w:hAnsi="Times New Roman"/>
          <w:sz w:val="28"/>
          <w:szCs w:val="28"/>
        </w:rPr>
        <w:t>, благодаря наличию режима стабилизации напряжения и тока</w:t>
      </w:r>
      <w:r w:rsidRPr="00F11A86">
        <w:rPr>
          <w:rFonts w:ascii="Times New Roman" w:hAnsi="Times New Roman"/>
          <w:sz w:val="28"/>
          <w:szCs w:val="28"/>
        </w:rPr>
        <w:t xml:space="preserve"> широко применяется в устройствах питания бортовой, передвижной и стационарной радиоэлектронной аппаратурах, работающей от солнечных и аккумуляторных батарей, топливных элементов</w:t>
      </w:r>
      <w:r>
        <w:rPr>
          <w:rFonts w:ascii="Times New Roman" w:hAnsi="Times New Roman"/>
          <w:sz w:val="28"/>
          <w:szCs w:val="28"/>
        </w:rPr>
        <w:t>,</w:t>
      </w:r>
      <w:r w:rsidRPr="00F11A86">
        <w:rPr>
          <w:rFonts w:ascii="Times New Roman" w:hAnsi="Times New Roman"/>
          <w:sz w:val="28"/>
          <w:szCs w:val="28"/>
        </w:rPr>
        <w:t xml:space="preserve"> термоэлектрических и термоэмиссионных  преобразователей</w:t>
      </w:r>
      <w:r>
        <w:rPr>
          <w:rFonts w:ascii="Times New Roman" w:hAnsi="Times New Roman"/>
          <w:sz w:val="28"/>
          <w:szCs w:val="28"/>
        </w:rPr>
        <w:t>.</w:t>
      </w:r>
      <w:r w:rsidRPr="00F11A86">
        <w:rPr>
          <w:rFonts w:ascii="Times New Roman" w:hAnsi="Times New Roman"/>
          <w:sz w:val="28"/>
          <w:szCs w:val="28"/>
        </w:rPr>
        <w:t xml:space="preserve"> Они, также, находят применение в устройствах </w:t>
      </w:r>
      <w:r>
        <w:rPr>
          <w:rFonts w:ascii="Times New Roman" w:hAnsi="Times New Roman"/>
          <w:sz w:val="28"/>
          <w:szCs w:val="28"/>
        </w:rPr>
        <w:t>зарядки</w:t>
      </w:r>
      <w:r w:rsidRPr="00F11A86">
        <w:rPr>
          <w:rFonts w:ascii="Times New Roman" w:hAnsi="Times New Roman"/>
          <w:sz w:val="28"/>
          <w:szCs w:val="28"/>
        </w:rPr>
        <w:t xml:space="preserve"> аккумуляторных батарей, сварочных и</w:t>
      </w:r>
      <w:r>
        <w:rPr>
          <w:rFonts w:ascii="Times New Roman" w:hAnsi="Times New Roman"/>
          <w:sz w:val="28"/>
          <w:szCs w:val="28"/>
        </w:rPr>
        <w:t xml:space="preserve"> технологических установках</w:t>
      </w:r>
      <w:r w:rsidRPr="00F11A86">
        <w:rPr>
          <w:rFonts w:ascii="Times New Roman" w:hAnsi="Times New Roman"/>
          <w:sz w:val="28"/>
          <w:szCs w:val="28"/>
        </w:rPr>
        <w:t>.</w:t>
      </w:r>
    </w:p>
    <w:p w:rsidR="000C0329" w:rsidRPr="00F11A86" w:rsidRDefault="000C0329" w:rsidP="000C0329">
      <w:pPr>
        <w:spacing w:after="0" w:line="240" w:lineRule="auto"/>
        <w:jc w:val="both"/>
        <w:rPr>
          <w:rFonts w:ascii="Times New Roman" w:hAnsi="Times New Roman"/>
          <w:sz w:val="28"/>
          <w:szCs w:val="28"/>
        </w:rPr>
      </w:pPr>
    </w:p>
    <w:p w:rsidR="000C0329" w:rsidRPr="00F11A86" w:rsidRDefault="000C0329" w:rsidP="000C0329">
      <w:pPr>
        <w:spacing w:after="0" w:line="240" w:lineRule="auto"/>
        <w:jc w:val="both"/>
        <w:rPr>
          <w:rFonts w:ascii="Times New Roman" w:hAnsi="Times New Roman"/>
          <w:sz w:val="28"/>
          <w:szCs w:val="28"/>
        </w:rPr>
      </w:pPr>
    </w:p>
    <w:p w:rsidR="000C0329" w:rsidRDefault="000C0329" w:rsidP="000C0329">
      <w:pPr>
        <w:pStyle w:val="a8"/>
        <w:spacing w:after="0" w:line="240" w:lineRule="auto"/>
        <w:ind w:left="360" w:firstLine="720"/>
        <w:jc w:val="center"/>
        <w:rPr>
          <w:rFonts w:ascii="Times New Roman" w:hAnsi="Times New Roman"/>
          <w:b/>
          <w:sz w:val="28"/>
          <w:szCs w:val="28"/>
          <w:u w:val="single"/>
        </w:rPr>
      </w:pPr>
      <w:r w:rsidRPr="00375BEF">
        <w:rPr>
          <w:rFonts w:ascii="Times New Roman" w:hAnsi="Times New Roman"/>
          <w:b/>
          <w:sz w:val="28"/>
          <w:szCs w:val="28"/>
          <w:u w:val="single"/>
        </w:rPr>
        <w:t>3</w:t>
      </w:r>
      <w:r w:rsidRPr="009772E7">
        <w:rPr>
          <w:rFonts w:ascii="Times New Roman" w:hAnsi="Times New Roman"/>
          <w:b/>
          <w:sz w:val="28"/>
          <w:szCs w:val="28"/>
          <w:u w:val="single"/>
        </w:rPr>
        <w:t xml:space="preserve">. </w:t>
      </w:r>
      <w:r w:rsidRPr="007352E0">
        <w:rPr>
          <w:rFonts w:ascii="Times New Roman" w:hAnsi="Times New Roman"/>
          <w:b/>
          <w:sz w:val="28"/>
          <w:szCs w:val="28"/>
          <w:u w:val="single"/>
        </w:rPr>
        <w:t>Контрольн</w:t>
      </w:r>
      <w:r>
        <w:rPr>
          <w:rFonts w:ascii="Times New Roman" w:hAnsi="Times New Roman"/>
          <w:b/>
          <w:sz w:val="28"/>
          <w:szCs w:val="28"/>
          <w:u w:val="single"/>
          <w:lang w:val="ru-RU"/>
        </w:rPr>
        <w:t>ы</w:t>
      </w:r>
      <w:r w:rsidRPr="007352E0">
        <w:rPr>
          <w:rFonts w:ascii="Times New Roman" w:hAnsi="Times New Roman"/>
          <w:b/>
          <w:sz w:val="28"/>
          <w:szCs w:val="28"/>
          <w:u w:val="single"/>
        </w:rPr>
        <w:t>е вопросы</w:t>
      </w:r>
    </w:p>
    <w:p w:rsidR="000C0329" w:rsidRDefault="000C0329" w:rsidP="000C0329">
      <w:pPr>
        <w:pStyle w:val="a8"/>
        <w:spacing w:after="0" w:line="240" w:lineRule="auto"/>
        <w:ind w:left="360" w:firstLine="720"/>
        <w:jc w:val="both"/>
        <w:rPr>
          <w:rFonts w:ascii="Times New Roman" w:hAnsi="Times New Roman"/>
          <w:sz w:val="28"/>
          <w:szCs w:val="28"/>
        </w:rPr>
      </w:pPr>
    </w:p>
    <w:p w:rsidR="000C0329" w:rsidRPr="00730FD1" w:rsidRDefault="000C0329" w:rsidP="000C0329">
      <w:pPr>
        <w:pStyle w:val="a8"/>
        <w:spacing w:after="0" w:line="240" w:lineRule="auto"/>
        <w:ind w:left="0" w:firstLine="720"/>
        <w:jc w:val="both"/>
        <w:rPr>
          <w:rFonts w:ascii="Times New Roman" w:hAnsi="Times New Roman"/>
          <w:sz w:val="28"/>
          <w:szCs w:val="28"/>
          <w:u w:val="single"/>
        </w:rPr>
      </w:pPr>
      <w:r>
        <w:rPr>
          <w:rFonts w:ascii="Times New Roman" w:hAnsi="Times New Roman"/>
          <w:sz w:val="28"/>
          <w:szCs w:val="28"/>
        </w:rPr>
        <w:t>1.Объяснить работу преобразователя по функциональной схеме.</w:t>
      </w:r>
    </w:p>
    <w:p w:rsidR="000C0329" w:rsidRDefault="000C0329" w:rsidP="000C0329">
      <w:pPr>
        <w:pStyle w:val="a8"/>
        <w:spacing w:after="0" w:line="240" w:lineRule="auto"/>
        <w:ind w:left="0" w:firstLine="720"/>
        <w:jc w:val="both"/>
        <w:rPr>
          <w:rFonts w:ascii="Times New Roman" w:hAnsi="Times New Roman"/>
          <w:sz w:val="28"/>
          <w:szCs w:val="28"/>
        </w:rPr>
      </w:pPr>
      <w:r>
        <w:rPr>
          <w:rFonts w:ascii="Times New Roman" w:hAnsi="Times New Roman"/>
          <w:sz w:val="28"/>
          <w:szCs w:val="28"/>
        </w:rPr>
        <w:t>2. Объ</w:t>
      </w:r>
      <w:r w:rsidRPr="00C92EE4">
        <w:rPr>
          <w:rFonts w:ascii="Times New Roman" w:hAnsi="Times New Roman"/>
          <w:sz w:val="28"/>
          <w:szCs w:val="28"/>
        </w:rPr>
        <w:t>яснить</w:t>
      </w:r>
      <w:r>
        <w:rPr>
          <w:rFonts w:ascii="Times New Roman" w:hAnsi="Times New Roman"/>
          <w:sz w:val="28"/>
          <w:szCs w:val="28"/>
        </w:rPr>
        <w:t xml:space="preserve"> назначение элементов принципиальной схемы.</w:t>
      </w:r>
    </w:p>
    <w:p w:rsidR="000C0329" w:rsidRDefault="000C0329" w:rsidP="000C0329">
      <w:pPr>
        <w:pStyle w:val="a8"/>
        <w:spacing w:after="0" w:line="240" w:lineRule="auto"/>
        <w:ind w:left="0" w:firstLine="720"/>
        <w:jc w:val="both"/>
        <w:rPr>
          <w:rFonts w:ascii="Times New Roman" w:hAnsi="Times New Roman"/>
          <w:sz w:val="28"/>
          <w:szCs w:val="28"/>
        </w:rPr>
      </w:pPr>
      <w:r>
        <w:rPr>
          <w:rFonts w:ascii="Times New Roman" w:hAnsi="Times New Roman"/>
          <w:sz w:val="28"/>
          <w:szCs w:val="28"/>
        </w:rPr>
        <w:t>3.Объяснить работу повышающего преобразователя по принципиальной схеме с приведением временных диаграмм.</w:t>
      </w:r>
    </w:p>
    <w:p w:rsidR="000C0329" w:rsidRDefault="000C0329" w:rsidP="000C0329">
      <w:pPr>
        <w:pStyle w:val="a8"/>
        <w:spacing w:after="0" w:line="240" w:lineRule="auto"/>
        <w:ind w:left="0" w:firstLine="720"/>
        <w:jc w:val="both"/>
        <w:rPr>
          <w:rFonts w:ascii="Times New Roman" w:hAnsi="Times New Roman"/>
          <w:sz w:val="28"/>
          <w:szCs w:val="28"/>
        </w:rPr>
      </w:pPr>
      <w:r>
        <w:rPr>
          <w:rFonts w:ascii="Times New Roman" w:hAnsi="Times New Roman"/>
          <w:sz w:val="28"/>
          <w:szCs w:val="28"/>
        </w:rPr>
        <w:t>4.В каких режимах может работать повышающий преобразователь напряжения? В чем преимущества и недостатки этих режимов?</w:t>
      </w:r>
    </w:p>
    <w:p w:rsidR="000C0329" w:rsidRDefault="000C0329" w:rsidP="000C0329">
      <w:pPr>
        <w:pStyle w:val="a8"/>
        <w:spacing w:after="0" w:line="240" w:lineRule="auto"/>
        <w:ind w:left="0" w:firstLine="720"/>
        <w:jc w:val="both"/>
        <w:rPr>
          <w:rFonts w:ascii="Times New Roman" w:hAnsi="Times New Roman"/>
          <w:sz w:val="28"/>
          <w:szCs w:val="28"/>
        </w:rPr>
      </w:pPr>
      <w:r>
        <w:rPr>
          <w:rFonts w:ascii="Times New Roman" w:hAnsi="Times New Roman"/>
          <w:sz w:val="28"/>
          <w:szCs w:val="28"/>
        </w:rPr>
        <w:t>5.Привести временные диаграммы токов и напряжений в элементах силовой части преобразователя для режима непрерывных и прерывистых токов дросселя.</w:t>
      </w:r>
    </w:p>
    <w:p w:rsidR="000C0329" w:rsidRDefault="000C0329" w:rsidP="000C0329">
      <w:pPr>
        <w:pStyle w:val="a8"/>
        <w:spacing w:after="0" w:line="240" w:lineRule="auto"/>
        <w:ind w:left="0" w:firstLine="720"/>
        <w:jc w:val="both"/>
        <w:rPr>
          <w:rFonts w:ascii="Times New Roman" w:hAnsi="Times New Roman"/>
          <w:sz w:val="28"/>
          <w:szCs w:val="28"/>
        </w:rPr>
      </w:pPr>
      <w:r>
        <w:rPr>
          <w:rFonts w:ascii="Times New Roman" w:hAnsi="Times New Roman"/>
          <w:sz w:val="28"/>
          <w:szCs w:val="28"/>
        </w:rPr>
        <w:t>6.Что такое регулировочная характеристика преобразователя? Привести уравнение регулировочной характеристики преобразователя  повышающего типа.</w:t>
      </w:r>
    </w:p>
    <w:p w:rsidR="000C0329" w:rsidRDefault="000C0329" w:rsidP="000C0329">
      <w:pPr>
        <w:pStyle w:val="a8"/>
        <w:spacing w:after="0" w:line="240" w:lineRule="auto"/>
        <w:ind w:left="0" w:firstLine="720"/>
        <w:jc w:val="both"/>
        <w:rPr>
          <w:rFonts w:ascii="Times New Roman" w:hAnsi="Times New Roman"/>
          <w:sz w:val="28"/>
          <w:szCs w:val="28"/>
        </w:rPr>
      </w:pPr>
      <w:r>
        <w:rPr>
          <w:rFonts w:ascii="Times New Roman" w:hAnsi="Times New Roman"/>
          <w:sz w:val="28"/>
          <w:szCs w:val="28"/>
        </w:rPr>
        <w:t>7. Объяснить вид нагрузочных характеристик преобразователя.</w:t>
      </w:r>
    </w:p>
    <w:p w:rsidR="000C0329" w:rsidRDefault="000C0329" w:rsidP="000C0329">
      <w:pPr>
        <w:pStyle w:val="a8"/>
        <w:spacing w:after="0" w:line="240" w:lineRule="auto"/>
        <w:ind w:left="0" w:firstLine="720"/>
        <w:jc w:val="both"/>
        <w:rPr>
          <w:rFonts w:ascii="Times New Roman" w:hAnsi="Times New Roman"/>
          <w:sz w:val="28"/>
          <w:szCs w:val="28"/>
        </w:rPr>
      </w:pPr>
      <w:r>
        <w:rPr>
          <w:rFonts w:ascii="Times New Roman" w:hAnsi="Times New Roman"/>
          <w:sz w:val="28"/>
          <w:szCs w:val="28"/>
        </w:rPr>
        <w:t>8. Как определяется и от чего зависит КПД преобразователя напряжения?</w:t>
      </w:r>
    </w:p>
    <w:p w:rsidR="000C0329" w:rsidRDefault="000C0329" w:rsidP="000C0329">
      <w:pPr>
        <w:pStyle w:val="a8"/>
        <w:spacing w:after="0" w:line="240" w:lineRule="auto"/>
        <w:ind w:left="0" w:firstLine="720"/>
        <w:jc w:val="both"/>
        <w:rPr>
          <w:rFonts w:ascii="Times New Roman" w:hAnsi="Times New Roman"/>
          <w:sz w:val="28"/>
          <w:szCs w:val="28"/>
        </w:rPr>
      </w:pPr>
      <w:r>
        <w:rPr>
          <w:rFonts w:ascii="Times New Roman" w:hAnsi="Times New Roman"/>
          <w:sz w:val="28"/>
          <w:szCs w:val="28"/>
        </w:rPr>
        <w:t>9. Как влияет частота переключения регулирующего транзистора на основные параметры преобразователя (КПД, амплитуду пульсаций выходного напряжения, быстродействие при коммутации нагрузки )?</w:t>
      </w:r>
    </w:p>
    <w:p w:rsidR="000C0329" w:rsidRDefault="000C0329" w:rsidP="000C0329">
      <w:pPr>
        <w:pStyle w:val="a8"/>
        <w:spacing w:after="0" w:line="240" w:lineRule="auto"/>
        <w:ind w:left="0" w:firstLine="720"/>
        <w:jc w:val="both"/>
        <w:rPr>
          <w:rFonts w:ascii="Times New Roman" w:hAnsi="Times New Roman"/>
          <w:sz w:val="28"/>
          <w:szCs w:val="28"/>
        </w:rPr>
      </w:pPr>
      <w:r>
        <w:rPr>
          <w:rFonts w:ascii="Times New Roman" w:hAnsi="Times New Roman"/>
          <w:sz w:val="28"/>
          <w:szCs w:val="28"/>
        </w:rPr>
        <w:t>10. Объяснить структуру, назначение элементов и работу системы управления преобразователем.</w:t>
      </w:r>
    </w:p>
    <w:p w:rsidR="000C0329" w:rsidRDefault="000C0329" w:rsidP="000C0329">
      <w:pPr>
        <w:pStyle w:val="a8"/>
        <w:spacing w:after="0" w:line="240" w:lineRule="auto"/>
        <w:ind w:left="0" w:firstLine="720"/>
        <w:jc w:val="both"/>
        <w:rPr>
          <w:rFonts w:ascii="Times New Roman" w:hAnsi="Times New Roman"/>
          <w:sz w:val="28"/>
          <w:szCs w:val="28"/>
        </w:rPr>
      </w:pPr>
      <w:r>
        <w:rPr>
          <w:rFonts w:ascii="Times New Roman" w:hAnsi="Times New Roman"/>
          <w:sz w:val="28"/>
          <w:szCs w:val="28"/>
        </w:rPr>
        <w:t>11. Объяснить осциллограммы напряжений на элементах системы управления.</w:t>
      </w:r>
    </w:p>
    <w:p w:rsidR="000C0329" w:rsidRDefault="000C0329" w:rsidP="000C0329">
      <w:pPr>
        <w:pStyle w:val="a8"/>
        <w:spacing w:after="0" w:line="240" w:lineRule="auto"/>
        <w:ind w:left="0" w:firstLine="720"/>
        <w:jc w:val="both"/>
        <w:rPr>
          <w:rFonts w:ascii="Times New Roman" w:hAnsi="Times New Roman"/>
          <w:sz w:val="28"/>
          <w:szCs w:val="28"/>
        </w:rPr>
      </w:pPr>
      <w:r>
        <w:rPr>
          <w:rFonts w:ascii="Times New Roman" w:hAnsi="Times New Roman"/>
          <w:sz w:val="28"/>
          <w:szCs w:val="28"/>
        </w:rPr>
        <w:t>12.С помощью каких элементов СУ осуществляется обратная связь по току и напряжению?</w:t>
      </w:r>
      <w:r w:rsidRPr="00C92EE4">
        <w:rPr>
          <w:rFonts w:ascii="Times New Roman" w:hAnsi="Times New Roman"/>
          <w:sz w:val="28"/>
          <w:szCs w:val="28"/>
        </w:rPr>
        <w:t xml:space="preserve"> </w:t>
      </w:r>
    </w:p>
    <w:p w:rsidR="000C0329" w:rsidRDefault="000C0329" w:rsidP="000C0329">
      <w:pPr>
        <w:pStyle w:val="a8"/>
        <w:spacing w:after="0" w:line="240" w:lineRule="auto"/>
        <w:ind w:left="0" w:firstLine="720"/>
        <w:jc w:val="both"/>
        <w:rPr>
          <w:rFonts w:ascii="Times New Roman" w:hAnsi="Times New Roman"/>
          <w:sz w:val="28"/>
          <w:szCs w:val="28"/>
        </w:rPr>
      </w:pPr>
      <w:r>
        <w:rPr>
          <w:rFonts w:ascii="Times New Roman" w:hAnsi="Times New Roman"/>
          <w:sz w:val="28"/>
          <w:szCs w:val="28"/>
        </w:rPr>
        <w:t xml:space="preserve">13. Объяснить влияние положения движков потенциометров </w:t>
      </w:r>
      <w:r>
        <w:rPr>
          <w:rFonts w:ascii="Times New Roman" w:hAnsi="Times New Roman"/>
          <w:sz w:val="28"/>
          <w:szCs w:val="28"/>
          <w:lang w:val="en-US"/>
        </w:rPr>
        <w:t>R</w:t>
      </w:r>
      <w:r w:rsidRPr="00694209">
        <w:rPr>
          <w:rFonts w:ascii="Times New Roman" w:hAnsi="Times New Roman"/>
          <w:sz w:val="28"/>
          <w:szCs w:val="28"/>
        </w:rPr>
        <w:t>17,</w:t>
      </w:r>
      <w:r>
        <w:rPr>
          <w:rFonts w:ascii="Times New Roman" w:hAnsi="Times New Roman"/>
          <w:sz w:val="28"/>
          <w:szCs w:val="28"/>
        </w:rPr>
        <w:t xml:space="preserve"> </w:t>
      </w:r>
      <w:r>
        <w:rPr>
          <w:rFonts w:ascii="Times New Roman" w:hAnsi="Times New Roman"/>
          <w:sz w:val="28"/>
          <w:szCs w:val="28"/>
          <w:lang w:val="en-US"/>
        </w:rPr>
        <w:t>R</w:t>
      </w:r>
      <w:r w:rsidRPr="00694209">
        <w:rPr>
          <w:rFonts w:ascii="Times New Roman" w:hAnsi="Times New Roman"/>
          <w:sz w:val="28"/>
          <w:szCs w:val="28"/>
        </w:rPr>
        <w:t xml:space="preserve">18 </w:t>
      </w:r>
      <w:r>
        <w:rPr>
          <w:rFonts w:ascii="Times New Roman" w:hAnsi="Times New Roman"/>
          <w:sz w:val="28"/>
          <w:szCs w:val="28"/>
        </w:rPr>
        <w:t>на форму внешней характеристики преобразователя.</w:t>
      </w:r>
    </w:p>
    <w:p w:rsidR="000C0329" w:rsidRDefault="000C0329" w:rsidP="000C0329">
      <w:pPr>
        <w:pStyle w:val="a8"/>
        <w:spacing w:after="0" w:line="240" w:lineRule="auto"/>
        <w:ind w:left="0" w:firstLine="720"/>
        <w:jc w:val="both"/>
        <w:rPr>
          <w:rFonts w:ascii="Times New Roman" w:hAnsi="Times New Roman"/>
          <w:sz w:val="28"/>
          <w:szCs w:val="28"/>
        </w:rPr>
      </w:pPr>
      <w:r>
        <w:rPr>
          <w:rFonts w:ascii="Times New Roman" w:hAnsi="Times New Roman"/>
          <w:sz w:val="28"/>
          <w:szCs w:val="28"/>
        </w:rPr>
        <w:t>14. Объяснить работу цепи стабилизации по напряжению и по току при изменении входного напряжения и сопротивления нагрузки.</w:t>
      </w:r>
    </w:p>
    <w:p w:rsidR="000C0329" w:rsidRDefault="000C0329" w:rsidP="000C0329">
      <w:pPr>
        <w:pStyle w:val="a8"/>
        <w:spacing w:after="0" w:line="240" w:lineRule="auto"/>
        <w:ind w:left="0" w:firstLine="720"/>
        <w:jc w:val="both"/>
        <w:rPr>
          <w:rFonts w:ascii="Times New Roman" w:hAnsi="Times New Roman"/>
          <w:sz w:val="28"/>
          <w:szCs w:val="28"/>
        </w:rPr>
      </w:pPr>
      <w:r>
        <w:rPr>
          <w:rFonts w:ascii="Times New Roman" w:hAnsi="Times New Roman"/>
          <w:sz w:val="28"/>
          <w:szCs w:val="28"/>
        </w:rPr>
        <w:t>15. Основные параметры стабилизирующего преобразователя и их экспериментальное определение.</w:t>
      </w:r>
    </w:p>
    <w:p w:rsidR="000C0329" w:rsidRDefault="000C0329" w:rsidP="000C0329">
      <w:pPr>
        <w:pStyle w:val="a8"/>
        <w:spacing w:after="0" w:line="240" w:lineRule="auto"/>
        <w:ind w:left="0" w:firstLine="720"/>
        <w:jc w:val="both"/>
        <w:rPr>
          <w:rFonts w:ascii="Times New Roman" w:hAnsi="Times New Roman"/>
          <w:sz w:val="28"/>
          <w:szCs w:val="28"/>
        </w:rPr>
      </w:pPr>
      <w:r>
        <w:rPr>
          <w:rFonts w:ascii="Times New Roman" w:hAnsi="Times New Roman"/>
          <w:sz w:val="28"/>
          <w:szCs w:val="28"/>
        </w:rPr>
        <w:t>16. От каких факторов зависит коэффициент стабилизации и выходное сопротивление преобразователя?</w:t>
      </w:r>
    </w:p>
    <w:p w:rsidR="000C0329" w:rsidRDefault="000C0329" w:rsidP="000C0329">
      <w:pPr>
        <w:pStyle w:val="a8"/>
        <w:spacing w:after="0" w:line="240" w:lineRule="auto"/>
        <w:ind w:left="0" w:firstLine="720"/>
        <w:jc w:val="both"/>
        <w:rPr>
          <w:rFonts w:ascii="Times New Roman" w:hAnsi="Times New Roman"/>
          <w:sz w:val="28"/>
          <w:szCs w:val="28"/>
        </w:rPr>
      </w:pPr>
      <w:r>
        <w:rPr>
          <w:rFonts w:ascii="Times New Roman" w:hAnsi="Times New Roman"/>
          <w:sz w:val="28"/>
          <w:szCs w:val="28"/>
        </w:rPr>
        <w:t xml:space="preserve">17. Объяснить назначение элементов </w:t>
      </w:r>
      <w:r>
        <w:rPr>
          <w:rFonts w:ascii="Times New Roman" w:hAnsi="Times New Roman"/>
          <w:sz w:val="28"/>
          <w:szCs w:val="28"/>
          <w:lang w:val="en-US"/>
        </w:rPr>
        <w:t>VT</w:t>
      </w:r>
      <w:r w:rsidRPr="00A7168C">
        <w:rPr>
          <w:rFonts w:ascii="Times New Roman" w:hAnsi="Times New Roman"/>
          <w:sz w:val="28"/>
          <w:szCs w:val="28"/>
        </w:rPr>
        <w:t>1,</w:t>
      </w:r>
      <w:r>
        <w:rPr>
          <w:rFonts w:ascii="Times New Roman" w:hAnsi="Times New Roman"/>
          <w:sz w:val="28"/>
          <w:szCs w:val="28"/>
          <w:lang w:val="en-US"/>
        </w:rPr>
        <w:t>VT</w:t>
      </w:r>
      <w:r w:rsidRPr="00A7168C">
        <w:rPr>
          <w:rFonts w:ascii="Times New Roman" w:hAnsi="Times New Roman"/>
          <w:sz w:val="28"/>
          <w:szCs w:val="28"/>
        </w:rPr>
        <w:t xml:space="preserve">2, </w:t>
      </w:r>
      <w:r>
        <w:rPr>
          <w:rFonts w:ascii="Times New Roman" w:hAnsi="Times New Roman"/>
          <w:sz w:val="28"/>
          <w:szCs w:val="28"/>
          <w:lang w:val="en-US"/>
        </w:rPr>
        <w:t>R</w:t>
      </w:r>
      <w:r w:rsidRPr="00A7168C">
        <w:rPr>
          <w:rFonts w:ascii="Times New Roman" w:hAnsi="Times New Roman"/>
          <w:sz w:val="28"/>
          <w:szCs w:val="28"/>
        </w:rPr>
        <w:t>1,</w:t>
      </w:r>
      <w:r>
        <w:rPr>
          <w:rFonts w:ascii="Times New Roman" w:hAnsi="Times New Roman"/>
          <w:sz w:val="28"/>
          <w:szCs w:val="28"/>
        </w:rPr>
        <w:t xml:space="preserve"> </w:t>
      </w:r>
      <w:r>
        <w:rPr>
          <w:rFonts w:ascii="Times New Roman" w:hAnsi="Times New Roman"/>
          <w:sz w:val="28"/>
          <w:szCs w:val="28"/>
          <w:lang w:val="en-US"/>
        </w:rPr>
        <w:t>C</w:t>
      </w:r>
      <w:r w:rsidRPr="00A7168C">
        <w:rPr>
          <w:rFonts w:ascii="Times New Roman" w:hAnsi="Times New Roman"/>
          <w:sz w:val="28"/>
          <w:szCs w:val="28"/>
        </w:rPr>
        <w:t>3,</w:t>
      </w:r>
      <w:r>
        <w:rPr>
          <w:rFonts w:ascii="Times New Roman" w:hAnsi="Times New Roman"/>
          <w:sz w:val="28"/>
          <w:szCs w:val="28"/>
        </w:rPr>
        <w:t xml:space="preserve"> </w:t>
      </w:r>
      <w:r>
        <w:rPr>
          <w:rFonts w:ascii="Times New Roman" w:hAnsi="Times New Roman"/>
          <w:sz w:val="28"/>
          <w:szCs w:val="28"/>
          <w:lang w:val="en-US"/>
        </w:rPr>
        <w:t>R</w:t>
      </w:r>
      <w:r w:rsidRPr="00A7168C">
        <w:rPr>
          <w:rFonts w:ascii="Times New Roman" w:hAnsi="Times New Roman"/>
          <w:sz w:val="28"/>
          <w:szCs w:val="28"/>
        </w:rPr>
        <w:t xml:space="preserve">2 </w:t>
      </w:r>
      <w:r>
        <w:rPr>
          <w:rFonts w:ascii="Times New Roman" w:hAnsi="Times New Roman"/>
          <w:sz w:val="28"/>
          <w:szCs w:val="28"/>
        </w:rPr>
        <w:t xml:space="preserve"> и работу формирователя импульсов управления ключевым транзистором </w:t>
      </w:r>
      <w:r>
        <w:rPr>
          <w:rFonts w:ascii="Times New Roman" w:hAnsi="Times New Roman"/>
          <w:sz w:val="28"/>
          <w:szCs w:val="28"/>
          <w:lang w:val="en-US"/>
        </w:rPr>
        <w:t>VT</w:t>
      </w:r>
      <w:r>
        <w:rPr>
          <w:rFonts w:ascii="Times New Roman" w:hAnsi="Times New Roman"/>
          <w:sz w:val="28"/>
          <w:szCs w:val="28"/>
        </w:rPr>
        <w:t>3</w:t>
      </w:r>
      <w:r w:rsidRPr="00A7168C">
        <w:rPr>
          <w:rFonts w:ascii="Times New Roman" w:hAnsi="Times New Roman"/>
          <w:sz w:val="28"/>
          <w:szCs w:val="28"/>
        </w:rPr>
        <w:t>?</w:t>
      </w:r>
    </w:p>
    <w:p w:rsidR="000C0329" w:rsidRPr="009019B3" w:rsidRDefault="000C0329" w:rsidP="000C0329">
      <w:pPr>
        <w:pStyle w:val="a8"/>
        <w:spacing w:after="0" w:line="240" w:lineRule="auto"/>
        <w:ind w:left="0" w:firstLine="720"/>
        <w:jc w:val="both"/>
        <w:rPr>
          <w:rFonts w:ascii="Times New Roman" w:hAnsi="Times New Roman"/>
          <w:b/>
          <w:bCs/>
          <w:sz w:val="28"/>
          <w:szCs w:val="28"/>
        </w:rPr>
      </w:pPr>
      <w:r>
        <w:rPr>
          <w:rFonts w:ascii="Times New Roman" w:hAnsi="Times New Roman"/>
          <w:sz w:val="28"/>
          <w:szCs w:val="28"/>
        </w:rPr>
        <w:t xml:space="preserve">18. Какие факторы влияют на времена переключения полевого транзистора </w:t>
      </w:r>
      <w:r>
        <w:rPr>
          <w:rFonts w:ascii="Times New Roman" w:hAnsi="Times New Roman"/>
          <w:sz w:val="28"/>
          <w:szCs w:val="28"/>
          <w:lang w:val="en-US"/>
        </w:rPr>
        <w:t>VT</w:t>
      </w:r>
      <w:r w:rsidRPr="009019B3">
        <w:rPr>
          <w:rFonts w:ascii="Times New Roman" w:hAnsi="Times New Roman"/>
          <w:sz w:val="28"/>
          <w:szCs w:val="28"/>
        </w:rPr>
        <w:t>3?</w:t>
      </w:r>
    </w:p>
    <w:p w:rsidR="000C0329" w:rsidRDefault="000C0329" w:rsidP="000C0329">
      <w:pPr>
        <w:spacing w:after="0" w:line="240" w:lineRule="auto"/>
        <w:ind w:firstLine="720"/>
        <w:jc w:val="both"/>
        <w:rPr>
          <w:rFonts w:ascii="Times New Roman" w:hAnsi="Times New Roman"/>
          <w:sz w:val="28"/>
          <w:szCs w:val="28"/>
          <w:lang w:val="uk-UA"/>
        </w:rPr>
      </w:pPr>
      <w:r w:rsidRPr="00C92EE4">
        <w:rPr>
          <w:rFonts w:ascii="Times New Roman" w:hAnsi="Times New Roman"/>
          <w:sz w:val="28"/>
          <w:szCs w:val="28"/>
        </w:rPr>
        <w:t xml:space="preserve"> </w:t>
      </w:r>
    </w:p>
    <w:p w:rsidR="000C0329" w:rsidRDefault="000C0329" w:rsidP="000C0329">
      <w:pPr>
        <w:spacing w:after="0" w:line="240" w:lineRule="auto"/>
        <w:ind w:firstLine="720"/>
        <w:jc w:val="center"/>
        <w:rPr>
          <w:rFonts w:ascii="Times New Roman" w:hAnsi="Times New Roman"/>
          <w:sz w:val="28"/>
          <w:szCs w:val="28"/>
          <w:lang w:val="uk-UA"/>
        </w:rPr>
      </w:pPr>
      <w:r>
        <w:rPr>
          <w:rFonts w:ascii="Times New Roman" w:hAnsi="Times New Roman"/>
          <w:sz w:val="28"/>
          <w:szCs w:val="28"/>
        </w:rPr>
        <w:t>Литература</w:t>
      </w:r>
    </w:p>
    <w:p w:rsidR="000C0329" w:rsidRPr="001729A7" w:rsidRDefault="000C0329" w:rsidP="000C0329">
      <w:pPr>
        <w:spacing w:after="0" w:line="240" w:lineRule="auto"/>
        <w:ind w:firstLine="720"/>
        <w:jc w:val="center"/>
        <w:rPr>
          <w:rFonts w:ascii="Times New Roman" w:hAnsi="Times New Roman"/>
          <w:sz w:val="28"/>
          <w:szCs w:val="28"/>
          <w:lang w:val="uk-UA"/>
        </w:rPr>
      </w:pPr>
    </w:p>
    <w:p w:rsidR="000C0329" w:rsidRPr="0052040C" w:rsidRDefault="000C0329" w:rsidP="000C0329">
      <w:pPr>
        <w:numPr>
          <w:ilvl w:val="0"/>
          <w:numId w:val="31"/>
        </w:numPr>
        <w:tabs>
          <w:tab w:val="clear" w:pos="720"/>
        </w:tabs>
        <w:spacing w:after="0" w:line="240" w:lineRule="auto"/>
        <w:ind w:left="0" w:firstLine="720"/>
        <w:jc w:val="both"/>
        <w:rPr>
          <w:rFonts w:ascii="Times New Roman" w:hAnsi="Times New Roman"/>
          <w:sz w:val="28"/>
          <w:szCs w:val="28"/>
          <w:lang w:val="uk-UA"/>
        </w:rPr>
      </w:pPr>
      <w:r>
        <w:rPr>
          <w:rFonts w:ascii="Times New Roman" w:hAnsi="Times New Roman"/>
          <w:sz w:val="28"/>
          <w:szCs w:val="28"/>
        </w:rPr>
        <w:t>Енергетична електрон</w:t>
      </w:r>
      <w:r>
        <w:rPr>
          <w:rFonts w:ascii="Times New Roman" w:hAnsi="Times New Roman"/>
          <w:sz w:val="28"/>
          <w:szCs w:val="28"/>
          <w:lang w:val="uk-UA"/>
        </w:rPr>
        <w:t xml:space="preserve">іка. Жуйков В. Я., Рогаль В. В., Будьонний О. В., Пілінський В. В. та ін. Київ, 2008, Електронний підручник. </w:t>
      </w:r>
      <w:hyperlink r:id="rId350" w:history="1">
        <w:r w:rsidRPr="00E15C5D">
          <w:rPr>
            <w:rStyle w:val="a3"/>
            <w:rFonts w:ascii="Times New Roman" w:hAnsi="Times New Roman"/>
            <w:sz w:val="28"/>
            <w:szCs w:val="28"/>
            <w:lang w:val="uk-UA"/>
          </w:rPr>
          <w:t>http://fel.kpi.ua/fel/index.php?option=com_content&amp;view=category&amp;layout=blog&amp;id=14&amp;Itemid=91&amp;lang=uk</w:t>
        </w:r>
      </w:hyperlink>
    </w:p>
    <w:p w:rsidR="000C0329" w:rsidRPr="0052040C" w:rsidRDefault="000C0329" w:rsidP="000C0329">
      <w:pPr>
        <w:numPr>
          <w:ilvl w:val="0"/>
          <w:numId w:val="31"/>
        </w:numPr>
        <w:tabs>
          <w:tab w:val="clear" w:pos="72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Справочник. Березин</w:t>
      </w:r>
      <w:r>
        <w:rPr>
          <w:rFonts w:ascii="Times New Roman" w:hAnsi="Times New Roman"/>
          <w:sz w:val="28"/>
          <w:szCs w:val="28"/>
        </w:rPr>
        <w:t xml:space="preserve"> О.К., Костиков В. Г., Шахнов В. А. Источники электропитания радиэлектронной аппаратуры. – М.: «ТриЛ», 2000. – 400 с.: ил. </w:t>
      </w:r>
    </w:p>
    <w:p w:rsidR="000C0329" w:rsidRDefault="000C0329" w:rsidP="000C0329">
      <w:pPr>
        <w:numPr>
          <w:ilvl w:val="0"/>
          <w:numId w:val="31"/>
        </w:numPr>
        <w:tabs>
          <w:tab w:val="clear" w:pos="72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Перетворювальна техніка. Підручник. Ч2 / Ю. П. Гончаров, О. В. Будьонний, В. Г. Морозов, М. В. Панасенко, В. Я. Ромашко, В. С. Руденко. За ред. В. С. Руденка. – Харків: ФОЛІО, 2000. – 360 с. ил.</w:t>
      </w:r>
    </w:p>
    <w:p w:rsidR="000C0329" w:rsidRDefault="000C0329" w:rsidP="000C0329">
      <w:pPr>
        <w:numPr>
          <w:ilvl w:val="0"/>
          <w:numId w:val="31"/>
        </w:numPr>
        <w:tabs>
          <w:tab w:val="clear" w:pos="72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Моин В. С. Стабилизированные транзисторне преобразоатели. – М.: Энергоатомиздат, 1986. – 376 с.: ил.</w:t>
      </w:r>
    </w:p>
    <w:p w:rsidR="000C0329" w:rsidRDefault="000C0329" w:rsidP="000C0329">
      <w:pPr>
        <w:numPr>
          <w:ilvl w:val="0"/>
          <w:numId w:val="31"/>
        </w:numPr>
        <w:tabs>
          <w:tab w:val="clear" w:pos="72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Схемотехника устройств на мощных полевых транзисторах: Справочник / В. В. Бачурин, В. Я. Ваксенбург, В. П. Дьяконов и др.; Под ред. В. П. Дьяконова. – М.: Радио и свіязь, 1994. – 280 с.: ил.</w:t>
      </w:r>
    </w:p>
    <w:p w:rsidR="000C0329" w:rsidRPr="0052040C" w:rsidRDefault="000C0329" w:rsidP="000C0329">
      <w:pPr>
        <w:numPr>
          <w:ilvl w:val="0"/>
          <w:numId w:val="31"/>
        </w:numPr>
        <w:tabs>
          <w:tab w:val="clear" w:pos="72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Щербаков В. И., Грёздов Г. И. Электронные схемы на операционных усилите лях: Справочник. – К.: Техніка, 1983. – 213 с., ил.</w:t>
      </w:r>
    </w:p>
    <w:p w:rsidR="000C0329" w:rsidRPr="00BD7672" w:rsidRDefault="000C0329" w:rsidP="000C0329">
      <w:pPr>
        <w:spacing w:after="0" w:line="360" w:lineRule="auto"/>
        <w:ind w:firstLine="720"/>
        <w:jc w:val="both"/>
        <w:rPr>
          <w:rFonts w:ascii="Times New Roman" w:hAnsi="Times New Roman"/>
          <w:b/>
          <w:bCs/>
          <w:sz w:val="28"/>
          <w:szCs w:val="28"/>
        </w:rPr>
      </w:pPr>
    </w:p>
    <w:p w:rsidR="000C0329" w:rsidRDefault="000C0329">
      <w:pPr>
        <w:rPr>
          <w:rFonts w:ascii="Cambria" w:hAnsi="Cambria"/>
          <w:sz w:val="26"/>
          <w:szCs w:val="26"/>
        </w:rPr>
      </w:pPr>
      <w:r>
        <w:rPr>
          <w:rFonts w:ascii="Cambria" w:hAnsi="Cambria"/>
          <w:sz w:val="26"/>
          <w:szCs w:val="26"/>
        </w:rPr>
        <w:br w:type="page"/>
      </w:r>
    </w:p>
    <w:p w:rsidR="000C0329" w:rsidRPr="000C0329" w:rsidRDefault="000C0329" w:rsidP="000C0329">
      <w:pPr>
        <w:spacing w:after="0" w:line="240" w:lineRule="auto"/>
        <w:jc w:val="center"/>
        <w:rPr>
          <w:rFonts w:ascii="Times New Roman" w:eastAsiaTheme="minorEastAsia" w:hAnsi="Times New Roman"/>
          <w:b/>
          <w:sz w:val="32"/>
          <w:szCs w:val="36"/>
          <w:lang w:eastAsia="uk-UA"/>
        </w:rPr>
      </w:pPr>
      <w:r w:rsidRPr="000C0329">
        <w:rPr>
          <w:rFonts w:ascii="Times New Roman" w:eastAsiaTheme="minorEastAsia" w:hAnsi="Times New Roman"/>
          <w:b/>
          <w:sz w:val="32"/>
          <w:szCs w:val="36"/>
          <w:lang w:val="uk-UA" w:eastAsia="uk-UA"/>
        </w:rPr>
        <w:t>Лабораторна робота №6</w:t>
      </w:r>
    </w:p>
    <w:p w:rsidR="000C0329" w:rsidRPr="000C0329" w:rsidRDefault="000C0329" w:rsidP="000C0329">
      <w:pPr>
        <w:spacing w:after="0" w:line="240" w:lineRule="auto"/>
        <w:jc w:val="center"/>
        <w:rPr>
          <w:rFonts w:ascii="Times New Roman" w:eastAsiaTheme="minorEastAsia" w:hAnsi="Times New Roman"/>
          <w:sz w:val="28"/>
          <w:szCs w:val="32"/>
          <w:lang w:val="uk-UA" w:eastAsia="uk-UA"/>
        </w:rPr>
      </w:pPr>
      <w:r w:rsidRPr="000C0329">
        <w:rPr>
          <w:rFonts w:ascii="Times New Roman" w:eastAsiaTheme="minorEastAsia" w:hAnsi="Times New Roman" w:cstheme="minorBidi"/>
          <w:b/>
          <w:sz w:val="28"/>
          <w:szCs w:val="32"/>
          <w:lang w:val="uk-UA" w:eastAsia="uk-UA"/>
        </w:rPr>
        <w:t xml:space="preserve">Дослідження блоку живлення комп'ютера типу АТХ  </w:t>
      </w:r>
    </w:p>
    <w:p w:rsidR="000C0329" w:rsidRPr="000C0329" w:rsidRDefault="000C0329" w:rsidP="000C0329">
      <w:pPr>
        <w:spacing w:after="0" w:line="240" w:lineRule="auto"/>
        <w:jc w:val="center"/>
        <w:rPr>
          <w:rFonts w:ascii="Times New Roman" w:eastAsiaTheme="minorEastAsia" w:hAnsi="Times New Roman"/>
          <w:sz w:val="32"/>
          <w:szCs w:val="32"/>
          <w:lang w:val="uk-UA" w:eastAsia="uk-UA"/>
        </w:rPr>
      </w:pPr>
    </w:p>
    <w:p w:rsidR="000C0329" w:rsidRPr="000C0329" w:rsidRDefault="000C0329" w:rsidP="000C0329">
      <w:pPr>
        <w:spacing w:after="0" w:line="240"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ab/>
      </w:r>
      <w:r w:rsidRPr="000C0329">
        <w:rPr>
          <w:rFonts w:ascii="Times New Roman" w:eastAsiaTheme="minorEastAsia" w:hAnsi="Times New Roman"/>
          <w:b/>
          <w:sz w:val="28"/>
          <w:szCs w:val="28"/>
          <w:lang w:val="uk-UA" w:eastAsia="uk-UA"/>
        </w:rPr>
        <w:t>Мета роботи</w:t>
      </w:r>
      <w:r w:rsidRPr="000C0329">
        <w:rPr>
          <w:rFonts w:ascii="Times New Roman" w:eastAsiaTheme="minorEastAsia" w:hAnsi="Times New Roman"/>
          <w:sz w:val="28"/>
          <w:szCs w:val="28"/>
          <w:lang w:val="uk-UA" w:eastAsia="uk-UA"/>
        </w:rPr>
        <w:t>: вивчити структуру системи живлення системеного блока персонального комп’ютера і розрахувати його основні технічні показники ККД, коефіцієнт потужності, коефіцієнт стабілізації за умови повного і часткового навантаження.</w:t>
      </w:r>
    </w:p>
    <w:p w:rsidR="000C0329" w:rsidRPr="000C0329" w:rsidRDefault="000C0329" w:rsidP="000C0329">
      <w:pPr>
        <w:spacing w:after="0" w:line="240" w:lineRule="auto"/>
        <w:jc w:val="both"/>
        <w:rPr>
          <w:rFonts w:ascii="Times New Roman" w:eastAsiaTheme="minorEastAsia" w:hAnsi="Times New Roman"/>
          <w:b/>
          <w:sz w:val="28"/>
          <w:szCs w:val="28"/>
          <w:lang w:val="uk-UA" w:eastAsia="uk-UA"/>
        </w:rPr>
      </w:pPr>
      <w:r w:rsidRPr="000C0329">
        <w:rPr>
          <w:rFonts w:ascii="Times New Roman" w:eastAsiaTheme="minorEastAsia" w:hAnsi="Times New Roman"/>
          <w:sz w:val="28"/>
          <w:szCs w:val="28"/>
          <w:lang w:val="uk-UA" w:eastAsia="uk-UA"/>
        </w:rPr>
        <w:tab/>
      </w:r>
      <w:r w:rsidRPr="000C0329">
        <w:rPr>
          <w:rFonts w:ascii="Times New Roman" w:eastAsiaTheme="minorEastAsia" w:hAnsi="Times New Roman"/>
          <w:b/>
          <w:sz w:val="28"/>
          <w:szCs w:val="28"/>
          <w:lang w:val="uk-UA" w:eastAsia="uk-UA"/>
        </w:rPr>
        <w:t>Хід роботи</w:t>
      </w:r>
    </w:p>
    <w:p w:rsidR="000C0329" w:rsidRPr="000C0329" w:rsidRDefault="000C0329" w:rsidP="000C0329">
      <w:pPr>
        <w:numPr>
          <w:ilvl w:val="0"/>
          <w:numId w:val="37"/>
        </w:numPr>
        <w:tabs>
          <w:tab w:val="left" w:pos="993"/>
        </w:tabs>
        <w:spacing w:after="0" w:line="240" w:lineRule="auto"/>
        <w:ind w:left="0" w:firstLine="708"/>
        <w:contextualSpacing/>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Ввімкнути живлення лабораторного стенду перемикачем «~220 В</w:t>
      </w:r>
      <w:r w:rsidRPr="000C0329">
        <w:rPr>
          <w:rFonts w:ascii="Times New Roman" w:eastAsiaTheme="minorEastAsia" w:hAnsi="Times New Roman"/>
          <w:sz w:val="28"/>
          <w:szCs w:val="28"/>
          <w:lang w:eastAsia="uk-UA"/>
        </w:rPr>
        <w:t>,      50 Гц».</w:t>
      </w:r>
    </w:p>
    <w:p w:rsidR="000C0329" w:rsidRPr="000C0329" w:rsidRDefault="000C0329" w:rsidP="000C0329">
      <w:pPr>
        <w:numPr>
          <w:ilvl w:val="0"/>
          <w:numId w:val="37"/>
        </w:numPr>
        <w:tabs>
          <w:tab w:val="left" w:pos="993"/>
        </w:tabs>
        <w:spacing w:after="0" w:line="240" w:lineRule="auto"/>
        <w:ind w:left="0" w:firstLine="708"/>
        <w:contextualSpacing/>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 xml:space="preserve">Повертаючи регулятор ЛАТРа, встановити діюче значення вхідної напруги </w:t>
      </w:r>
      <w:r w:rsidRPr="000C0329">
        <w:rPr>
          <w:rFonts w:ascii="Times New Roman" w:eastAsiaTheme="minorEastAsia" w:hAnsi="Times New Roman"/>
          <w:sz w:val="28"/>
          <w:szCs w:val="28"/>
          <w:lang w:eastAsia="uk-UA"/>
        </w:rPr>
        <w:t xml:space="preserve"> </w:t>
      </w:r>
      <w:r w:rsidRPr="000C0329">
        <w:rPr>
          <w:rFonts w:ascii="Times New Roman" w:eastAsiaTheme="minorEastAsia" w:hAnsi="Times New Roman"/>
          <w:sz w:val="28"/>
          <w:szCs w:val="28"/>
          <w:lang w:val="en-US" w:eastAsia="uk-UA"/>
        </w:rPr>
        <w:t>U</w:t>
      </w:r>
      <w:r w:rsidRPr="000C0329">
        <w:rPr>
          <w:rFonts w:ascii="Times New Roman" w:eastAsiaTheme="minorEastAsia" w:hAnsi="Times New Roman"/>
          <w:sz w:val="28"/>
          <w:szCs w:val="28"/>
          <w:lang w:val="uk-UA" w:eastAsia="uk-UA"/>
        </w:rPr>
        <w:t xml:space="preserve"> = 220 </w:t>
      </w:r>
      <w:r w:rsidRPr="000C0329">
        <w:rPr>
          <w:rFonts w:ascii="Times New Roman" w:eastAsiaTheme="minorEastAsia" w:hAnsi="Times New Roman"/>
          <w:sz w:val="28"/>
          <w:szCs w:val="28"/>
          <w:lang w:val="en-US" w:eastAsia="uk-UA"/>
        </w:rPr>
        <w:t>B</w:t>
      </w:r>
      <w:r w:rsidRPr="000C0329">
        <w:rPr>
          <w:rFonts w:ascii="Times New Roman" w:eastAsiaTheme="minorEastAsia" w:hAnsi="Times New Roman"/>
          <w:sz w:val="28"/>
          <w:szCs w:val="28"/>
          <w:lang w:val="uk-UA" w:eastAsia="uk-UA"/>
        </w:rPr>
        <w:t>, вольтметр PV</w:t>
      </w:r>
      <w:r w:rsidRPr="000C0329">
        <w:rPr>
          <w:rFonts w:ascii="Times New Roman" w:eastAsiaTheme="minorEastAsia" w:hAnsi="Times New Roman"/>
          <w:sz w:val="28"/>
          <w:szCs w:val="28"/>
          <w:vertAlign w:val="subscript"/>
          <w:lang w:eastAsia="uk-UA"/>
        </w:rPr>
        <w:t>1</w:t>
      </w:r>
      <w:r w:rsidRPr="000C0329">
        <w:rPr>
          <w:rFonts w:ascii="Times New Roman" w:eastAsiaTheme="minorEastAsia" w:hAnsi="Times New Roman"/>
          <w:sz w:val="28"/>
          <w:szCs w:val="28"/>
          <w:lang w:eastAsia="uk-UA"/>
        </w:rPr>
        <w:t>.</w:t>
      </w:r>
      <w:r w:rsidRPr="000C0329">
        <w:rPr>
          <w:rFonts w:ascii="Times New Roman" w:eastAsiaTheme="minorEastAsia" w:hAnsi="Times New Roman"/>
          <w:sz w:val="28"/>
          <w:szCs w:val="28"/>
          <w:lang w:val="uk-UA" w:eastAsia="uk-UA"/>
        </w:rPr>
        <w:t xml:space="preserve"> </w:t>
      </w:r>
    </w:p>
    <w:p w:rsidR="000C0329" w:rsidRPr="000C0329" w:rsidRDefault="000C0329" w:rsidP="000C0329">
      <w:pPr>
        <w:numPr>
          <w:ilvl w:val="0"/>
          <w:numId w:val="37"/>
        </w:numPr>
        <w:tabs>
          <w:tab w:val="left" w:pos="993"/>
        </w:tabs>
        <w:spacing w:after="0" w:line="240" w:lineRule="auto"/>
        <w:ind w:left="0" w:firstLine="708"/>
        <w:contextualSpacing/>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eastAsia="uk-UA"/>
        </w:rPr>
        <w:t>Встановити перемикач «PS-</w:t>
      </w:r>
      <w:r w:rsidRPr="000C0329">
        <w:rPr>
          <w:rFonts w:ascii="Times New Roman" w:eastAsiaTheme="minorEastAsia" w:hAnsi="Times New Roman"/>
          <w:sz w:val="28"/>
          <w:szCs w:val="28"/>
          <w:lang w:val="en-US" w:eastAsia="uk-UA"/>
        </w:rPr>
        <w:t>ON</w:t>
      </w:r>
      <w:r w:rsidRPr="000C0329">
        <w:rPr>
          <w:rFonts w:ascii="Times New Roman" w:eastAsiaTheme="minorEastAsia" w:hAnsi="Times New Roman"/>
          <w:sz w:val="28"/>
          <w:szCs w:val="28"/>
          <w:lang w:eastAsia="uk-UA"/>
        </w:rPr>
        <w:t>»</w:t>
      </w:r>
      <w:r w:rsidRPr="000C0329">
        <w:rPr>
          <w:rFonts w:ascii="Times New Roman" w:eastAsiaTheme="minorEastAsia" w:hAnsi="Times New Roman"/>
          <w:sz w:val="28"/>
          <w:szCs w:val="28"/>
          <w:lang w:val="uk-UA" w:eastAsia="uk-UA"/>
        </w:rPr>
        <w:t xml:space="preserve"> у положення «вимкнено». Дослідити  роботу блока живлення в режимі очікування. Заосцилографувати часові діаграми таких сигналів:</w:t>
      </w:r>
    </w:p>
    <w:p w:rsidR="000C0329" w:rsidRPr="000C0329" w:rsidRDefault="000C0329" w:rsidP="000C0329">
      <w:pPr>
        <w:numPr>
          <w:ilvl w:val="0"/>
          <w:numId w:val="38"/>
        </w:numPr>
        <w:tabs>
          <w:tab w:val="left" w:pos="993"/>
        </w:tabs>
        <w:spacing w:after="0" w:line="240" w:lineRule="auto"/>
        <w:contextualSpacing/>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вхідного струму перетворювача, клеми Х</w:t>
      </w:r>
      <w:r w:rsidRPr="000C0329">
        <w:rPr>
          <w:rFonts w:ascii="Times New Roman" w:eastAsiaTheme="minorEastAsia" w:hAnsi="Times New Roman"/>
          <w:sz w:val="28"/>
          <w:szCs w:val="28"/>
          <w:vertAlign w:val="subscript"/>
          <w:lang w:val="uk-UA" w:eastAsia="uk-UA"/>
        </w:rPr>
        <w:t>1</w:t>
      </w:r>
      <w:r w:rsidRPr="000C0329">
        <w:rPr>
          <w:rFonts w:ascii="Times New Roman" w:eastAsiaTheme="minorEastAsia" w:hAnsi="Times New Roman"/>
          <w:sz w:val="28"/>
          <w:szCs w:val="28"/>
          <w:lang w:val="uk-UA" w:eastAsia="uk-UA"/>
        </w:rPr>
        <w:t>, Х</w:t>
      </w:r>
      <w:r w:rsidRPr="000C0329">
        <w:rPr>
          <w:rFonts w:ascii="Times New Roman" w:eastAsiaTheme="minorEastAsia" w:hAnsi="Times New Roman"/>
          <w:sz w:val="28"/>
          <w:szCs w:val="28"/>
          <w:vertAlign w:val="subscript"/>
          <w:lang w:val="uk-UA" w:eastAsia="uk-UA"/>
        </w:rPr>
        <w:t>2</w:t>
      </w:r>
      <w:r w:rsidRPr="000C0329">
        <w:rPr>
          <w:rFonts w:ascii="Times New Roman" w:eastAsiaTheme="minorEastAsia" w:hAnsi="Times New Roman"/>
          <w:sz w:val="28"/>
          <w:szCs w:val="28"/>
          <w:lang w:val="uk-UA" w:eastAsia="uk-UA"/>
        </w:rPr>
        <w:t>;</w:t>
      </w:r>
    </w:p>
    <w:p w:rsidR="000C0329" w:rsidRPr="000C0329" w:rsidRDefault="000C0329" w:rsidP="000C0329">
      <w:pPr>
        <w:numPr>
          <w:ilvl w:val="0"/>
          <w:numId w:val="38"/>
        </w:numPr>
        <w:tabs>
          <w:tab w:val="left" w:pos="993"/>
        </w:tabs>
        <w:spacing w:after="0" w:line="240" w:lineRule="auto"/>
        <w:contextualSpacing/>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напруги на виході випрямляча клеми Х</w:t>
      </w:r>
      <w:r w:rsidRPr="000C0329">
        <w:rPr>
          <w:rFonts w:ascii="Times New Roman" w:eastAsiaTheme="minorEastAsia" w:hAnsi="Times New Roman"/>
          <w:sz w:val="28"/>
          <w:szCs w:val="28"/>
          <w:vertAlign w:val="subscript"/>
          <w:lang w:val="uk-UA" w:eastAsia="uk-UA"/>
        </w:rPr>
        <w:t xml:space="preserve">3 </w:t>
      </w:r>
      <w:r w:rsidRPr="000C0329">
        <w:rPr>
          <w:rFonts w:ascii="Times New Roman" w:eastAsiaTheme="minorEastAsia" w:hAnsi="Times New Roman"/>
          <w:sz w:val="28"/>
          <w:szCs w:val="28"/>
          <w:lang w:val="uk-UA" w:eastAsia="uk-UA"/>
        </w:rPr>
        <w:t>(+), Х</w:t>
      </w:r>
      <w:r w:rsidRPr="000C0329">
        <w:rPr>
          <w:rFonts w:ascii="Times New Roman" w:eastAsiaTheme="minorEastAsia" w:hAnsi="Times New Roman"/>
          <w:sz w:val="28"/>
          <w:szCs w:val="28"/>
          <w:vertAlign w:val="subscript"/>
          <w:lang w:val="uk-UA" w:eastAsia="uk-UA"/>
        </w:rPr>
        <w:t xml:space="preserve">4 </w:t>
      </w:r>
      <w:r w:rsidRPr="000C0329">
        <w:rPr>
          <w:rFonts w:ascii="Times New Roman" w:eastAsiaTheme="minorEastAsia" w:hAnsi="Times New Roman"/>
          <w:sz w:val="28"/>
          <w:szCs w:val="28"/>
          <w:lang w:val="uk-UA" w:eastAsia="uk-UA"/>
        </w:rPr>
        <w:t>(-).</w:t>
      </w:r>
    </w:p>
    <w:p w:rsidR="000C0329" w:rsidRPr="000C0329" w:rsidRDefault="000C0329" w:rsidP="000C0329">
      <w:pPr>
        <w:tabs>
          <w:tab w:val="left" w:pos="993"/>
        </w:tabs>
        <w:spacing w:after="0" w:line="240"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За допомогою вольтметра виміряти рівні напруг допоміжного джерела живлення + 5 В SB, клеми Х</w:t>
      </w:r>
      <w:r w:rsidRPr="000C0329">
        <w:rPr>
          <w:rFonts w:ascii="Times New Roman" w:eastAsiaTheme="minorEastAsia" w:hAnsi="Times New Roman"/>
          <w:sz w:val="28"/>
          <w:szCs w:val="28"/>
          <w:vertAlign w:val="subscript"/>
          <w:lang w:val="uk-UA" w:eastAsia="uk-UA"/>
        </w:rPr>
        <w:t>19</w:t>
      </w:r>
      <w:r w:rsidRPr="000C0329">
        <w:rPr>
          <w:rFonts w:ascii="Times New Roman" w:eastAsiaTheme="minorEastAsia" w:hAnsi="Times New Roman"/>
          <w:sz w:val="28"/>
          <w:szCs w:val="28"/>
          <w:lang w:val="uk-UA" w:eastAsia="uk-UA"/>
        </w:rPr>
        <w:t>(+),Х</w:t>
      </w:r>
      <w:r w:rsidRPr="000C0329">
        <w:rPr>
          <w:rFonts w:ascii="Times New Roman" w:eastAsiaTheme="minorEastAsia" w:hAnsi="Times New Roman"/>
          <w:sz w:val="28"/>
          <w:szCs w:val="28"/>
          <w:vertAlign w:val="subscript"/>
          <w:lang w:val="uk-UA" w:eastAsia="uk-UA"/>
        </w:rPr>
        <w:t>20</w:t>
      </w:r>
      <w:r w:rsidRPr="000C0329">
        <w:rPr>
          <w:rFonts w:ascii="Times New Roman" w:eastAsiaTheme="minorEastAsia" w:hAnsi="Times New Roman"/>
          <w:sz w:val="28"/>
          <w:szCs w:val="28"/>
          <w:lang w:val="uk-UA" w:eastAsia="uk-UA"/>
        </w:rPr>
        <w:t>(-), вихідних каналів -5 В, -12 В, +5 В,    +12 В, + 3.3 В. Переконатись, що в режимі очікування лише у допоміжному джерелі + 5 В SB формується вихідна напруга.</w:t>
      </w:r>
    </w:p>
    <w:p w:rsidR="000C0329" w:rsidRPr="000C0329" w:rsidRDefault="000C0329" w:rsidP="000C0329">
      <w:pPr>
        <w:numPr>
          <w:ilvl w:val="0"/>
          <w:numId w:val="37"/>
        </w:numPr>
        <w:tabs>
          <w:tab w:val="left" w:pos="-142"/>
          <w:tab w:val="left" w:pos="993"/>
        </w:tabs>
        <w:spacing w:after="0" w:line="240" w:lineRule="auto"/>
        <w:ind w:left="0" w:firstLine="709"/>
        <w:contextualSpacing/>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Встановити перемикач «</w:t>
      </w:r>
      <w:r w:rsidRPr="000C0329">
        <w:rPr>
          <w:rFonts w:ascii="Times New Roman" w:eastAsiaTheme="minorEastAsia" w:hAnsi="Times New Roman"/>
          <w:sz w:val="28"/>
          <w:szCs w:val="28"/>
          <w:lang w:eastAsia="uk-UA"/>
        </w:rPr>
        <w:t>PS</w:t>
      </w:r>
      <w:r w:rsidRPr="000C0329">
        <w:rPr>
          <w:rFonts w:ascii="Times New Roman" w:eastAsiaTheme="minorEastAsia" w:hAnsi="Times New Roman"/>
          <w:sz w:val="28"/>
          <w:szCs w:val="28"/>
          <w:lang w:val="uk-UA" w:eastAsia="uk-UA"/>
        </w:rPr>
        <w:t>-</w:t>
      </w:r>
      <w:r w:rsidRPr="000C0329">
        <w:rPr>
          <w:rFonts w:ascii="Times New Roman" w:eastAsiaTheme="minorEastAsia" w:hAnsi="Times New Roman"/>
          <w:sz w:val="28"/>
          <w:szCs w:val="28"/>
          <w:lang w:val="en-US" w:eastAsia="uk-UA"/>
        </w:rPr>
        <w:t>ON</w:t>
      </w:r>
      <w:r w:rsidRPr="000C0329">
        <w:rPr>
          <w:rFonts w:ascii="Times New Roman" w:eastAsiaTheme="minorEastAsia" w:hAnsi="Times New Roman"/>
          <w:sz w:val="28"/>
          <w:szCs w:val="28"/>
          <w:lang w:val="uk-UA" w:eastAsia="uk-UA"/>
        </w:rPr>
        <w:t>» у положення «вімкнено», одразу після цього рівень сигналу «</w:t>
      </w:r>
      <w:r w:rsidRPr="000C0329">
        <w:rPr>
          <w:rFonts w:ascii="Times New Roman" w:eastAsiaTheme="minorEastAsia" w:hAnsi="Times New Roman"/>
          <w:sz w:val="28"/>
          <w:szCs w:val="28"/>
          <w:lang w:val="en-US" w:eastAsia="uk-UA"/>
        </w:rPr>
        <w:t>p</w:t>
      </w:r>
      <w:r w:rsidRPr="000C0329">
        <w:rPr>
          <w:rFonts w:ascii="Times New Roman" w:eastAsiaTheme="minorEastAsia" w:hAnsi="Times New Roman"/>
          <w:sz w:val="28"/>
          <w:szCs w:val="28"/>
          <w:lang w:val="uk-UA" w:eastAsia="uk-UA"/>
        </w:rPr>
        <w:t xml:space="preserve">ower </w:t>
      </w:r>
      <w:r w:rsidRPr="000C0329">
        <w:rPr>
          <w:rFonts w:ascii="Times New Roman" w:eastAsiaTheme="minorEastAsia" w:hAnsi="Times New Roman"/>
          <w:sz w:val="28"/>
          <w:szCs w:val="28"/>
          <w:lang w:val="en-US" w:eastAsia="uk-UA"/>
        </w:rPr>
        <w:t>good</w:t>
      </w:r>
      <w:r w:rsidRPr="000C0329">
        <w:rPr>
          <w:rFonts w:ascii="Times New Roman" w:eastAsiaTheme="minorEastAsia" w:hAnsi="Times New Roman"/>
          <w:sz w:val="28"/>
          <w:szCs w:val="28"/>
          <w:lang w:val="uk-UA" w:eastAsia="uk-UA"/>
        </w:rPr>
        <w:t>» повинен стати високим, про що сигналізує світіння світлодіода над перемикачем «</w:t>
      </w:r>
      <w:r w:rsidRPr="000C0329">
        <w:rPr>
          <w:rFonts w:ascii="Times New Roman" w:eastAsiaTheme="minorEastAsia" w:hAnsi="Times New Roman"/>
          <w:sz w:val="28"/>
          <w:szCs w:val="28"/>
          <w:lang w:eastAsia="uk-UA"/>
        </w:rPr>
        <w:t>PS</w:t>
      </w:r>
      <w:r w:rsidRPr="000C0329">
        <w:rPr>
          <w:rFonts w:ascii="Times New Roman" w:eastAsiaTheme="minorEastAsia" w:hAnsi="Times New Roman"/>
          <w:sz w:val="28"/>
          <w:szCs w:val="28"/>
          <w:lang w:val="uk-UA" w:eastAsia="uk-UA"/>
        </w:rPr>
        <w:t>-</w:t>
      </w:r>
      <w:r w:rsidRPr="000C0329">
        <w:rPr>
          <w:rFonts w:ascii="Times New Roman" w:eastAsiaTheme="minorEastAsia" w:hAnsi="Times New Roman"/>
          <w:sz w:val="28"/>
          <w:szCs w:val="28"/>
          <w:lang w:val="en-US" w:eastAsia="uk-UA"/>
        </w:rPr>
        <w:t>ON</w:t>
      </w:r>
      <w:r w:rsidRPr="000C0329">
        <w:rPr>
          <w:rFonts w:ascii="Times New Roman" w:eastAsiaTheme="minorEastAsia" w:hAnsi="Times New Roman"/>
          <w:sz w:val="28"/>
          <w:szCs w:val="28"/>
          <w:lang w:val="uk-UA" w:eastAsia="uk-UA"/>
        </w:rPr>
        <w:t>». Перемикачі SA</w:t>
      </w:r>
      <w:r w:rsidRPr="000C0329">
        <w:rPr>
          <w:rFonts w:ascii="Times New Roman" w:eastAsiaTheme="minorEastAsia" w:hAnsi="Times New Roman"/>
          <w:sz w:val="28"/>
          <w:szCs w:val="28"/>
          <w:vertAlign w:val="subscript"/>
          <w:lang w:val="uk-UA" w:eastAsia="uk-UA"/>
        </w:rPr>
        <w:t>1</w:t>
      </w:r>
      <w:r w:rsidRPr="000C0329">
        <w:rPr>
          <w:rFonts w:ascii="Times New Roman" w:eastAsiaTheme="minorEastAsia" w:hAnsi="Times New Roman"/>
          <w:sz w:val="28"/>
          <w:szCs w:val="28"/>
          <w:lang w:val="uk-UA" w:eastAsia="uk-UA"/>
        </w:rPr>
        <w:t>-</w:t>
      </w:r>
      <w:r w:rsidRPr="000C0329">
        <w:rPr>
          <w:rFonts w:ascii="Times New Roman" w:eastAsiaTheme="minorEastAsia" w:hAnsi="Times New Roman"/>
          <w:sz w:val="28"/>
          <w:szCs w:val="28"/>
          <w:lang w:val="en-US" w:eastAsia="uk-UA"/>
        </w:rPr>
        <w:t>SA</w:t>
      </w:r>
      <w:r w:rsidRPr="000C0329">
        <w:rPr>
          <w:rFonts w:ascii="Times New Roman" w:eastAsiaTheme="minorEastAsia" w:hAnsi="Times New Roman"/>
          <w:sz w:val="28"/>
          <w:szCs w:val="28"/>
          <w:vertAlign w:val="subscript"/>
          <w:lang w:val="uk-UA" w:eastAsia="uk-UA"/>
        </w:rPr>
        <w:t>15</w:t>
      </w:r>
      <w:r w:rsidRPr="000C0329">
        <w:rPr>
          <w:rFonts w:ascii="Times New Roman" w:eastAsiaTheme="minorEastAsia" w:hAnsi="Times New Roman"/>
          <w:sz w:val="28"/>
          <w:szCs w:val="28"/>
          <w:lang w:val="uk-UA" w:eastAsia="uk-UA"/>
        </w:rPr>
        <w:t xml:space="preserve"> встановити у положення «вимкнено».  Виміряти:</w:t>
      </w:r>
    </w:p>
    <w:p w:rsidR="000C0329" w:rsidRPr="000C0329" w:rsidRDefault="000C0329" w:rsidP="000C0329">
      <w:pPr>
        <w:tabs>
          <w:tab w:val="left" w:pos="-142"/>
          <w:tab w:val="left" w:pos="993"/>
        </w:tabs>
        <w:spacing w:after="0" w:line="240" w:lineRule="auto"/>
        <w:contextualSpacing/>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 напруги вихідних каналів:</w:t>
      </w:r>
    </w:p>
    <w:p w:rsidR="000C0329" w:rsidRPr="000C0329" w:rsidRDefault="000C0329" w:rsidP="000C0329">
      <w:pPr>
        <w:tabs>
          <w:tab w:val="left" w:pos="-142"/>
          <w:tab w:val="left" w:pos="993"/>
        </w:tabs>
        <w:spacing w:after="0" w:line="240" w:lineRule="auto"/>
        <w:jc w:val="both"/>
        <w:rPr>
          <w:rFonts w:ascii="Times New Roman" w:eastAsiaTheme="minorEastAsia" w:hAnsi="Times New Roman"/>
          <w:spacing w:val="-2"/>
          <w:sz w:val="28"/>
          <w:szCs w:val="28"/>
          <w:lang w:val="uk-UA" w:eastAsia="uk-UA"/>
        </w:rPr>
      </w:pPr>
      <w:r w:rsidRPr="000C0329">
        <w:rPr>
          <w:rFonts w:ascii="Times New Roman" w:eastAsiaTheme="minorEastAsia" w:hAnsi="Times New Roman"/>
          <w:spacing w:val="-2"/>
          <w:sz w:val="28"/>
          <w:szCs w:val="28"/>
          <w:lang w:val="en-US" w:eastAsia="uk-UA"/>
        </w:rPr>
        <w:t>U</w:t>
      </w:r>
      <w:r w:rsidRPr="000C0329">
        <w:rPr>
          <w:rFonts w:ascii="Times New Roman" w:eastAsiaTheme="minorEastAsia" w:hAnsi="Times New Roman"/>
          <w:spacing w:val="-2"/>
          <w:sz w:val="28"/>
          <w:szCs w:val="28"/>
          <w:vertAlign w:val="subscript"/>
          <w:lang w:val="uk-UA" w:eastAsia="uk-UA"/>
        </w:rPr>
        <w:t>+5</w:t>
      </w:r>
      <w:r w:rsidRPr="000C0329">
        <w:rPr>
          <w:rFonts w:ascii="Times New Roman" w:eastAsiaTheme="minorEastAsia" w:hAnsi="Times New Roman"/>
          <w:spacing w:val="-2"/>
          <w:sz w:val="28"/>
          <w:szCs w:val="28"/>
          <w:lang w:val="uk-UA" w:eastAsia="uk-UA"/>
        </w:rPr>
        <w:t xml:space="preserve"> = ______</w:t>
      </w:r>
      <w:r w:rsidRPr="000C0329">
        <w:rPr>
          <w:rFonts w:ascii="Times New Roman" w:eastAsiaTheme="minorEastAsia" w:hAnsi="Times New Roman"/>
          <w:spacing w:val="-2"/>
          <w:sz w:val="28"/>
          <w:szCs w:val="28"/>
          <w:lang w:val="en-US" w:eastAsia="uk-UA"/>
        </w:rPr>
        <w:t>B</w:t>
      </w:r>
      <w:r w:rsidRPr="000C0329">
        <w:rPr>
          <w:rFonts w:ascii="Times New Roman" w:eastAsiaTheme="minorEastAsia" w:hAnsi="Times New Roman"/>
          <w:spacing w:val="-2"/>
          <w:sz w:val="28"/>
          <w:szCs w:val="28"/>
          <w:lang w:val="uk-UA" w:eastAsia="uk-UA"/>
        </w:rPr>
        <w:t xml:space="preserve">, </w:t>
      </w:r>
      <w:r w:rsidRPr="000C0329">
        <w:rPr>
          <w:rFonts w:ascii="Times New Roman" w:eastAsiaTheme="minorEastAsia" w:hAnsi="Times New Roman"/>
          <w:spacing w:val="-2"/>
          <w:sz w:val="28"/>
          <w:szCs w:val="28"/>
          <w:lang w:val="en-US" w:eastAsia="uk-UA"/>
        </w:rPr>
        <w:t>U</w:t>
      </w:r>
      <w:r w:rsidRPr="000C0329">
        <w:rPr>
          <w:rFonts w:ascii="Times New Roman" w:eastAsiaTheme="minorEastAsia" w:hAnsi="Times New Roman"/>
          <w:spacing w:val="-2"/>
          <w:sz w:val="28"/>
          <w:szCs w:val="28"/>
          <w:vertAlign w:val="subscript"/>
          <w:lang w:val="uk-UA" w:eastAsia="uk-UA"/>
        </w:rPr>
        <w:t>+12</w:t>
      </w:r>
      <w:r w:rsidRPr="000C0329">
        <w:rPr>
          <w:rFonts w:ascii="Times New Roman" w:eastAsiaTheme="minorEastAsia" w:hAnsi="Times New Roman"/>
          <w:spacing w:val="-2"/>
          <w:sz w:val="28"/>
          <w:szCs w:val="28"/>
          <w:lang w:val="uk-UA" w:eastAsia="uk-UA"/>
        </w:rPr>
        <w:t xml:space="preserve"> = ______ </w:t>
      </w:r>
      <w:r w:rsidRPr="000C0329">
        <w:rPr>
          <w:rFonts w:ascii="Times New Roman" w:eastAsiaTheme="minorEastAsia" w:hAnsi="Times New Roman"/>
          <w:spacing w:val="-2"/>
          <w:sz w:val="28"/>
          <w:szCs w:val="28"/>
          <w:lang w:val="en-US" w:eastAsia="uk-UA"/>
        </w:rPr>
        <w:t>B</w:t>
      </w:r>
      <w:r w:rsidRPr="000C0329">
        <w:rPr>
          <w:rFonts w:ascii="Times New Roman" w:eastAsiaTheme="minorEastAsia" w:hAnsi="Times New Roman"/>
          <w:spacing w:val="-2"/>
          <w:sz w:val="28"/>
          <w:szCs w:val="28"/>
          <w:lang w:val="uk-UA" w:eastAsia="uk-UA"/>
        </w:rPr>
        <w:t xml:space="preserve">, </w:t>
      </w:r>
      <w:r w:rsidRPr="000C0329">
        <w:rPr>
          <w:rFonts w:ascii="Times New Roman" w:eastAsiaTheme="minorEastAsia" w:hAnsi="Times New Roman"/>
          <w:spacing w:val="-2"/>
          <w:sz w:val="28"/>
          <w:szCs w:val="28"/>
          <w:lang w:val="en-US" w:eastAsia="uk-UA"/>
        </w:rPr>
        <w:t>U</w:t>
      </w:r>
      <w:r w:rsidRPr="000C0329">
        <w:rPr>
          <w:rFonts w:ascii="Times New Roman" w:eastAsiaTheme="minorEastAsia" w:hAnsi="Times New Roman"/>
          <w:spacing w:val="-2"/>
          <w:sz w:val="28"/>
          <w:szCs w:val="28"/>
          <w:vertAlign w:val="subscript"/>
          <w:lang w:val="uk-UA" w:eastAsia="uk-UA"/>
        </w:rPr>
        <w:t>+3.3</w:t>
      </w:r>
      <w:r w:rsidRPr="000C0329">
        <w:rPr>
          <w:rFonts w:ascii="Times New Roman" w:eastAsiaTheme="minorEastAsia" w:hAnsi="Times New Roman"/>
          <w:spacing w:val="-2"/>
          <w:sz w:val="28"/>
          <w:szCs w:val="28"/>
          <w:lang w:val="uk-UA" w:eastAsia="uk-UA"/>
        </w:rPr>
        <w:t xml:space="preserve"> = ______ </w:t>
      </w:r>
      <w:r w:rsidRPr="000C0329">
        <w:rPr>
          <w:rFonts w:ascii="Times New Roman" w:eastAsiaTheme="minorEastAsia" w:hAnsi="Times New Roman"/>
          <w:spacing w:val="-2"/>
          <w:sz w:val="28"/>
          <w:szCs w:val="28"/>
          <w:lang w:val="en-US" w:eastAsia="uk-UA"/>
        </w:rPr>
        <w:t>B</w:t>
      </w:r>
      <w:r w:rsidRPr="000C0329">
        <w:rPr>
          <w:rFonts w:ascii="Times New Roman" w:eastAsiaTheme="minorEastAsia" w:hAnsi="Times New Roman"/>
          <w:spacing w:val="-2"/>
          <w:sz w:val="28"/>
          <w:szCs w:val="28"/>
          <w:lang w:val="uk-UA" w:eastAsia="uk-UA"/>
        </w:rPr>
        <w:t xml:space="preserve">, </w:t>
      </w:r>
      <w:r w:rsidRPr="000C0329">
        <w:rPr>
          <w:rFonts w:ascii="Times New Roman" w:eastAsiaTheme="minorEastAsia" w:hAnsi="Times New Roman"/>
          <w:spacing w:val="-2"/>
          <w:sz w:val="28"/>
          <w:szCs w:val="28"/>
          <w:lang w:val="en-US" w:eastAsia="uk-UA"/>
        </w:rPr>
        <w:t>U</w:t>
      </w:r>
      <w:r w:rsidRPr="000C0329">
        <w:rPr>
          <w:rFonts w:ascii="Times New Roman" w:eastAsiaTheme="minorEastAsia" w:hAnsi="Times New Roman"/>
          <w:spacing w:val="-2"/>
          <w:sz w:val="28"/>
          <w:szCs w:val="28"/>
          <w:vertAlign w:val="subscript"/>
          <w:lang w:val="uk-UA" w:eastAsia="uk-UA"/>
        </w:rPr>
        <w:t>-5</w:t>
      </w:r>
      <w:r w:rsidRPr="000C0329">
        <w:rPr>
          <w:rFonts w:ascii="Times New Roman" w:eastAsiaTheme="minorEastAsia" w:hAnsi="Times New Roman"/>
          <w:spacing w:val="-2"/>
          <w:sz w:val="28"/>
          <w:szCs w:val="28"/>
          <w:lang w:val="uk-UA" w:eastAsia="uk-UA"/>
        </w:rPr>
        <w:t xml:space="preserve"> = ______ </w:t>
      </w:r>
      <w:r w:rsidRPr="000C0329">
        <w:rPr>
          <w:rFonts w:ascii="Times New Roman" w:eastAsiaTheme="minorEastAsia" w:hAnsi="Times New Roman"/>
          <w:spacing w:val="-2"/>
          <w:sz w:val="28"/>
          <w:szCs w:val="28"/>
          <w:lang w:val="en-US" w:eastAsia="uk-UA"/>
        </w:rPr>
        <w:t>B</w:t>
      </w:r>
      <w:r w:rsidRPr="000C0329">
        <w:rPr>
          <w:rFonts w:ascii="Times New Roman" w:eastAsiaTheme="minorEastAsia" w:hAnsi="Times New Roman"/>
          <w:spacing w:val="-2"/>
          <w:sz w:val="28"/>
          <w:szCs w:val="28"/>
          <w:lang w:val="uk-UA" w:eastAsia="uk-UA"/>
        </w:rPr>
        <w:t xml:space="preserve">, </w:t>
      </w:r>
      <w:r w:rsidRPr="000C0329">
        <w:rPr>
          <w:rFonts w:ascii="Times New Roman" w:eastAsiaTheme="minorEastAsia" w:hAnsi="Times New Roman"/>
          <w:spacing w:val="-2"/>
          <w:sz w:val="28"/>
          <w:szCs w:val="28"/>
          <w:lang w:val="en-US" w:eastAsia="uk-UA"/>
        </w:rPr>
        <w:t>U</w:t>
      </w:r>
      <w:r w:rsidRPr="000C0329">
        <w:rPr>
          <w:rFonts w:ascii="Times New Roman" w:eastAsiaTheme="minorEastAsia" w:hAnsi="Times New Roman"/>
          <w:spacing w:val="-2"/>
          <w:sz w:val="28"/>
          <w:szCs w:val="28"/>
          <w:vertAlign w:val="subscript"/>
          <w:lang w:val="uk-UA" w:eastAsia="uk-UA"/>
        </w:rPr>
        <w:t>-12</w:t>
      </w:r>
      <w:r w:rsidRPr="000C0329">
        <w:rPr>
          <w:rFonts w:ascii="Times New Roman" w:eastAsiaTheme="minorEastAsia" w:hAnsi="Times New Roman"/>
          <w:spacing w:val="-2"/>
          <w:sz w:val="28"/>
          <w:szCs w:val="28"/>
          <w:lang w:val="uk-UA" w:eastAsia="uk-UA"/>
        </w:rPr>
        <w:t xml:space="preserve"> = ______ </w:t>
      </w:r>
      <w:r w:rsidRPr="000C0329">
        <w:rPr>
          <w:rFonts w:ascii="Times New Roman" w:eastAsiaTheme="minorEastAsia" w:hAnsi="Times New Roman"/>
          <w:spacing w:val="-2"/>
          <w:sz w:val="28"/>
          <w:szCs w:val="28"/>
          <w:lang w:val="en-US" w:eastAsia="uk-UA"/>
        </w:rPr>
        <w:t>B</w:t>
      </w:r>
      <w:r w:rsidRPr="000C0329">
        <w:rPr>
          <w:rFonts w:ascii="Times New Roman" w:eastAsiaTheme="minorEastAsia" w:hAnsi="Times New Roman"/>
          <w:spacing w:val="-2"/>
          <w:sz w:val="28"/>
          <w:szCs w:val="28"/>
          <w:lang w:val="uk-UA" w:eastAsia="uk-UA"/>
        </w:rPr>
        <w:t>;</w:t>
      </w:r>
    </w:p>
    <w:p w:rsidR="000C0329" w:rsidRPr="000C0329" w:rsidRDefault="000C0329" w:rsidP="000C0329">
      <w:pPr>
        <w:tabs>
          <w:tab w:val="left" w:pos="-142"/>
          <w:tab w:val="left" w:pos="709"/>
        </w:tabs>
        <w:spacing w:after="0" w:line="240"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ab/>
        <w:t xml:space="preserve">-  </w:t>
      </w:r>
      <w:r w:rsidRPr="000C0329">
        <w:rPr>
          <w:rFonts w:ascii="Times New Roman" w:eastAsiaTheme="minorEastAsia" w:hAnsi="Times New Roman"/>
          <w:sz w:val="28"/>
          <w:szCs w:val="28"/>
          <w:lang w:eastAsia="uk-UA"/>
        </w:rPr>
        <w:t>напругу</w:t>
      </w:r>
      <w:r w:rsidRPr="000C0329">
        <w:rPr>
          <w:rFonts w:ascii="Times New Roman" w:eastAsiaTheme="minorEastAsia" w:hAnsi="Times New Roman"/>
          <w:sz w:val="28"/>
          <w:szCs w:val="28"/>
          <w:lang w:val="uk-UA" w:eastAsia="uk-UA"/>
        </w:rPr>
        <w:t>,</w:t>
      </w:r>
      <w:r w:rsidRPr="000C0329">
        <w:rPr>
          <w:rFonts w:ascii="Times New Roman" w:eastAsiaTheme="minorEastAsia" w:hAnsi="Times New Roman"/>
          <w:sz w:val="28"/>
          <w:szCs w:val="28"/>
          <w:lang w:eastAsia="uk-UA"/>
        </w:rPr>
        <w:t xml:space="preserve"> пропорціцну</w:t>
      </w:r>
      <w:r w:rsidRPr="000C0329">
        <w:rPr>
          <w:rFonts w:ascii="Times New Roman" w:eastAsiaTheme="minorEastAsia" w:hAnsi="Times New Roman"/>
          <w:sz w:val="28"/>
          <w:szCs w:val="28"/>
          <w:lang w:val="uk-UA" w:eastAsia="uk-UA"/>
        </w:rPr>
        <w:t xml:space="preserve"> напрузі на виході випрямляча U</w:t>
      </w:r>
      <w:r w:rsidRPr="000C0329">
        <w:rPr>
          <w:rFonts w:ascii="Times New Roman" w:eastAsiaTheme="minorEastAsia" w:hAnsi="Times New Roman"/>
          <w:sz w:val="28"/>
          <w:szCs w:val="28"/>
          <w:vertAlign w:val="subscript"/>
          <w:lang w:val="en-US" w:eastAsia="uk-UA"/>
        </w:rPr>
        <w:t>d</w:t>
      </w:r>
      <w:r w:rsidRPr="000C0329">
        <w:rPr>
          <w:rFonts w:ascii="Times New Roman" w:eastAsiaTheme="minorEastAsia" w:hAnsi="Times New Roman"/>
          <w:sz w:val="28"/>
          <w:szCs w:val="28"/>
          <w:lang w:val="uk-UA" w:eastAsia="uk-UA"/>
        </w:rPr>
        <w:t>, на клемах       Х</w:t>
      </w:r>
      <w:r w:rsidRPr="000C0329">
        <w:rPr>
          <w:rFonts w:ascii="Times New Roman" w:eastAsiaTheme="minorEastAsia" w:hAnsi="Times New Roman"/>
          <w:sz w:val="28"/>
          <w:szCs w:val="28"/>
          <w:vertAlign w:val="subscript"/>
          <w:lang w:val="uk-UA" w:eastAsia="uk-UA"/>
        </w:rPr>
        <w:t>3</w:t>
      </w:r>
      <w:r w:rsidRPr="000C0329">
        <w:rPr>
          <w:rFonts w:ascii="Times New Roman" w:eastAsiaTheme="minorEastAsia" w:hAnsi="Times New Roman"/>
          <w:sz w:val="28"/>
          <w:szCs w:val="28"/>
          <w:lang w:val="uk-UA" w:eastAsia="uk-UA"/>
        </w:rPr>
        <w:t xml:space="preserve"> (+),Х</w:t>
      </w:r>
      <w:r w:rsidRPr="000C0329">
        <w:rPr>
          <w:rFonts w:ascii="Times New Roman" w:eastAsiaTheme="minorEastAsia" w:hAnsi="Times New Roman"/>
          <w:sz w:val="28"/>
          <w:szCs w:val="28"/>
          <w:vertAlign w:val="subscript"/>
          <w:lang w:val="uk-UA" w:eastAsia="uk-UA"/>
        </w:rPr>
        <w:t>4</w:t>
      </w:r>
      <w:r w:rsidRPr="000C0329">
        <w:rPr>
          <w:rFonts w:ascii="Times New Roman" w:eastAsiaTheme="minorEastAsia" w:hAnsi="Times New Roman"/>
          <w:sz w:val="28"/>
          <w:szCs w:val="28"/>
          <w:lang w:val="uk-UA" w:eastAsia="uk-UA"/>
        </w:rPr>
        <w:t xml:space="preserve"> (-) U</w:t>
      </w:r>
      <w:r w:rsidRPr="000C0329">
        <w:rPr>
          <w:rFonts w:ascii="Times New Roman" w:eastAsiaTheme="minorEastAsia" w:hAnsi="Times New Roman"/>
          <w:sz w:val="28"/>
          <w:szCs w:val="28"/>
          <w:vertAlign w:val="subscript"/>
          <w:lang w:val="en-US" w:eastAsia="uk-UA"/>
        </w:rPr>
        <w:t>X</w:t>
      </w:r>
      <w:r w:rsidRPr="000C0329">
        <w:rPr>
          <w:rFonts w:ascii="Times New Roman" w:eastAsiaTheme="minorEastAsia" w:hAnsi="Times New Roman"/>
          <w:sz w:val="28"/>
          <w:szCs w:val="28"/>
          <w:vertAlign w:val="subscript"/>
          <w:lang w:val="uk-UA" w:eastAsia="uk-UA"/>
        </w:rPr>
        <w:t>3-</w:t>
      </w:r>
      <w:r w:rsidRPr="000C0329">
        <w:rPr>
          <w:rFonts w:ascii="Times New Roman" w:eastAsiaTheme="minorEastAsia" w:hAnsi="Times New Roman"/>
          <w:sz w:val="28"/>
          <w:szCs w:val="28"/>
          <w:vertAlign w:val="subscript"/>
          <w:lang w:val="en-US" w:eastAsia="uk-UA"/>
        </w:rPr>
        <w:t>X</w:t>
      </w:r>
      <w:r w:rsidRPr="000C0329">
        <w:rPr>
          <w:rFonts w:ascii="Times New Roman" w:eastAsiaTheme="minorEastAsia" w:hAnsi="Times New Roman"/>
          <w:sz w:val="28"/>
          <w:szCs w:val="28"/>
          <w:vertAlign w:val="subscript"/>
          <w:lang w:val="uk-UA" w:eastAsia="uk-UA"/>
        </w:rPr>
        <w:t>4</w:t>
      </w:r>
      <w:r w:rsidRPr="000C0329">
        <w:rPr>
          <w:rFonts w:ascii="Times New Roman" w:eastAsiaTheme="minorEastAsia" w:hAnsi="Times New Roman"/>
          <w:sz w:val="28"/>
          <w:szCs w:val="28"/>
          <w:lang w:val="uk-UA" w:eastAsia="uk-UA"/>
        </w:rPr>
        <w:t xml:space="preserve"> = _____</w:t>
      </w:r>
      <w:r w:rsidRPr="000C0329">
        <w:rPr>
          <w:rFonts w:ascii="Times New Roman" w:eastAsiaTheme="minorEastAsia" w:hAnsi="Times New Roman"/>
          <w:sz w:val="28"/>
          <w:szCs w:val="28"/>
          <w:lang w:val="en-US" w:eastAsia="uk-UA"/>
        </w:rPr>
        <w:t>B</w:t>
      </w:r>
      <w:r w:rsidRPr="000C0329">
        <w:rPr>
          <w:rFonts w:ascii="Times New Roman" w:eastAsiaTheme="minorEastAsia" w:hAnsi="Times New Roman"/>
          <w:sz w:val="28"/>
          <w:szCs w:val="28"/>
          <w:lang w:val="uk-UA" w:eastAsia="uk-UA"/>
        </w:rPr>
        <w:t>;</w:t>
      </w:r>
    </w:p>
    <w:p w:rsidR="000C0329" w:rsidRPr="000C0329" w:rsidRDefault="000C0329" w:rsidP="000C0329">
      <w:pPr>
        <w:tabs>
          <w:tab w:val="left" w:pos="-142"/>
          <w:tab w:val="left" w:pos="709"/>
        </w:tabs>
        <w:spacing w:after="0" w:line="240" w:lineRule="auto"/>
        <w:jc w:val="both"/>
        <w:rPr>
          <w:rFonts w:ascii="Times New Roman" w:eastAsiaTheme="minorEastAsia" w:hAnsi="Times New Roman"/>
          <w:spacing w:val="-4"/>
          <w:sz w:val="28"/>
          <w:szCs w:val="28"/>
          <w:lang w:val="uk-UA" w:eastAsia="uk-UA"/>
        </w:rPr>
      </w:pP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pacing w:val="-4"/>
          <w:sz w:val="28"/>
          <w:szCs w:val="28"/>
          <w:lang w:val="uk-UA" w:eastAsia="uk-UA"/>
        </w:rPr>
        <w:t xml:space="preserve">- </w:t>
      </w:r>
      <w:r w:rsidRPr="000C0329">
        <w:rPr>
          <w:rFonts w:ascii="Times New Roman" w:eastAsiaTheme="minorEastAsia" w:hAnsi="Times New Roman"/>
          <w:sz w:val="28"/>
          <w:szCs w:val="28"/>
          <w:lang w:val="uk-UA" w:eastAsia="uk-UA"/>
        </w:rPr>
        <w:t>діюче значення вхідного струму блока живлення, знявши покази амперметра РА</w:t>
      </w:r>
      <w:r w:rsidRPr="000C0329">
        <w:rPr>
          <w:rFonts w:ascii="Times New Roman" w:eastAsiaTheme="minorEastAsia" w:hAnsi="Times New Roman"/>
          <w:sz w:val="28"/>
          <w:szCs w:val="28"/>
          <w:vertAlign w:val="subscript"/>
          <w:lang w:val="uk-UA" w:eastAsia="uk-UA"/>
        </w:rPr>
        <w:t>1</w:t>
      </w:r>
      <w:r w:rsidRPr="000C0329">
        <w:rPr>
          <w:rFonts w:ascii="Times New Roman" w:eastAsiaTheme="minorEastAsia" w:hAnsi="Times New Roman"/>
          <w:sz w:val="28"/>
          <w:szCs w:val="28"/>
          <w:lang w:val="uk-UA" w:eastAsia="uk-UA"/>
        </w:rPr>
        <w:t>, І = _____А;</w:t>
      </w:r>
      <w:r w:rsidRPr="000C0329">
        <w:rPr>
          <w:rFonts w:ascii="Times New Roman" w:eastAsiaTheme="minorEastAsia" w:hAnsi="Times New Roman"/>
          <w:spacing w:val="-4"/>
          <w:sz w:val="28"/>
          <w:szCs w:val="28"/>
          <w:lang w:val="uk-UA" w:eastAsia="uk-UA"/>
        </w:rPr>
        <w:t xml:space="preserve"> </w:t>
      </w:r>
    </w:p>
    <w:p w:rsidR="000C0329" w:rsidRPr="000C0329" w:rsidRDefault="000C0329" w:rsidP="000C0329">
      <w:pPr>
        <w:tabs>
          <w:tab w:val="left" w:pos="-142"/>
          <w:tab w:val="left" w:pos="709"/>
        </w:tabs>
        <w:spacing w:after="0" w:line="240" w:lineRule="auto"/>
        <w:jc w:val="both"/>
        <w:rPr>
          <w:rFonts w:ascii="Times New Roman" w:eastAsiaTheme="minorEastAsia" w:hAnsi="Times New Roman"/>
          <w:spacing w:val="-6"/>
          <w:sz w:val="28"/>
          <w:szCs w:val="28"/>
          <w:lang w:val="uk-UA" w:eastAsia="uk-UA"/>
        </w:rPr>
      </w:pP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pacing w:val="-6"/>
          <w:sz w:val="28"/>
          <w:szCs w:val="28"/>
          <w:lang w:val="uk-UA" w:eastAsia="uk-UA"/>
        </w:rPr>
        <w:t xml:space="preserve">- </w:t>
      </w:r>
      <w:r w:rsidRPr="000C0329">
        <w:rPr>
          <w:rFonts w:ascii="Times New Roman" w:eastAsiaTheme="minorEastAsia" w:hAnsi="Times New Roman"/>
          <w:sz w:val="28"/>
          <w:szCs w:val="28"/>
          <w:lang w:val="uk-UA" w:eastAsia="uk-UA"/>
        </w:rPr>
        <w:t>діюче значення вхідної напругуги блока живлення, знявши покази вольтмерта Р</w:t>
      </w:r>
      <w:r w:rsidRPr="000C0329">
        <w:rPr>
          <w:rFonts w:ascii="Times New Roman" w:eastAsiaTheme="minorEastAsia" w:hAnsi="Times New Roman"/>
          <w:sz w:val="28"/>
          <w:szCs w:val="28"/>
          <w:lang w:val="en-US" w:eastAsia="uk-UA"/>
        </w:rPr>
        <w:t>V</w:t>
      </w:r>
      <w:r w:rsidRPr="000C0329">
        <w:rPr>
          <w:rFonts w:ascii="Times New Roman" w:eastAsiaTheme="minorEastAsia" w:hAnsi="Times New Roman"/>
          <w:sz w:val="28"/>
          <w:szCs w:val="28"/>
          <w:vertAlign w:val="subscript"/>
          <w:lang w:val="uk-UA" w:eastAsia="uk-UA"/>
        </w:rPr>
        <w:t>1</w:t>
      </w:r>
      <w:r w:rsidRPr="000C0329">
        <w:rPr>
          <w:rFonts w:ascii="Times New Roman" w:eastAsiaTheme="minorEastAsia" w:hAnsi="Times New Roman"/>
          <w:sz w:val="28"/>
          <w:szCs w:val="28"/>
          <w:lang w:val="uk-UA" w:eastAsia="uk-UA"/>
        </w:rPr>
        <w:t xml:space="preserve">, </w:t>
      </w:r>
      <w:r w:rsidRPr="000C0329">
        <w:rPr>
          <w:rFonts w:ascii="Times New Roman" w:eastAsiaTheme="minorEastAsia" w:hAnsi="Times New Roman"/>
          <w:sz w:val="28"/>
          <w:szCs w:val="28"/>
          <w:lang w:val="en-US" w:eastAsia="uk-UA"/>
        </w:rPr>
        <w:t>U</w:t>
      </w:r>
      <w:r w:rsidRPr="000C0329">
        <w:rPr>
          <w:rFonts w:ascii="Times New Roman" w:eastAsiaTheme="minorEastAsia" w:hAnsi="Times New Roman"/>
          <w:sz w:val="28"/>
          <w:szCs w:val="28"/>
          <w:lang w:val="uk-UA" w:eastAsia="uk-UA"/>
        </w:rPr>
        <w:t xml:space="preserve"> = _____</w:t>
      </w:r>
      <w:r w:rsidRPr="000C0329">
        <w:rPr>
          <w:rFonts w:ascii="Times New Roman" w:eastAsiaTheme="minorEastAsia" w:hAnsi="Times New Roman"/>
          <w:sz w:val="28"/>
          <w:szCs w:val="28"/>
          <w:lang w:val="en-US" w:eastAsia="uk-UA"/>
        </w:rPr>
        <w:t>B</w:t>
      </w:r>
      <w:r w:rsidRPr="000C0329">
        <w:rPr>
          <w:rFonts w:ascii="Times New Roman" w:eastAsiaTheme="minorEastAsia" w:hAnsi="Times New Roman"/>
          <w:sz w:val="28"/>
          <w:szCs w:val="28"/>
          <w:lang w:val="uk-UA" w:eastAsia="uk-UA"/>
        </w:rPr>
        <w:t>;</w:t>
      </w:r>
      <w:r w:rsidRPr="000C0329">
        <w:rPr>
          <w:rFonts w:ascii="Times New Roman" w:eastAsiaTheme="minorEastAsia" w:hAnsi="Times New Roman"/>
          <w:spacing w:val="-6"/>
          <w:sz w:val="28"/>
          <w:szCs w:val="28"/>
          <w:lang w:val="uk-UA" w:eastAsia="uk-UA"/>
        </w:rPr>
        <w:t xml:space="preserve"> </w:t>
      </w:r>
    </w:p>
    <w:p w:rsidR="000C0329" w:rsidRPr="000C0329" w:rsidRDefault="000C0329" w:rsidP="000C0329">
      <w:pPr>
        <w:tabs>
          <w:tab w:val="left" w:pos="-142"/>
          <w:tab w:val="left" w:pos="709"/>
        </w:tabs>
        <w:spacing w:after="0" w:line="240"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pacing w:val="-4"/>
          <w:sz w:val="28"/>
          <w:szCs w:val="28"/>
          <w:lang w:val="uk-UA" w:eastAsia="uk-UA"/>
        </w:rPr>
        <w:tab/>
        <w:t xml:space="preserve">- </w:t>
      </w:r>
      <w:r w:rsidRPr="000C0329">
        <w:rPr>
          <w:rFonts w:ascii="Times New Roman" w:eastAsiaTheme="minorEastAsia" w:hAnsi="Times New Roman"/>
          <w:sz w:val="28"/>
          <w:szCs w:val="28"/>
          <w:lang w:val="uk-UA" w:eastAsia="uk-UA"/>
        </w:rPr>
        <w:t>середнє значення струму на виході мережевого випрямляча, знявши покази амперметра РА</w:t>
      </w:r>
      <w:r w:rsidRPr="000C0329">
        <w:rPr>
          <w:rFonts w:ascii="Times New Roman" w:eastAsiaTheme="minorEastAsia" w:hAnsi="Times New Roman"/>
          <w:sz w:val="28"/>
          <w:szCs w:val="28"/>
          <w:vertAlign w:val="subscript"/>
          <w:lang w:val="uk-UA" w:eastAsia="uk-UA"/>
        </w:rPr>
        <w:t>2</w:t>
      </w:r>
      <w:r w:rsidRPr="000C0329">
        <w:rPr>
          <w:rFonts w:ascii="Times New Roman" w:eastAsiaTheme="minorEastAsia" w:hAnsi="Times New Roman"/>
          <w:sz w:val="28"/>
          <w:szCs w:val="28"/>
          <w:lang w:val="uk-UA" w:eastAsia="uk-UA"/>
        </w:rPr>
        <w:t>, І</w:t>
      </w:r>
      <w:r w:rsidRPr="000C0329">
        <w:rPr>
          <w:rFonts w:ascii="Times New Roman" w:eastAsiaTheme="minorEastAsia" w:hAnsi="Times New Roman"/>
          <w:sz w:val="28"/>
          <w:szCs w:val="28"/>
          <w:vertAlign w:val="subscript"/>
          <w:lang w:val="en-US" w:eastAsia="uk-UA"/>
        </w:rPr>
        <w:t>d</w:t>
      </w:r>
      <w:r w:rsidRPr="000C0329">
        <w:rPr>
          <w:rFonts w:ascii="Times New Roman" w:eastAsiaTheme="minorEastAsia" w:hAnsi="Times New Roman"/>
          <w:sz w:val="28"/>
          <w:szCs w:val="28"/>
          <w:lang w:val="uk-UA" w:eastAsia="uk-UA"/>
        </w:rPr>
        <w:t xml:space="preserve"> = _____А</w:t>
      </w:r>
      <w:r w:rsidRPr="000C0329">
        <w:rPr>
          <w:rFonts w:ascii="Times New Roman" w:eastAsiaTheme="minorEastAsia" w:hAnsi="Times New Roman"/>
          <w:sz w:val="28"/>
          <w:szCs w:val="28"/>
          <w:lang w:eastAsia="uk-UA"/>
        </w:rPr>
        <w:t>.</w:t>
      </w:r>
      <w:r w:rsidRPr="000C0329">
        <w:rPr>
          <w:rFonts w:ascii="Times New Roman" w:eastAsiaTheme="minorEastAsia" w:hAnsi="Times New Roman"/>
          <w:sz w:val="28"/>
          <w:szCs w:val="28"/>
          <w:lang w:val="uk-UA" w:eastAsia="uk-UA"/>
        </w:rPr>
        <w:t xml:space="preserve"> </w:t>
      </w:r>
    </w:p>
    <w:p w:rsidR="000C0329" w:rsidRPr="000C0329" w:rsidRDefault="000C0329" w:rsidP="000C0329">
      <w:pPr>
        <w:tabs>
          <w:tab w:val="left" w:pos="-142"/>
          <w:tab w:val="left" w:pos="993"/>
        </w:tabs>
        <w:spacing w:after="0" w:line="240"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Розрахувати напругу на виході випрямляча</w:t>
      </w:r>
      <w:r w:rsidRPr="000C0329">
        <w:rPr>
          <w:rFonts w:ascii="Times New Roman" w:eastAsiaTheme="minorEastAsia" w:hAnsi="Times New Roman"/>
          <w:sz w:val="28"/>
          <w:szCs w:val="28"/>
          <w:lang w:eastAsia="uk-UA"/>
        </w:rPr>
        <w:t xml:space="preserve"> за формулою</w:t>
      </w:r>
      <w:r w:rsidRPr="000C0329">
        <w:rPr>
          <w:rFonts w:ascii="Times New Roman" w:eastAsiaTheme="minorEastAsia" w:hAnsi="Times New Roman"/>
          <w:sz w:val="28"/>
          <w:szCs w:val="28"/>
          <w:lang w:val="uk-UA" w:eastAsia="uk-UA"/>
        </w:rPr>
        <w:t xml:space="preserve"> </w:t>
      </w:r>
      <w:r w:rsidRPr="000C0329">
        <w:rPr>
          <w:rFonts w:ascii="Times New Roman" w:eastAsiaTheme="minorEastAsia" w:hAnsi="Times New Roman"/>
          <w:sz w:val="28"/>
          <w:szCs w:val="28"/>
          <w:lang w:eastAsia="uk-UA"/>
        </w:rPr>
        <w:t>U</w:t>
      </w:r>
      <w:r w:rsidRPr="000C0329">
        <w:rPr>
          <w:rFonts w:ascii="Times New Roman" w:eastAsiaTheme="minorEastAsia" w:hAnsi="Times New Roman"/>
          <w:sz w:val="28"/>
          <w:szCs w:val="28"/>
          <w:vertAlign w:val="subscript"/>
          <w:lang w:val="en-US" w:eastAsia="uk-UA"/>
        </w:rPr>
        <w:t>d</w:t>
      </w:r>
      <w:r w:rsidRPr="000C0329">
        <w:rPr>
          <w:rFonts w:ascii="Times New Roman" w:eastAsiaTheme="minorEastAsia" w:hAnsi="Times New Roman"/>
          <w:sz w:val="28"/>
          <w:szCs w:val="28"/>
          <w:lang w:val="uk-UA" w:eastAsia="uk-UA"/>
        </w:rPr>
        <w:t xml:space="preserve"> = 10∙U</w:t>
      </w:r>
      <w:r w:rsidRPr="000C0329">
        <w:rPr>
          <w:rFonts w:ascii="Times New Roman" w:eastAsiaTheme="minorEastAsia" w:hAnsi="Times New Roman"/>
          <w:sz w:val="28"/>
          <w:szCs w:val="28"/>
          <w:vertAlign w:val="subscript"/>
          <w:lang w:val="en-US" w:eastAsia="uk-UA"/>
        </w:rPr>
        <w:t>X</w:t>
      </w:r>
      <w:r w:rsidRPr="000C0329">
        <w:rPr>
          <w:rFonts w:ascii="Times New Roman" w:eastAsiaTheme="minorEastAsia" w:hAnsi="Times New Roman"/>
          <w:sz w:val="28"/>
          <w:szCs w:val="28"/>
          <w:vertAlign w:val="subscript"/>
          <w:lang w:val="uk-UA" w:eastAsia="uk-UA"/>
        </w:rPr>
        <w:t>3-</w:t>
      </w:r>
      <w:r w:rsidRPr="000C0329">
        <w:rPr>
          <w:rFonts w:ascii="Times New Roman" w:eastAsiaTheme="minorEastAsia" w:hAnsi="Times New Roman"/>
          <w:sz w:val="28"/>
          <w:szCs w:val="28"/>
          <w:vertAlign w:val="subscript"/>
          <w:lang w:val="en-US" w:eastAsia="uk-UA"/>
        </w:rPr>
        <w:t>X</w:t>
      </w:r>
      <w:r w:rsidRPr="000C0329">
        <w:rPr>
          <w:rFonts w:ascii="Times New Roman" w:eastAsiaTheme="minorEastAsia" w:hAnsi="Times New Roman"/>
          <w:sz w:val="28"/>
          <w:szCs w:val="28"/>
          <w:vertAlign w:val="subscript"/>
          <w:lang w:val="uk-UA" w:eastAsia="uk-UA"/>
        </w:rPr>
        <w:t xml:space="preserve">4 </w:t>
      </w:r>
      <w:r w:rsidRPr="000C0329">
        <w:rPr>
          <w:rFonts w:ascii="Times New Roman" w:eastAsiaTheme="minorEastAsia" w:hAnsi="Times New Roman"/>
          <w:sz w:val="28"/>
          <w:szCs w:val="28"/>
          <w:lang w:val="uk-UA" w:eastAsia="uk-UA"/>
        </w:rPr>
        <w:t>= _____</w:t>
      </w:r>
      <w:r w:rsidRPr="000C0329">
        <w:rPr>
          <w:rFonts w:ascii="Times New Roman" w:eastAsiaTheme="minorEastAsia" w:hAnsi="Times New Roman"/>
          <w:sz w:val="28"/>
          <w:szCs w:val="28"/>
          <w:lang w:val="en-US" w:eastAsia="uk-UA"/>
        </w:rPr>
        <w:t>B</w:t>
      </w:r>
      <w:r w:rsidRPr="000C0329">
        <w:rPr>
          <w:rFonts w:ascii="Times New Roman" w:eastAsiaTheme="minorEastAsia" w:hAnsi="Times New Roman"/>
          <w:sz w:val="28"/>
          <w:szCs w:val="28"/>
          <w:lang w:val="uk-UA" w:eastAsia="uk-UA"/>
        </w:rPr>
        <w:t>. Розрахувати ККД η і коефіцієнт потужності χ у режимі незначного навантаження за формулами:</w:t>
      </w:r>
    </w:p>
    <w:p w:rsidR="000C0329" w:rsidRPr="000C0329" w:rsidRDefault="000C0329" w:rsidP="000C0329">
      <w:pPr>
        <w:spacing w:after="0" w:line="240" w:lineRule="auto"/>
        <w:rPr>
          <w:rFonts w:ascii="Times New Roman" w:eastAsiaTheme="minorEastAsia" w:hAnsi="Times New Roman" w:cstheme="minorBidi"/>
          <w:sz w:val="28"/>
          <w:szCs w:val="28"/>
          <w:lang w:val="uk-UA" w:eastAsia="uk-UA"/>
        </w:rPr>
      </w:pPr>
      <w:r w:rsidRPr="000C0329">
        <w:rPr>
          <w:rFonts w:ascii="Times New Roman" w:eastAsiaTheme="minorEastAsia" w:hAnsi="Times New Roman"/>
          <w:position w:val="-34"/>
          <w:sz w:val="28"/>
          <w:szCs w:val="28"/>
          <w:lang w:val="uk-UA" w:eastAsia="uk-UA"/>
        </w:rPr>
        <w:object w:dxaOrig="6640" w:dyaOrig="820">
          <v:shape id="_x0000_i1176" type="#_x0000_t75" style="width:336.25pt;height:40.75pt" o:ole="">
            <v:imagedata r:id="rId351" o:title=""/>
          </v:shape>
          <o:OLEObject Type="Embed" ProgID="Equation.DSMT4" ShapeID="_x0000_i1176" DrawAspect="Content" ObjectID="_1575124947" r:id="rId352"/>
        </w:object>
      </w:r>
      <w:r w:rsidRPr="000C0329">
        <w:rPr>
          <w:rFonts w:ascii="Times New Roman" w:eastAsiaTheme="minorEastAsia" w:hAnsi="Times New Roman" w:cstheme="minorBidi"/>
          <w:sz w:val="28"/>
          <w:szCs w:val="28"/>
          <w:lang w:val="uk-UA" w:eastAsia="uk-UA"/>
        </w:rPr>
        <w:t>;</w:t>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t>(1)</w:t>
      </w:r>
    </w:p>
    <w:p w:rsidR="000C0329" w:rsidRPr="000C0329" w:rsidRDefault="000C0329" w:rsidP="000C0329">
      <w:pPr>
        <w:spacing w:after="0" w:line="240" w:lineRule="auto"/>
        <w:rPr>
          <w:rFonts w:ascii="Times New Roman" w:eastAsiaTheme="minorEastAsia" w:hAnsi="Times New Roman" w:cstheme="minorBidi"/>
          <w:sz w:val="28"/>
          <w:szCs w:val="28"/>
          <w:lang w:val="uk-UA" w:eastAsia="uk-UA"/>
        </w:rPr>
      </w:pPr>
      <w:r w:rsidRPr="000C0329">
        <w:rPr>
          <w:rFonts w:ascii="Times New Roman" w:eastAsiaTheme="minorEastAsia" w:hAnsi="Times New Roman"/>
          <w:position w:val="-28"/>
          <w:sz w:val="28"/>
          <w:szCs w:val="28"/>
          <w:lang w:val="uk-UA" w:eastAsia="uk-UA"/>
        </w:rPr>
        <w:object w:dxaOrig="1920" w:dyaOrig="720">
          <v:shape id="_x0000_i1177" type="#_x0000_t75" style="width:97.8pt;height:34.65pt" o:ole="">
            <v:imagedata r:id="rId353" o:title=""/>
          </v:shape>
          <o:OLEObject Type="Embed" ProgID="Equation.DSMT4" ShapeID="_x0000_i1177" DrawAspect="Content" ObjectID="_1575124948" r:id="rId354"/>
        </w:object>
      </w:r>
      <w:r w:rsidRPr="000C0329">
        <w:rPr>
          <w:rFonts w:ascii="Times New Roman" w:eastAsiaTheme="minorEastAsia" w:hAnsi="Times New Roman" w:cstheme="minorBidi"/>
          <w:sz w:val="28"/>
          <w:szCs w:val="28"/>
          <w:lang w:val="uk-UA" w:eastAsia="uk-UA"/>
        </w:rPr>
        <w:t>,</w:t>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t>(2)</w:t>
      </w:r>
    </w:p>
    <w:p w:rsidR="000C0329" w:rsidRPr="000C0329" w:rsidRDefault="000C0329" w:rsidP="000C0329">
      <w:pPr>
        <w:spacing w:after="0" w:line="240" w:lineRule="auto"/>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 xml:space="preserve">де </w:t>
      </w:r>
      <w:r w:rsidRPr="000C0329">
        <w:rPr>
          <w:rFonts w:ascii="Times New Roman" w:eastAsiaTheme="minorEastAsia" w:hAnsi="Times New Roman" w:cstheme="minorBidi"/>
          <w:sz w:val="28"/>
          <w:szCs w:val="28"/>
          <w:lang w:val="en-US" w:eastAsia="uk-UA"/>
        </w:rPr>
        <w:t>U</w:t>
      </w:r>
      <w:r w:rsidRPr="000C0329">
        <w:rPr>
          <w:rFonts w:ascii="Times New Roman" w:eastAsiaTheme="minorEastAsia" w:hAnsi="Times New Roman" w:cstheme="minorBidi"/>
          <w:sz w:val="28"/>
          <w:szCs w:val="28"/>
          <w:vertAlign w:val="subscript"/>
          <w:lang w:val="en-US" w:eastAsia="uk-UA"/>
        </w:rPr>
        <w:t>VD</w:t>
      </w:r>
      <w:r w:rsidRPr="000C0329">
        <w:rPr>
          <w:rFonts w:ascii="Times New Roman" w:eastAsiaTheme="minorEastAsia" w:hAnsi="Times New Roman" w:cstheme="minorBidi"/>
          <w:sz w:val="28"/>
          <w:szCs w:val="28"/>
          <w:lang w:eastAsia="uk-UA"/>
        </w:rPr>
        <w:t xml:space="preserve"> – падіння </w:t>
      </w:r>
      <w:r w:rsidRPr="000C0329">
        <w:rPr>
          <w:rFonts w:ascii="Times New Roman" w:eastAsiaTheme="minorEastAsia" w:hAnsi="Times New Roman" w:cstheme="minorBidi"/>
          <w:sz w:val="28"/>
          <w:szCs w:val="28"/>
          <w:lang w:val="uk-UA" w:eastAsia="uk-UA"/>
        </w:rPr>
        <w:t>напруги на одному діоді мережевого випрямляча (</w:t>
      </w:r>
      <w:r w:rsidRPr="000C0329">
        <w:rPr>
          <w:rFonts w:ascii="Times New Roman" w:eastAsiaTheme="minorEastAsia" w:hAnsi="Times New Roman" w:cstheme="minorBidi"/>
          <w:sz w:val="28"/>
          <w:szCs w:val="28"/>
          <w:lang w:val="en-US" w:eastAsia="uk-UA"/>
        </w:rPr>
        <w:t>U</w:t>
      </w:r>
      <w:r w:rsidRPr="000C0329">
        <w:rPr>
          <w:rFonts w:ascii="Times New Roman" w:eastAsiaTheme="minorEastAsia" w:hAnsi="Times New Roman" w:cstheme="minorBidi"/>
          <w:sz w:val="28"/>
          <w:szCs w:val="28"/>
          <w:vertAlign w:val="subscript"/>
          <w:lang w:val="en-US" w:eastAsia="uk-UA"/>
        </w:rPr>
        <w:t>VD</w:t>
      </w:r>
      <w:r w:rsidRPr="000C0329">
        <w:rPr>
          <w:rFonts w:ascii="Times New Roman" w:eastAsiaTheme="minorEastAsia" w:hAnsi="Times New Roman" w:cstheme="minorBidi"/>
          <w:sz w:val="28"/>
          <w:szCs w:val="28"/>
          <w:vertAlign w:val="subscript"/>
          <w:lang w:val="uk-UA" w:eastAsia="uk-UA"/>
        </w:rPr>
        <w:t xml:space="preserve"> </w:t>
      </w:r>
      <w:r w:rsidRPr="000C0329">
        <w:rPr>
          <w:rFonts w:ascii="Times New Roman" w:eastAsiaTheme="minorEastAsia" w:hAnsi="Times New Roman"/>
          <w:sz w:val="28"/>
          <w:szCs w:val="28"/>
          <w:lang w:eastAsia="uk-UA"/>
        </w:rPr>
        <w:t>≈ 1 В).</w:t>
      </w:r>
    </w:p>
    <w:p w:rsidR="000C0329" w:rsidRPr="000C0329" w:rsidRDefault="000C0329" w:rsidP="000C0329">
      <w:pPr>
        <w:spacing w:after="0" w:line="240"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За умови розімкненого стану перемикачів SA</w:t>
      </w:r>
      <w:r w:rsidRPr="000C0329">
        <w:rPr>
          <w:rFonts w:ascii="Times New Roman" w:eastAsiaTheme="minorEastAsia" w:hAnsi="Times New Roman"/>
          <w:sz w:val="28"/>
          <w:szCs w:val="28"/>
          <w:vertAlign w:val="subscript"/>
          <w:lang w:val="uk-UA" w:eastAsia="uk-UA"/>
        </w:rPr>
        <w:t>1</w:t>
      </w:r>
      <w:r w:rsidRPr="000C0329">
        <w:rPr>
          <w:rFonts w:ascii="Times New Roman" w:eastAsiaTheme="minorEastAsia" w:hAnsi="Times New Roman"/>
          <w:sz w:val="28"/>
          <w:szCs w:val="28"/>
          <w:lang w:val="uk-UA" w:eastAsia="uk-UA"/>
        </w:rPr>
        <w:t>-</w:t>
      </w:r>
      <w:r w:rsidRPr="000C0329">
        <w:rPr>
          <w:rFonts w:ascii="Times New Roman" w:eastAsiaTheme="minorEastAsia" w:hAnsi="Times New Roman"/>
          <w:sz w:val="28"/>
          <w:szCs w:val="28"/>
          <w:lang w:val="en-US" w:eastAsia="uk-UA"/>
        </w:rPr>
        <w:t>SA</w:t>
      </w:r>
      <w:r w:rsidRPr="000C0329">
        <w:rPr>
          <w:rFonts w:ascii="Times New Roman" w:eastAsiaTheme="minorEastAsia" w:hAnsi="Times New Roman"/>
          <w:sz w:val="28"/>
          <w:szCs w:val="28"/>
          <w:vertAlign w:val="subscript"/>
          <w:lang w:val="uk-UA" w:eastAsia="uk-UA"/>
        </w:rPr>
        <w:t>15</w:t>
      </w:r>
      <w:r w:rsidRPr="000C0329">
        <w:rPr>
          <w:rFonts w:ascii="Times New Roman" w:eastAsiaTheme="minorEastAsia" w:hAnsi="Times New Roman"/>
          <w:sz w:val="28"/>
          <w:szCs w:val="28"/>
          <w:lang w:val="uk-UA" w:eastAsia="uk-UA"/>
        </w:rPr>
        <w:t xml:space="preserve"> навантаженням блоку живлення є резистори </w:t>
      </w:r>
      <w:r w:rsidRPr="000C0329">
        <w:rPr>
          <w:rFonts w:ascii="Times New Roman" w:eastAsiaTheme="minorEastAsia" w:hAnsi="Times New Roman"/>
          <w:sz w:val="28"/>
          <w:szCs w:val="28"/>
          <w:lang w:val="en-US" w:eastAsia="uk-UA"/>
        </w:rPr>
        <w:t>R</w:t>
      </w:r>
      <w:r w:rsidRPr="000C0329">
        <w:rPr>
          <w:rFonts w:ascii="Times New Roman" w:eastAsiaTheme="minorEastAsia" w:hAnsi="Times New Roman"/>
          <w:sz w:val="28"/>
          <w:szCs w:val="28"/>
          <w:vertAlign w:val="subscript"/>
          <w:lang w:val="uk-UA" w:eastAsia="uk-UA"/>
        </w:rPr>
        <w:t>1</w:t>
      </w:r>
      <w:r w:rsidRPr="000C0329">
        <w:rPr>
          <w:rFonts w:ascii="Times New Roman" w:eastAsiaTheme="minorEastAsia" w:hAnsi="Times New Roman"/>
          <w:sz w:val="28"/>
          <w:szCs w:val="28"/>
          <w:lang w:val="uk-UA" w:eastAsia="uk-UA"/>
        </w:rPr>
        <w:t xml:space="preserve">, </w:t>
      </w:r>
      <w:r w:rsidRPr="000C0329">
        <w:rPr>
          <w:rFonts w:ascii="Times New Roman" w:eastAsiaTheme="minorEastAsia" w:hAnsi="Times New Roman"/>
          <w:sz w:val="28"/>
          <w:szCs w:val="28"/>
          <w:lang w:val="en-US" w:eastAsia="uk-UA"/>
        </w:rPr>
        <w:t>R</w:t>
      </w:r>
      <w:r w:rsidRPr="000C0329">
        <w:rPr>
          <w:rFonts w:ascii="Times New Roman" w:eastAsiaTheme="minorEastAsia" w:hAnsi="Times New Roman"/>
          <w:sz w:val="28"/>
          <w:szCs w:val="28"/>
          <w:vertAlign w:val="subscript"/>
          <w:lang w:val="uk-UA" w:eastAsia="uk-UA"/>
        </w:rPr>
        <w:t>7</w:t>
      </w:r>
      <w:r w:rsidRPr="000C0329">
        <w:rPr>
          <w:rFonts w:ascii="Times New Roman" w:eastAsiaTheme="minorEastAsia" w:hAnsi="Times New Roman"/>
          <w:sz w:val="28"/>
          <w:szCs w:val="28"/>
          <w:lang w:val="uk-UA" w:eastAsia="uk-UA"/>
        </w:rPr>
        <w:t xml:space="preserve">, </w:t>
      </w:r>
      <w:r w:rsidRPr="000C0329">
        <w:rPr>
          <w:rFonts w:ascii="Times New Roman" w:eastAsiaTheme="minorEastAsia" w:hAnsi="Times New Roman"/>
          <w:sz w:val="28"/>
          <w:szCs w:val="28"/>
          <w:lang w:val="en-US" w:eastAsia="uk-UA"/>
        </w:rPr>
        <w:t>R</w:t>
      </w:r>
      <w:r w:rsidRPr="000C0329">
        <w:rPr>
          <w:rFonts w:ascii="Times New Roman" w:eastAsiaTheme="minorEastAsia" w:hAnsi="Times New Roman"/>
          <w:sz w:val="28"/>
          <w:szCs w:val="28"/>
          <w:vertAlign w:val="subscript"/>
          <w:lang w:val="uk-UA" w:eastAsia="uk-UA"/>
        </w:rPr>
        <w:t>13</w:t>
      </w:r>
      <w:r w:rsidRPr="000C0329">
        <w:rPr>
          <w:rFonts w:ascii="Times New Roman" w:eastAsiaTheme="minorEastAsia" w:hAnsi="Times New Roman"/>
          <w:sz w:val="28"/>
          <w:szCs w:val="28"/>
          <w:lang w:val="uk-UA" w:eastAsia="uk-UA"/>
        </w:rPr>
        <w:t xml:space="preserve">, </w:t>
      </w:r>
      <w:r w:rsidRPr="000C0329">
        <w:rPr>
          <w:rFonts w:ascii="Times New Roman" w:eastAsiaTheme="minorEastAsia" w:hAnsi="Times New Roman"/>
          <w:sz w:val="28"/>
          <w:szCs w:val="28"/>
          <w:lang w:val="en-US" w:eastAsia="uk-UA"/>
        </w:rPr>
        <w:t>R</w:t>
      </w:r>
      <w:r w:rsidRPr="000C0329">
        <w:rPr>
          <w:rFonts w:ascii="Times New Roman" w:eastAsiaTheme="minorEastAsia" w:hAnsi="Times New Roman"/>
          <w:sz w:val="28"/>
          <w:szCs w:val="28"/>
          <w:vertAlign w:val="subscript"/>
          <w:lang w:val="uk-UA" w:eastAsia="uk-UA"/>
        </w:rPr>
        <w:t>19</w:t>
      </w:r>
      <w:r w:rsidRPr="000C0329">
        <w:rPr>
          <w:rFonts w:ascii="Times New Roman" w:eastAsiaTheme="minorEastAsia" w:hAnsi="Times New Roman"/>
          <w:sz w:val="28"/>
          <w:szCs w:val="28"/>
          <w:lang w:val="uk-UA" w:eastAsia="uk-UA"/>
        </w:rPr>
        <w:t xml:space="preserve"> і вентилятори F</w:t>
      </w:r>
      <w:r w:rsidRPr="000C0329">
        <w:rPr>
          <w:rFonts w:ascii="Times New Roman" w:eastAsiaTheme="minorEastAsia" w:hAnsi="Times New Roman"/>
          <w:sz w:val="28"/>
          <w:szCs w:val="28"/>
          <w:vertAlign w:val="subscript"/>
          <w:lang w:val="uk-UA" w:eastAsia="uk-UA"/>
        </w:rPr>
        <w:t>1</w:t>
      </w:r>
      <w:r w:rsidRPr="000C0329">
        <w:rPr>
          <w:rFonts w:ascii="Times New Roman" w:eastAsiaTheme="minorEastAsia" w:hAnsi="Times New Roman"/>
          <w:sz w:val="28"/>
          <w:szCs w:val="28"/>
          <w:lang w:val="uk-UA" w:eastAsia="uk-UA"/>
        </w:rPr>
        <w:t xml:space="preserve">, </w:t>
      </w:r>
      <w:r w:rsidRPr="000C0329">
        <w:rPr>
          <w:rFonts w:ascii="Times New Roman" w:eastAsiaTheme="minorEastAsia" w:hAnsi="Times New Roman"/>
          <w:sz w:val="28"/>
          <w:szCs w:val="28"/>
          <w:lang w:val="en-US" w:eastAsia="uk-UA"/>
        </w:rPr>
        <w:t>F</w:t>
      </w:r>
      <w:r w:rsidRPr="000C0329">
        <w:rPr>
          <w:rFonts w:ascii="Times New Roman" w:eastAsiaTheme="minorEastAsia" w:hAnsi="Times New Roman"/>
          <w:sz w:val="28"/>
          <w:szCs w:val="28"/>
          <w:vertAlign w:val="subscript"/>
          <w:lang w:val="uk-UA" w:eastAsia="uk-UA"/>
        </w:rPr>
        <w:t>2</w:t>
      </w:r>
      <w:r w:rsidRPr="000C0329">
        <w:rPr>
          <w:rFonts w:ascii="Times New Roman" w:eastAsiaTheme="minorEastAsia" w:hAnsi="Times New Roman"/>
          <w:sz w:val="28"/>
          <w:szCs w:val="28"/>
          <w:lang w:val="uk-UA" w:eastAsia="uk-UA"/>
        </w:rPr>
        <w:t xml:space="preserve"> (див. рис. 3). Опори вказаних резисторів є такими: </w:t>
      </w:r>
      <w:r w:rsidRPr="000C0329">
        <w:rPr>
          <w:rFonts w:ascii="Times New Roman" w:eastAsiaTheme="minorEastAsia" w:hAnsi="Times New Roman"/>
          <w:sz w:val="28"/>
          <w:szCs w:val="28"/>
          <w:lang w:val="en-US" w:eastAsia="uk-UA"/>
        </w:rPr>
        <w:t>R</w:t>
      </w:r>
      <w:r w:rsidRPr="000C0329">
        <w:rPr>
          <w:rFonts w:ascii="Times New Roman" w:eastAsiaTheme="minorEastAsia" w:hAnsi="Times New Roman"/>
          <w:sz w:val="28"/>
          <w:szCs w:val="28"/>
          <w:vertAlign w:val="subscript"/>
          <w:lang w:val="uk-UA" w:eastAsia="uk-UA"/>
        </w:rPr>
        <w:t>1</w:t>
      </w:r>
      <w:r w:rsidRPr="000C0329">
        <w:rPr>
          <w:rFonts w:ascii="Times New Roman" w:eastAsiaTheme="minorEastAsia" w:hAnsi="Times New Roman"/>
          <w:sz w:val="28"/>
          <w:szCs w:val="28"/>
          <w:lang w:val="uk-UA" w:eastAsia="uk-UA"/>
        </w:rPr>
        <w:t xml:space="preserve"> = 3.7 Ом, </w:t>
      </w:r>
      <w:r w:rsidRPr="000C0329">
        <w:rPr>
          <w:rFonts w:ascii="Times New Roman" w:eastAsiaTheme="minorEastAsia" w:hAnsi="Times New Roman"/>
          <w:sz w:val="28"/>
          <w:szCs w:val="28"/>
          <w:lang w:val="en-US" w:eastAsia="uk-UA"/>
        </w:rPr>
        <w:t>R</w:t>
      </w:r>
      <w:r w:rsidRPr="000C0329">
        <w:rPr>
          <w:rFonts w:ascii="Times New Roman" w:eastAsiaTheme="minorEastAsia" w:hAnsi="Times New Roman"/>
          <w:sz w:val="28"/>
          <w:szCs w:val="28"/>
          <w:vertAlign w:val="subscript"/>
          <w:lang w:val="uk-UA" w:eastAsia="uk-UA"/>
        </w:rPr>
        <w:t>7</w:t>
      </w:r>
      <w:r w:rsidRPr="000C0329">
        <w:rPr>
          <w:rFonts w:ascii="Times New Roman" w:eastAsiaTheme="minorEastAsia" w:hAnsi="Times New Roman"/>
          <w:sz w:val="28"/>
          <w:szCs w:val="28"/>
          <w:lang w:val="uk-UA" w:eastAsia="uk-UA"/>
        </w:rPr>
        <w:t xml:space="preserve"> = 17.14 Ом, </w:t>
      </w:r>
      <w:r w:rsidRPr="000C0329">
        <w:rPr>
          <w:rFonts w:ascii="Times New Roman" w:eastAsiaTheme="minorEastAsia" w:hAnsi="Times New Roman"/>
          <w:sz w:val="28"/>
          <w:szCs w:val="28"/>
          <w:lang w:val="en-US" w:eastAsia="uk-UA"/>
        </w:rPr>
        <w:t>R</w:t>
      </w:r>
      <w:r w:rsidRPr="000C0329">
        <w:rPr>
          <w:rFonts w:ascii="Times New Roman" w:eastAsiaTheme="minorEastAsia" w:hAnsi="Times New Roman"/>
          <w:sz w:val="28"/>
          <w:szCs w:val="28"/>
          <w:vertAlign w:val="subscript"/>
          <w:lang w:val="uk-UA" w:eastAsia="uk-UA"/>
        </w:rPr>
        <w:t>13</w:t>
      </w:r>
      <w:r w:rsidRPr="000C0329">
        <w:rPr>
          <w:rFonts w:ascii="Times New Roman" w:eastAsiaTheme="minorEastAsia" w:hAnsi="Times New Roman"/>
          <w:sz w:val="28"/>
          <w:szCs w:val="28"/>
          <w:lang w:val="uk-UA" w:eastAsia="uk-UA"/>
        </w:rPr>
        <w:t xml:space="preserve"> = 3.29 Ом,         </w:t>
      </w:r>
      <w:r w:rsidRPr="000C0329">
        <w:rPr>
          <w:rFonts w:ascii="Times New Roman" w:eastAsiaTheme="minorEastAsia" w:hAnsi="Times New Roman"/>
          <w:sz w:val="28"/>
          <w:szCs w:val="28"/>
          <w:lang w:val="en-US" w:eastAsia="uk-UA"/>
        </w:rPr>
        <w:t>R</w:t>
      </w:r>
      <w:r w:rsidRPr="000C0329">
        <w:rPr>
          <w:rFonts w:ascii="Times New Roman" w:eastAsiaTheme="minorEastAsia" w:hAnsi="Times New Roman"/>
          <w:sz w:val="28"/>
          <w:szCs w:val="28"/>
          <w:vertAlign w:val="subscript"/>
          <w:lang w:val="uk-UA" w:eastAsia="uk-UA"/>
        </w:rPr>
        <w:t>19</w:t>
      </w:r>
      <w:r w:rsidRPr="000C0329">
        <w:rPr>
          <w:rFonts w:ascii="Times New Roman" w:eastAsiaTheme="minorEastAsia" w:hAnsi="Times New Roman"/>
          <w:sz w:val="28"/>
          <w:szCs w:val="28"/>
          <w:lang w:val="uk-UA" w:eastAsia="uk-UA"/>
        </w:rPr>
        <w:t xml:space="preserve"> = 10.1 Ом. Струм, споживаний вентиляторами рівний I</w:t>
      </w:r>
      <w:r w:rsidRPr="000C0329">
        <w:rPr>
          <w:rFonts w:ascii="Times New Roman" w:eastAsiaTheme="minorEastAsia" w:hAnsi="Times New Roman"/>
          <w:sz w:val="28"/>
          <w:szCs w:val="28"/>
          <w:vertAlign w:val="subscript"/>
          <w:lang w:val="en-US" w:eastAsia="uk-UA"/>
        </w:rPr>
        <w:t>FAN</w:t>
      </w:r>
      <w:r w:rsidRPr="000C0329">
        <w:rPr>
          <w:rFonts w:ascii="Times New Roman" w:eastAsiaTheme="minorEastAsia" w:hAnsi="Times New Roman"/>
          <w:sz w:val="28"/>
          <w:szCs w:val="28"/>
          <w:lang w:val="uk-UA" w:eastAsia="uk-UA"/>
        </w:rPr>
        <w:t xml:space="preserve"> = 0.32 </w:t>
      </w:r>
      <w:r w:rsidRPr="000C0329">
        <w:rPr>
          <w:rFonts w:ascii="Times New Roman" w:eastAsiaTheme="minorEastAsia" w:hAnsi="Times New Roman"/>
          <w:sz w:val="28"/>
          <w:szCs w:val="28"/>
          <w:lang w:val="en-US" w:eastAsia="uk-UA"/>
        </w:rPr>
        <w:t>A</w:t>
      </w:r>
      <w:r w:rsidRPr="000C0329">
        <w:rPr>
          <w:rFonts w:ascii="Times New Roman" w:eastAsiaTheme="minorEastAsia" w:hAnsi="Times New Roman"/>
          <w:sz w:val="28"/>
          <w:szCs w:val="28"/>
          <w:lang w:val="uk-UA" w:eastAsia="uk-UA"/>
        </w:rPr>
        <w:t xml:space="preserve">. На основі виміряних значень визначити ККД η = _______ і коефіцієнт потужності                  χ = ______. </w:t>
      </w:r>
    </w:p>
    <w:p w:rsidR="000C0329" w:rsidRPr="000C0329" w:rsidRDefault="000C0329" w:rsidP="000C0329">
      <w:pPr>
        <w:numPr>
          <w:ilvl w:val="0"/>
          <w:numId w:val="37"/>
        </w:numPr>
        <w:tabs>
          <w:tab w:val="left" w:pos="1134"/>
        </w:tabs>
        <w:spacing w:after="0" w:line="240" w:lineRule="auto"/>
        <w:ind w:left="0" w:firstLine="708"/>
        <w:contextualSpacing/>
        <w:jc w:val="both"/>
        <w:rPr>
          <w:rFonts w:ascii="Times New Roman" w:eastAsiaTheme="minorEastAsia" w:hAnsi="Times New Roman" w:cstheme="minorBidi"/>
          <w:sz w:val="28"/>
          <w:szCs w:val="28"/>
          <w:lang w:eastAsia="uk-UA"/>
        </w:rPr>
      </w:pPr>
      <w:r w:rsidRPr="000C0329">
        <w:rPr>
          <w:rFonts w:ascii="Times New Roman" w:eastAsiaTheme="minorEastAsia" w:hAnsi="Times New Roman"/>
          <w:sz w:val="28"/>
          <w:szCs w:val="28"/>
          <w:lang w:val="uk-UA" w:eastAsia="uk-UA"/>
        </w:rPr>
        <w:t>Встановити перемикачі SA</w:t>
      </w:r>
      <w:r w:rsidRPr="000C0329">
        <w:rPr>
          <w:rFonts w:ascii="Times New Roman" w:eastAsiaTheme="minorEastAsia" w:hAnsi="Times New Roman"/>
          <w:sz w:val="28"/>
          <w:szCs w:val="28"/>
          <w:vertAlign w:val="subscript"/>
          <w:lang w:val="uk-UA" w:eastAsia="uk-UA"/>
        </w:rPr>
        <w:t>1</w:t>
      </w:r>
      <w:r w:rsidRPr="000C0329">
        <w:rPr>
          <w:rFonts w:ascii="Times New Roman" w:eastAsiaTheme="minorEastAsia" w:hAnsi="Times New Roman"/>
          <w:sz w:val="28"/>
          <w:szCs w:val="28"/>
          <w:lang w:val="uk-UA" w:eastAsia="uk-UA"/>
        </w:rPr>
        <w:t>-</w:t>
      </w:r>
      <w:r w:rsidRPr="000C0329">
        <w:rPr>
          <w:rFonts w:ascii="Times New Roman" w:eastAsiaTheme="minorEastAsia" w:hAnsi="Times New Roman"/>
          <w:sz w:val="28"/>
          <w:szCs w:val="28"/>
          <w:lang w:val="en-US" w:eastAsia="uk-UA"/>
        </w:rPr>
        <w:t>SA</w:t>
      </w:r>
      <w:r w:rsidRPr="000C0329">
        <w:rPr>
          <w:rFonts w:ascii="Times New Roman" w:eastAsiaTheme="minorEastAsia" w:hAnsi="Times New Roman"/>
          <w:sz w:val="28"/>
          <w:szCs w:val="28"/>
          <w:vertAlign w:val="subscript"/>
          <w:lang w:val="uk-UA" w:eastAsia="uk-UA"/>
        </w:rPr>
        <w:t>15</w:t>
      </w:r>
      <w:r w:rsidRPr="000C0329">
        <w:rPr>
          <w:rFonts w:ascii="Times New Roman" w:eastAsiaTheme="minorEastAsia" w:hAnsi="Times New Roman"/>
          <w:sz w:val="28"/>
          <w:szCs w:val="28"/>
          <w:lang w:val="uk-UA" w:eastAsia="uk-UA"/>
        </w:rPr>
        <w:t xml:space="preserve"> у положення «ввімкнено». Повторити вимірювання п. 3. У цьому випадку блок живлення навантажений резисторами R</w:t>
      </w:r>
      <w:r w:rsidRPr="000C0329">
        <w:rPr>
          <w:rFonts w:ascii="Times New Roman" w:eastAsiaTheme="minorEastAsia" w:hAnsi="Times New Roman"/>
          <w:sz w:val="28"/>
          <w:szCs w:val="28"/>
          <w:vertAlign w:val="subscript"/>
          <w:lang w:eastAsia="uk-UA"/>
        </w:rPr>
        <w:t>1</w:t>
      </w:r>
      <w:r w:rsidRPr="000C0329">
        <w:rPr>
          <w:rFonts w:ascii="Times New Roman" w:eastAsiaTheme="minorEastAsia" w:hAnsi="Times New Roman"/>
          <w:sz w:val="28"/>
          <w:szCs w:val="28"/>
          <w:lang w:eastAsia="uk-UA"/>
        </w:rPr>
        <w:t>-</w:t>
      </w:r>
      <w:r w:rsidRPr="000C0329">
        <w:rPr>
          <w:rFonts w:ascii="Times New Roman" w:eastAsiaTheme="minorEastAsia" w:hAnsi="Times New Roman"/>
          <w:sz w:val="28"/>
          <w:szCs w:val="28"/>
          <w:lang w:val="en-US" w:eastAsia="uk-UA"/>
        </w:rPr>
        <w:t>R</w:t>
      </w:r>
      <w:r w:rsidRPr="000C0329">
        <w:rPr>
          <w:rFonts w:ascii="Times New Roman" w:eastAsiaTheme="minorEastAsia" w:hAnsi="Times New Roman"/>
          <w:sz w:val="28"/>
          <w:szCs w:val="28"/>
          <w:vertAlign w:val="subscript"/>
          <w:lang w:eastAsia="uk-UA"/>
        </w:rPr>
        <w:t>19</w:t>
      </w:r>
      <w:r w:rsidRPr="000C0329">
        <w:rPr>
          <w:rFonts w:ascii="Times New Roman" w:eastAsiaTheme="minorEastAsia" w:hAnsi="Times New Roman"/>
          <w:sz w:val="28"/>
          <w:szCs w:val="28"/>
          <w:lang w:val="uk-UA" w:eastAsia="uk-UA"/>
        </w:rPr>
        <w:t xml:space="preserve"> і вентилятор</w:t>
      </w:r>
      <w:r w:rsidRPr="000C0329">
        <w:rPr>
          <w:rFonts w:ascii="Times New Roman" w:eastAsiaTheme="minorEastAsia" w:hAnsi="Times New Roman"/>
          <w:sz w:val="28"/>
          <w:szCs w:val="28"/>
          <w:lang w:eastAsia="uk-UA"/>
        </w:rPr>
        <w:t>ами</w:t>
      </w:r>
      <w:r w:rsidRPr="000C0329">
        <w:rPr>
          <w:rFonts w:ascii="Times New Roman" w:eastAsiaTheme="minorEastAsia" w:hAnsi="Times New Roman"/>
          <w:sz w:val="28"/>
          <w:szCs w:val="28"/>
          <w:lang w:val="uk-UA" w:eastAsia="uk-UA"/>
        </w:rPr>
        <w:t xml:space="preserve"> F</w:t>
      </w:r>
      <w:r w:rsidRPr="000C0329">
        <w:rPr>
          <w:rFonts w:ascii="Times New Roman" w:eastAsiaTheme="minorEastAsia" w:hAnsi="Times New Roman"/>
          <w:sz w:val="28"/>
          <w:szCs w:val="28"/>
          <w:vertAlign w:val="subscript"/>
          <w:lang w:val="uk-UA" w:eastAsia="uk-UA"/>
        </w:rPr>
        <w:t>1</w:t>
      </w:r>
      <w:r w:rsidRPr="000C0329">
        <w:rPr>
          <w:rFonts w:ascii="Times New Roman" w:eastAsiaTheme="minorEastAsia" w:hAnsi="Times New Roman"/>
          <w:sz w:val="28"/>
          <w:szCs w:val="28"/>
          <w:lang w:val="uk-UA" w:eastAsia="uk-UA"/>
        </w:rPr>
        <w:t xml:space="preserve">, </w:t>
      </w:r>
      <w:r w:rsidRPr="000C0329">
        <w:rPr>
          <w:rFonts w:ascii="Times New Roman" w:eastAsiaTheme="minorEastAsia" w:hAnsi="Times New Roman"/>
          <w:sz w:val="28"/>
          <w:szCs w:val="28"/>
          <w:lang w:val="en-US" w:eastAsia="uk-UA"/>
        </w:rPr>
        <w:t>F</w:t>
      </w:r>
      <w:r w:rsidRPr="000C0329">
        <w:rPr>
          <w:rFonts w:ascii="Times New Roman" w:eastAsiaTheme="minorEastAsia" w:hAnsi="Times New Roman"/>
          <w:sz w:val="28"/>
          <w:szCs w:val="28"/>
          <w:vertAlign w:val="subscript"/>
          <w:lang w:val="uk-UA" w:eastAsia="uk-UA"/>
        </w:rPr>
        <w:t>2</w:t>
      </w:r>
      <w:r w:rsidRPr="000C0329">
        <w:rPr>
          <w:rFonts w:ascii="Times New Roman" w:eastAsiaTheme="minorEastAsia" w:hAnsi="Times New Roman"/>
          <w:sz w:val="28"/>
          <w:szCs w:val="28"/>
          <w:lang w:val="uk-UA" w:eastAsia="uk-UA"/>
        </w:rPr>
        <w:t xml:space="preserve"> (див. рис. 3). Сумарне навантаження каналу + 5 В становить R</w:t>
      </w:r>
      <w:r w:rsidRPr="000C0329">
        <w:rPr>
          <w:rFonts w:ascii="Times New Roman" w:eastAsiaTheme="minorEastAsia" w:hAnsi="Times New Roman"/>
          <w:sz w:val="28"/>
          <w:szCs w:val="28"/>
          <w:vertAlign w:val="subscript"/>
          <w:lang w:eastAsia="uk-UA"/>
        </w:rPr>
        <w:t>+5</w:t>
      </w:r>
      <w:r w:rsidRPr="000C0329">
        <w:rPr>
          <w:rFonts w:ascii="Times New Roman" w:eastAsiaTheme="minorEastAsia" w:hAnsi="Times New Roman"/>
          <w:sz w:val="28"/>
          <w:szCs w:val="28"/>
          <w:vertAlign w:val="subscript"/>
          <w:lang w:val="en-US" w:eastAsia="uk-UA"/>
        </w:rPr>
        <w:t>Σ</w:t>
      </w:r>
      <w:r w:rsidRPr="000C0329">
        <w:rPr>
          <w:rFonts w:ascii="Times New Roman" w:eastAsiaTheme="minorEastAsia" w:hAnsi="Times New Roman"/>
          <w:sz w:val="28"/>
          <w:szCs w:val="28"/>
          <w:lang w:eastAsia="uk-UA"/>
        </w:rPr>
        <w:t xml:space="preserve"> = 0.81 Ом, </w:t>
      </w:r>
      <w:r w:rsidRPr="000C0329">
        <w:rPr>
          <w:rFonts w:ascii="Times New Roman" w:eastAsiaTheme="minorEastAsia" w:hAnsi="Times New Roman"/>
          <w:sz w:val="28"/>
          <w:szCs w:val="28"/>
          <w:lang w:val="uk-UA" w:eastAsia="uk-UA"/>
        </w:rPr>
        <w:t xml:space="preserve">каналу + </w:t>
      </w:r>
      <w:r w:rsidRPr="000C0329">
        <w:rPr>
          <w:rFonts w:ascii="Times New Roman" w:eastAsiaTheme="minorEastAsia" w:hAnsi="Times New Roman"/>
          <w:sz w:val="28"/>
          <w:szCs w:val="28"/>
          <w:lang w:eastAsia="uk-UA"/>
        </w:rPr>
        <w:t>12</w:t>
      </w:r>
      <w:r w:rsidRPr="000C0329">
        <w:rPr>
          <w:rFonts w:ascii="Times New Roman" w:eastAsiaTheme="minorEastAsia" w:hAnsi="Times New Roman"/>
          <w:sz w:val="28"/>
          <w:szCs w:val="28"/>
          <w:lang w:val="uk-UA" w:eastAsia="uk-UA"/>
        </w:rPr>
        <w:t xml:space="preserve"> В становить R</w:t>
      </w:r>
      <w:r w:rsidRPr="000C0329">
        <w:rPr>
          <w:rFonts w:ascii="Times New Roman" w:eastAsiaTheme="minorEastAsia" w:hAnsi="Times New Roman"/>
          <w:sz w:val="28"/>
          <w:szCs w:val="28"/>
          <w:vertAlign w:val="subscript"/>
          <w:lang w:eastAsia="uk-UA"/>
        </w:rPr>
        <w:t>+12</w:t>
      </w:r>
      <w:r w:rsidRPr="000C0329">
        <w:rPr>
          <w:rFonts w:ascii="Times New Roman" w:eastAsiaTheme="minorEastAsia" w:hAnsi="Times New Roman"/>
          <w:sz w:val="28"/>
          <w:szCs w:val="28"/>
          <w:vertAlign w:val="subscript"/>
          <w:lang w:val="en-US" w:eastAsia="uk-UA"/>
        </w:rPr>
        <w:t>Σ</w:t>
      </w:r>
      <w:r w:rsidRPr="000C0329">
        <w:rPr>
          <w:rFonts w:ascii="Times New Roman" w:eastAsiaTheme="minorEastAsia" w:hAnsi="Times New Roman"/>
          <w:sz w:val="28"/>
          <w:szCs w:val="28"/>
          <w:lang w:eastAsia="uk-UA"/>
        </w:rPr>
        <w:t xml:space="preserve"> = 3.05 Ом, </w:t>
      </w:r>
      <w:r w:rsidRPr="000C0329">
        <w:rPr>
          <w:rFonts w:ascii="Times New Roman" w:eastAsiaTheme="minorEastAsia" w:hAnsi="Times New Roman"/>
          <w:sz w:val="28"/>
          <w:szCs w:val="28"/>
          <w:lang w:val="uk-UA" w:eastAsia="uk-UA"/>
        </w:rPr>
        <w:t xml:space="preserve">каналу + </w:t>
      </w:r>
      <w:r w:rsidRPr="000C0329">
        <w:rPr>
          <w:rFonts w:ascii="Times New Roman" w:eastAsiaTheme="minorEastAsia" w:hAnsi="Times New Roman"/>
          <w:sz w:val="28"/>
          <w:szCs w:val="28"/>
          <w:lang w:eastAsia="uk-UA"/>
        </w:rPr>
        <w:t>3.3</w:t>
      </w:r>
      <w:r w:rsidRPr="000C0329">
        <w:rPr>
          <w:rFonts w:ascii="Times New Roman" w:eastAsiaTheme="minorEastAsia" w:hAnsi="Times New Roman"/>
          <w:sz w:val="28"/>
          <w:szCs w:val="28"/>
          <w:lang w:val="uk-UA" w:eastAsia="uk-UA"/>
        </w:rPr>
        <w:t xml:space="preserve"> В становить R</w:t>
      </w:r>
      <w:r w:rsidRPr="000C0329">
        <w:rPr>
          <w:rFonts w:ascii="Times New Roman" w:eastAsiaTheme="minorEastAsia" w:hAnsi="Times New Roman"/>
          <w:sz w:val="28"/>
          <w:szCs w:val="28"/>
          <w:vertAlign w:val="subscript"/>
          <w:lang w:eastAsia="uk-UA"/>
        </w:rPr>
        <w:t>+3.3</w:t>
      </w:r>
      <w:r w:rsidRPr="000C0329">
        <w:rPr>
          <w:rFonts w:ascii="Times New Roman" w:eastAsiaTheme="minorEastAsia" w:hAnsi="Times New Roman"/>
          <w:sz w:val="28"/>
          <w:szCs w:val="28"/>
          <w:vertAlign w:val="subscript"/>
          <w:lang w:val="en-US" w:eastAsia="uk-UA"/>
        </w:rPr>
        <w:t>Σ</w:t>
      </w:r>
      <w:r w:rsidRPr="000C0329">
        <w:rPr>
          <w:rFonts w:ascii="Times New Roman" w:eastAsiaTheme="minorEastAsia" w:hAnsi="Times New Roman"/>
          <w:sz w:val="28"/>
          <w:szCs w:val="28"/>
          <w:lang w:eastAsia="uk-UA"/>
        </w:rPr>
        <w:t xml:space="preserve"> = 0.74 Ом, </w:t>
      </w:r>
      <w:r w:rsidRPr="000C0329">
        <w:rPr>
          <w:rFonts w:ascii="Times New Roman" w:eastAsiaTheme="minorEastAsia" w:hAnsi="Times New Roman"/>
          <w:sz w:val="28"/>
          <w:szCs w:val="28"/>
          <w:lang w:val="uk-UA" w:eastAsia="uk-UA"/>
        </w:rPr>
        <w:t xml:space="preserve">канали </w:t>
      </w:r>
      <w:r w:rsidRPr="000C0329">
        <w:rPr>
          <w:rFonts w:ascii="Times New Roman" w:eastAsiaTheme="minorEastAsia" w:hAnsi="Times New Roman"/>
          <w:sz w:val="28"/>
          <w:szCs w:val="28"/>
          <w:lang w:eastAsia="uk-UA"/>
        </w:rPr>
        <w:t>-</w:t>
      </w:r>
      <w:r w:rsidRPr="000C0329">
        <w:rPr>
          <w:rFonts w:ascii="Times New Roman" w:eastAsiaTheme="minorEastAsia" w:hAnsi="Times New Roman"/>
          <w:sz w:val="28"/>
          <w:szCs w:val="28"/>
          <w:lang w:val="uk-UA" w:eastAsia="uk-UA"/>
        </w:rPr>
        <w:t xml:space="preserve"> 5 В і -12 В навантажені аналогічно п.3. </w:t>
      </w:r>
      <w:r w:rsidRPr="000C0329">
        <w:rPr>
          <w:rFonts w:ascii="Times New Roman" w:eastAsiaTheme="minorEastAsia" w:hAnsi="Times New Roman"/>
          <w:sz w:val="28"/>
          <w:szCs w:val="28"/>
          <w:lang w:eastAsia="uk-UA"/>
        </w:rPr>
        <w:t xml:space="preserve">На основі виміряних значень за формулами (1), (2) визначити ККД </w:t>
      </w:r>
      <w:r w:rsidRPr="000C0329">
        <w:rPr>
          <w:rFonts w:ascii="Times New Roman" w:eastAsiaTheme="minorEastAsia" w:hAnsi="Times New Roman"/>
          <w:sz w:val="28"/>
          <w:szCs w:val="28"/>
          <w:lang w:val="uk-UA" w:eastAsia="uk-UA"/>
        </w:rPr>
        <w:t xml:space="preserve">η = _______ і коефіцієнт потужності χ = ______. </w:t>
      </w:r>
    </w:p>
    <w:p w:rsidR="000C0329" w:rsidRPr="000C0329" w:rsidRDefault="000C0329" w:rsidP="000C0329">
      <w:pPr>
        <w:numPr>
          <w:ilvl w:val="0"/>
          <w:numId w:val="37"/>
        </w:numPr>
        <w:tabs>
          <w:tab w:val="left" w:pos="-142"/>
          <w:tab w:val="left" w:pos="993"/>
        </w:tabs>
        <w:spacing w:after="0" w:line="240" w:lineRule="auto"/>
        <w:ind w:left="0" w:firstLine="709"/>
        <w:contextualSpacing/>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 xml:space="preserve"> </w:t>
      </w:r>
      <w:r w:rsidRPr="000C0329">
        <w:rPr>
          <w:rFonts w:ascii="Times New Roman" w:eastAsiaTheme="minorEastAsia" w:hAnsi="Times New Roman"/>
          <w:sz w:val="28"/>
          <w:szCs w:val="28"/>
          <w:lang w:eastAsia="uk-UA"/>
        </w:rPr>
        <w:t xml:space="preserve">Встановити </w:t>
      </w:r>
      <w:r w:rsidRPr="000C0329">
        <w:rPr>
          <w:rFonts w:ascii="Times New Roman" w:eastAsiaTheme="minorEastAsia" w:hAnsi="Times New Roman"/>
          <w:sz w:val="28"/>
          <w:szCs w:val="28"/>
          <w:lang w:val="uk-UA" w:eastAsia="uk-UA"/>
        </w:rPr>
        <w:t>перемикачі SA</w:t>
      </w:r>
      <w:r w:rsidRPr="000C0329">
        <w:rPr>
          <w:rFonts w:ascii="Times New Roman" w:eastAsiaTheme="minorEastAsia" w:hAnsi="Times New Roman"/>
          <w:sz w:val="28"/>
          <w:szCs w:val="28"/>
          <w:vertAlign w:val="subscript"/>
          <w:lang w:eastAsia="uk-UA"/>
        </w:rPr>
        <w:t>1</w:t>
      </w:r>
      <w:r w:rsidRPr="000C0329">
        <w:rPr>
          <w:rFonts w:ascii="Times New Roman" w:eastAsiaTheme="minorEastAsia" w:hAnsi="Times New Roman"/>
          <w:sz w:val="28"/>
          <w:szCs w:val="28"/>
          <w:lang w:eastAsia="uk-UA"/>
        </w:rPr>
        <w:t>-</w:t>
      </w:r>
      <w:r w:rsidRPr="000C0329">
        <w:rPr>
          <w:rFonts w:ascii="Times New Roman" w:eastAsiaTheme="minorEastAsia" w:hAnsi="Times New Roman"/>
          <w:sz w:val="28"/>
          <w:szCs w:val="28"/>
          <w:lang w:val="en-US" w:eastAsia="uk-UA"/>
        </w:rPr>
        <w:t>SA</w:t>
      </w:r>
      <w:r w:rsidRPr="000C0329">
        <w:rPr>
          <w:rFonts w:ascii="Times New Roman" w:eastAsiaTheme="minorEastAsia" w:hAnsi="Times New Roman"/>
          <w:sz w:val="28"/>
          <w:szCs w:val="28"/>
          <w:vertAlign w:val="subscript"/>
          <w:lang w:eastAsia="uk-UA"/>
        </w:rPr>
        <w:t>15</w:t>
      </w:r>
      <w:r w:rsidRPr="000C0329">
        <w:rPr>
          <w:rFonts w:ascii="Times New Roman" w:eastAsiaTheme="minorEastAsia" w:hAnsi="Times New Roman"/>
          <w:sz w:val="28"/>
          <w:szCs w:val="28"/>
          <w:lang w:eastAsia="uk-UA"/>
        </w:rPr>
        <w:t xml:space="preserve"> у положення </w:t>
      </w:r>
      <w:r w:rsidRPr="000C0329">
        <w:rPr>
          <w:rFonts w:ascii="Times New Roman" w:eastAsiaTheme="minorEastAsia" w:hAnsi="Times New Roman"/>
          <w:sz w:val="28"/>
          <w:szCs w:val="28"/>
          <w:lang w:val="uk-UA" w:eastAsia="uk-UA"/>
        </w:rPr>
        <w:t>«вимкнено». Почергово вмикаючи перемикачі SA</w:t>
      </w:r>
      <w:r w:rsidRPr="000C0329">
        <w:rPr>
          <w:rFonts w:ascii="Times New Roman" w:eastAsiaTheme="minorEastAsia" w:hAnsi="Times New Roman"/>
          <w:sz w:val="28"/>
          <w:szCs w:val="28"/>
          <w:vertAlign w:val="subscript"/>
          <w:lang w:eastAsia="uk-UA"/>
        </w:rPr>
        <w:t>1</w:t>
      </w:r>
      <w:r w:rsidRPr="000C0329">
        <w:rPr>
          <w:rFonts w:ascii="Times New Roman" w:eastAsiaTheme="minorEastAsia" w:hAnsi="Times New Roman"/>
          <w:sz w:val="28"/>
          <w:szCs w:val="28"/>
          <w:lang w:eastAsia="uk-UA"/>
        </w:rPr>
        <w:t>-</w:t>
      </w:r>
      <w:r w:rsidRPr="000C0329">
        <w:rPr>
          <w:rFonts w:ascii="Times New Roman" w:eastAsiaTheme="minorEastAsia" w:hAnsi="Times New Roman"/>
          <w:sz w:val="28"/>
          <w:szCs w:val="28"/>
          <w:lang w:val="en-US" w:eastAsia="uk-UA"/>
        </w:rPr>
        <w:t>SA</w:t>
      </w:r>
      <w:r w:rsidRPr="000C0329">
        <w:rPr>
          <w:rFonts w:ascii="Times New Roman" w:eastAsiaTheme="minorEastAsia" w:hAnsi="Times New Roman"/>
          <w:sz w:val="28"/>
          <w:szCs w:val="28"/>
          <w:vertAlign w:val="subscript"/>
          <w:lang w:eastAsia="uk-UA"/>
        </w:rPr>
        <w:t>5</w:t>
      </w:r>
      <w:r w:rsidRPr="000C0329">
        <w:rPr>
          <w:rFonts w:ascii="Times New Roman" w:eastAsiaTheme="minorEastAsia" w:hAnsi="Times New Roman"/>
          <w:sz w:val="28"/>
          <w:szCs w:val="28"/>
          <w:lang w:eastAsia="uk-UA"/>
        </w:rPr>
        <w:t xml:space="preserve"> виміряти напругу вихідних каналів блока живлення. Дані занести до табл. 1.</w:t>
      </w:r>
    </w:p>
    <w:p w:rsidR="000C0329" w:rsidRPr="000C0329" w:rsidRDefault="000C0329" w:rsidP="000C0329">
      <w:pPr>
        <w:tabs>
          <w:tab w:val="left" w:pos="-142"/>
          <w:tab w:val="left" w:pos="993"/>
        </w:tabs>
        <w:spacing w:after="0" w:line="240"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en-US" w:eastAsia="uk-UA"/>
        </w:rPr>
        <w:tab/>
      </w:r>
      <w:r w:rsidRPr="000C0329">
        <w:rPr>
          <w:rFonts w:ascii="Times New Roman" w:eastAsiaTheme="minorEastAsia" w:hAnsi="Times New Roman"/>
          <w:sz w:val="28"/>
          <w:szCs w:val="28"/>
          <w:lang w:val="en-US" w:eastAsia="uk-UA"/>
        </w:rPr>
        <w:tab/>
      </w:r>
      <w:r w:rsidRPr="000C0329">
        <w:rPr>
          <w:rFonts w:ascii="Times New Roman" w:eastAsiaTheme="minorEastAsia" w:hAnsi="Times New Roman"/>
          <w:sz w:val="28"/>
          <w:szCs w:val="28"/>
          <w:lang w:val="en-US" w:eastAsia="uk-UA"/>
        </w:rPr>
        <w:tab/>
      </w:r>
      <w:r w:rsidRPr="000C0329">
        <w:rPr>
          <w:rFonts w:ascii="Times New Roman" w:eastAsiaTheme="minorEastAsia" w:hAnsi="Times New Roman"/>
          <w:sz w:val="28"/>
          <w:szCs w:val="28"/>
          <w:lang w:val="en-US" w:eastAsia="uk-UA"/>
        </w:rPr>
        <w:tab/>
      </w:r>
      <w:r w:rsidRPr="000C0329">
        <w:rPr>
          <w:rFonts w:ascii="Times New Roman" w:eastAsiaTheme="minorEastAsia" w:hAnsi="Times New Roman"/>
          <w:sz w:val="28"/>
          <w:szCs w:val="28"/>
          <w:lang w:val="en-US" w:eastAsia="uk-UA"/>
        </w:rPr>
        <w:tab/>
      </w:r>
      <w:r w:rsidRPr="000C0329">
        <w:rPr>
          <w:rFonts w:ascii="Times New Roman" w:eastAsiaTheme="minorEastAsia" w:hAnsi="Times New Roman"/>
          <w:sz w:val="28"/>
          <w:szCs w:val="28"/>
          <w:lang w:val="en-US" w:eastAsia="uk-UA"/>
        </w:rPr>
        <w:tab/>
      </w:r>
      <w:r w:rsidRPr="000C0329">
        <w:rPr>
          <w:rFonts w:ascii="Times New Roman" w:eastAsiaTheme="minorEastAsia" w:hAnsi="Times New Roman"/>
          <w:sz w:val="28"/>
          <w:szCs w:val="28"/>
          <w:lang w:val="en-US" w:eastAsia="uk-UA"/>
        </w:rPr>
        <w:tab/>
      </w:r>
      <w:r w:rsidRPr="000C0329">
        <w:rPr>
          <w:rFonts w:ascii="Times New Roman" w:eastAsiaTheme="minorEastAsia" w:hAnsi="Times New Roman"/>
          <w:sz w:val="28"/>
          <w:szCs w:val="28"/>
          <w:lang w:val="en-US" w:eastAsia="uk-UA"/>
        </w:rPr>
        <w:tab/>
      </w:r>
      <w:r w:rsidRPr="000C0329">
        <w:rPr>
          <w:rFonts w:ascii="Times New Roman" w:eastAsiaTheme="minorEastAsia" w:hAnsi="Times New Roman"/>
          <w:sz w:val="28"/>
          <w:szCs w:val="28"/>
          <w:lang w:val="en-US" w:eastAsia="uk-UA"/>
        </w:rPr>
        <w:tab/>
      </w:r>
      <w:r w:rsidRPr="000C0329">
        <w:rPr>
          <w:rFonts w:ascii="Times New Roman" w:eastAsiaTheme="minorEastAsia" w:hAnsi="Times New Roman"/>
          <w:sz w:val="28"/>
          <w:szCs w:val="28"/>
          <w:lang w:val="en-US" w:eastAsia="uk-UA"/>
        </w:rPr>
        <w:tab/>
        <w:t>Таблиця 1</w:t>
      </w:r>
    </w:p>
    <w:tbl>
      <w:tblPr>
        <w:tblStyle w:val="20"/>
        <w:tblW w:w="0" w:type="auto"/>
        <w:tblCellMar>
          <w:left w:w="0" w:type="dxa"/>
          <w:right w:w="0" w:type="dxa"/>
        </w:tblCellMar>
        <w:tblLook w:val="04A0" w:firstRow="1" w:lastRow="0" w:firstColumn="1" w:lastColumn="0" w:noHBand="0" w:noVBand="1"/>
      </w:tblPr>
      <w:tblGrid>
        <w:gridCol w:w="1400"/>
        <w:gridCol w:w="1373"/>
        <w:gridCol w:w="1374"/>
        <w:gridCol w:w="1375"/>
        <w:gridCol w:w="1375"/>
        <w:gridCol w:w="1375"/>
        <w:gridCol w:w="1375"/>
      </w:tblGrid>
      <w:tr w:rsidR="000C0329" w:rsidRPr="000C0329" w:rsidTr="00C80A27">
        <w:trPr>
          <w:trHeight w:val="330"/>
        </w:trPr>
        <w:tc>
          <w:tcPr>
            <w:tcW w:w="1400" w:type="dxa"/>
            <w:vMerge w:val="restart"/>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Канал напруги</w:t>
            </w:r>
          </w:p>
        </w:tc>
        <w:tc>
          <w:tcPr>
            <w:tcW w:w="8247" w:type="dxa"/>
            <w:gridSpan w:val="6"/>
            <w:tcBorders>
              <w:bottom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Ввімкнені перемикачі</w:t>
            </w:r>
          </w:p>
        </w:tc>
      </w:tr>
      <w:tr w:rsidR="000C0329" w:rsidRPr="000C0329" w:rsidTr="00C80A27">
        <w:trPr>
          <w:trHeight w:val="189"/>
        </w:trPr>
        <w:tc>
          <w:tcPr>
            <w:tcW w:w="1400" w:type="dxa"/>
            <w:vMerge/>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p>
        </w:tc>
        <w:tc>
          <w:tcPr>
            <w:tcW w:w="1373"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w:t>
            </w:r>
          </w:p>
        </w:tc>
        <w:tc>
          <w:tcPr>
            <w:tcW w:w="1374"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vertAlign w:val="subscript"/>
                <w:lang w:val="en-US"/>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en-US"/>
              </w:rPr>
              <w:t>1</w:t>
            </w:r>
          </w:p>
        </w:tc>
        <w:tc>
          <w:tcPr>
            <w:tcW w:w="1375"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en-US"/>
              </w:rPr>
              <w:t>1</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en-US"/>
              </w:rPr>
              <w:t>2</w:t>
            </w:r>
          </w:p>
        </w:tc>
        <w:tc>
          <w:tcPr>
            <w:tcW w:w="1375"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en-US"/>
              </w:rPr>
              <w:t>1</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en-US"/>
              </w:rPr>
              <w:t>3</w:t>
            </w:r>
          </w:p>
        </w:tc>
        <w:tc>
          <w:tcPr>
            <w:tcW w:w="1375"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en-US"/>
              </w:rPr>
              <w:t>1</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en-US"/>
              </w:rPr>
              <w:t>4</w:t>
            </w:r>
          </w:p>
        </w:tc>
        <w:tc>
          <w:tcPr>
            <w:tcW w:w="1375"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en-US"/>
              </w:rPr>
              <w:t>1</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en-US"/>
              </w:rPr>
              <w:t>5</w:t>
            </w:r>
          </w:p>
        </w:tc>
      </w:tr>
      <w:tr w:rsidR="000C0329" w:rsidRPr="000C0329" w:rsidTr="00C80A27">
        <w:tc>
          <w:tcPr>
            <w:tcW w:w="1400" w:type="dxa"/>
          </w:tcPr>
          <w:p w:rsidR="000C0329" w:rsidRPr="000C0329" w:rsidRDefault="000C0329" w:rsidP="000C0329">
            <w:pPr>
              <w:tabs>
                <w:tab w:val="left" w:pos="147"/>
                <w:tab w:val="left" w:pos="993"/>
              </w:tabs>
              <w:rPr>
                <w:rFonts w:ascii="Times New Roman" w:eastAsiaTheme="minorEastAsia" w:hAnsi="Times New Roman"/>
                <w:sz w:val="28"/>
                <w:szCs w:val="28"/>
                <w:lang w:val="en-US"/>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+5</w:t>
            </w:r>
            <w:r w:rsidRPr="000C0329">
              <w:rPr>
                <w:rFonts w:ascii="Times New Roman" w:eastAsiaTheme="minorEastAsia" w:hAnsi="Times New Roman"/>
                <w:sz w:val="28"/>
                <w:szCs w:val="28"/>
                <w:lang w:val="en-US"/>
              </w:rPr>
              <w:t>, B</w:t>
            </w:r>
          </w:p>
        </w:tc>
        <w:tc>
          <w:tcPr>
            <w:tcW w:w="1373"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4"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r>
      <w:tr w:rsidR="000C0329" w:rsidRPr="000C0329" w:rsidTr="00C80A27">
        <w:tc>
          <w:tcPr>
            <w:tcW w:w="1400" w:type="dxa"/>
          </w:tcPr>
          <w:p w:rsidR="000C0329" w:rsidRPr="000C0329" w:rsidRDefault="000C0329" w:rsidP="000C0329">
            <w:pPr>
              <w:tabs>
                <w:tab w:val="left" w:pos="147"/>
                <w:tab w:val="left" w:pos="993"/>
              </w:tabs>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+12</w:t>
            </w:r>
            <w:r w:rsidRPr="000C0329">
              <w:rPr>
                <w:rFonts w:ascii="Times New Roman" w:eastAsiaTheme="minorEastAsia" w:hAnsi="Times New Roman"/>
                <w:sz w:val="28"/>
                <w:szCs w:val="28"/>
                <w:lang w:val="en-US"/>
              </w:rPr>
              <w:t>, B</w:t>
            </w:r>
          </w:p>
        </w:tc>
        <w:tc>
          <w:tcPr>
            <w:tcW w:w="1373"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4"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r>
      <w:tr w:rsidR="000C0329" w:rsidRPr="000C0329" w:rsidTr="00C80A27">
        <w:tc>
          <w:tcPr>
            <w:tcW w:w="1400" w:type="dxa"/>
          </w:tcPr>
          <w:p w:rsidR="000C0329" w:rsidRPr="000C0329" w:rsidRDefault="000C0329" w:rsidP="000C0329">
            <w:pPr>
              <w:tabs>
                <w:tab w:val="left" w:pos="147"/>
                <w:tab w:val="left" w:pos="993"/>
              </w:tabs>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+3.3</w:t>
            </w:r>
            <w:r w:rsidRPr="000C0329">
              <w:rPr>
                <w:rFonts w:ascii="Times New Roman" w:eastAsiaTheme="minorEastAsia" w:hAnsi="Times New Roman"/>
                <w:sz w:val="28"/>
                <w:szCs w:val="28"/>
                <w:lang w:val="en-US"/>
              </w:rPr>
              <w:t>, B</w:t>
            </w:r>
          </w:p>
        </w:tc>
        <w:tc>
          <w:tcPr>
            <w:tcW w:w="1373"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4"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r>
      <w:tr w:rsidR="000C0329" w:rsidRPr="000C0329" w:rsidTr="00C80A27">
        <w:tc>
          <w:tcPr>
            <w:tcW w:w="1400" w:type="dxa"/>
          </w:tcPr>
          <w:p w:rsidR="000C0329" w:rsidRPr="000C0329" w:rsidRDefault="000C0329" w:rsidP="000C0329">
            <w:pPr>
              <w:tabs>
                <w:tab w:val="left" w:pos="147"/>
                <w:tab w:val="left" w:pos="993"/>
              </w:tabs>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-5</w:t>
            </w:r>
            <w:r w:rsidRPr="000C0329">
              <w:rPr>
                <w:rFonts w:ascii="Times New Roman" w:eastAsiaTheme="minorEastAsia" w:hAnsi="Times New Roman"/>
                <w:sz w:val="28"/>
                <w:szCs w:val="28"/>
                <w:lang w:val="en-US"/>
              </w:rPr>
              <w:t>, B</w:t>
            </w:r>
          </w:p>
        </w:tc>
        <w:tc>
          <w:tcPr>
            <w:tcW w:w="1373"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4"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r>
      <w:tr w:rsidR="000C0329" w:rsidRPr="000C0329" w:rsidTr="00C80A27">
        <w:tc>
          <w:tcPr>
            <w:tcW w:w="1400" w:type="dxa"/>
          </w:tcPr>
          <w:p w:rsidR="000C0329" w:rsidRPr="000C0329" w:rsidRDefault="000C0329" w:rsidP="000C0329">
            <w:pPr>
              <w:tabs>
                <w:tab w:val="left" w:pos="147"/>
                <w:tab w:val="left" w:pos="993"/>
              </w:tabs>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-12</w:t>
            </w:r>
            <w:r w:rsidRPr="000C0329">
              <w:rPr>
                <w:rFonts w:ascii="Times New Roman" w:eastAsiaTheme="minorEastAsia" w:hAnsi="Times New Roman"/>
                <w:sz w:val="28"/>
                <w:szCs w:val="28"/>
                <w:lang w:val="en-US"/>
              </w:rPr>
              <w:t>, B</w:t>
            </w:r>
          </w:p>
        </w:tc>
        <w:tc>
          <w:tcPr>
            <w:tcW w:w="1373"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4"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r>
    </w:tbl>
    <w:p w:rsidR="000C0329" w:rsidRPr="000C0329" w:rsidRDefault="000C0329" w:rsidP="000C0329">
      <w:pPr>
        <w:tabs>
          <w:tab w:val="left" w:pos="-142"/>
          <w:tab w:val="left" w:pos="993"/>
        </w:tabs>
        <w:spacing w:after="0" w:line="240" w:lineRule="auto"/>
        <w:jc w:val="both"/>
        <w:rPr>
          <w:rFonts w:ascii="Times New Roman" w:eastAsiaTheme="minorEastAsia" w:hAnsi="Times New Roman"/>
          <w:sz w:val="28"/>
          <w:szCs w:val="28"/>
          <w:lang w:val="uk-UA" w:eastAsia="uk-UA"/>
        </w:rPr>
      </w:pPr>
    </w:p>
    <w:p w:rsidR="000C0329" w:rsidRPr="000C0329" w:rsidRDefault="000C0329" w:rsidP="000C0329">
      <w:pPr>
        <w:tabs>
          <w:tab w:val="left" w:pos="-142"/>
          <w:tab w:val="left" w:pos="993"/>
        </w:tabs>
        <w:spacing w:after="0" w:line="240" w:lineRule="auto"/>
        <w:contextualSpacing/>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eastAsia="uk-UA"/>
        </w:rPr>
        <w:t xml:space="preserve">Встановити </w:t>
      </w:r>
      <w:r w:rsidRPr="000C0329">
        <w:rPr>
          <w:rFonts w:ascii="Times New Roman" w:eastAsiaTheme="minorEastAsia" w:hAnsi="Times New Roman"/>
          <w:sz w:val="28"/>
          <w:szCs w:val="28"/>
          <w:lang w:val="uk-UA" w:eastAsia="uk-UA"/>
        </w:rPr>
        <w:t>перемикачі SA</w:t>
      </w:r>
      <w:r w:rsidRPr="000C0329">
        <w:rPr>
          <w:rFonts w:ascii="Times New Roman" w:eastAsiaTheme="minorEastAsia" w:hAnsi="Times New Roman"/>
          <w:sz w:val="28"/>
          <w:szCs w:val="28"/>
          <w:vertAlign w:val="subscript"/>
          <w:lang w:eastAsia="uk-UA"/>
        </w:rPr>
        <w:t>1</w:t>
      </w:r>
      <w:r w:rsidRPr="000C0329">
        <w:rPr>
          <w:rFonts w:ascii="Times New Roman" w:eastAsiaTheme="minorEastAsia" w:hAnsi="Times New Roman"/>
          <w:sz w:val="28"/>
          <w:szCs w:val="28"/>
          <w:lang w:eastAsia="uk-UA"/>
        </w:rPr>
        <w:t>-</w:t>
      </w:r>
      <w:r w:rsidRPr="000C0329">
        <w:rPr>
          <w:rFonts w:ascii="Times New Roman" w:eastAsiaTheme="minorEastAsia" w:hAnsi="Times New Roman"/>
          <w:sz w:val="28"/>
          <w:szCs w:val="28"/>
          <w:lang w:val="en-US" w:eastAsia="uk-UA"/>
        </w:rPr>
        <w:t>SA</w:t>
      </w:r>
      <w:r w:rsidRPr="000C0329">
        <w:rPr>
          <w:rFonts w:ascii="Times New Roman" w:eastAsiaTheme="minorEastAsia" w:hAnsi="Times New Roman"/>
          <w:sz w:val="28"/>
          <w:szCs w:val="28"/>
          <w:vertAlign w:val="subscript"/>
          <w:lang w:eastAsia="uk-UA"/>
        </w:rPr>
        <w:t>5</w:t>
      </w:r>
      <w:r w:rsidRPr="000C0329">
        <w:rPr>
          <w:rFonts w:ascii="Times New Roman" w:eastAsiaTheme="minorEastAsia" w:hAnsi="Times New Roman"/>
          <w:sz w:val="28"/>
          <w:szCs w:val="28"/>
          <w:lang w:eastAsia="uk-UA"/>
        </w:rPr>
        <w:t xml:space="preserve"> у положення </w:t>
      </w:r>
      <w:r w:rsidRPr="000C0329">
        <w:rPr>
          <w:rFonts w:ascii="Times New Roman" w:eastAsiaTheme="minorEastAsia" w:hAnsi="Times New Roman"/>
          <w:sz w:val="28"/>
          <w:szCs w:val="28"/>
          <w:lang w:val="uk-UA" w:eastAsia="uk-UA"/>
        </w:rPr>
        <w:t>«вимкнено». Почергово вмикаючи перемикачі SA</w:t>
      </w:r>
      <w:r w:rsidRPr="000C0329">
        <w:rPr>
          <w:rFonts w:ascii="Times New Roman" w:eastAsiaTheme="minorEastAsia" w:hAnsi="Times New Roman"/>
          <w:sz w:val="28"/>
          <w:szCs w:val="28"/>
          <w:vertAlign w:val="subscript"/>
          <w:lang w:eastAsia="uk-UA"/>
        </w:rPr>
        <w:t>6</w:t>
      </w:r>
      <w:r w:rsidRPr="000C0329">
        <w:rPr>
          <w:rFonts w:ascii="Times New Roman" w:eastAsiaTheme="minorEastAsia" w:hAnsi="Times New Roman"/>
          <w:sz w:val="28"/>
          <w:szCs w:val="28"/>
          <w:lang w:eastAsia="uk-UA"/>
        </w:rPr>
        <w:t>-</w:t>
      </w:r>
      <w:r w:rsidRPr="000C0329">
        <w:rPr>
          <w:rFonts w:ascii="Times New Roman" w:eastAsiaTheme="minorEastAsia" w:hAnsi="Times New Roman"/>
          <w:sz w:val="28"/>
          <w:szCs w:val="28"/>
          <w:lang w:val="en-US" w:eastAsia="uk-UA"/>
        </w:rPr>
        <w:t>SA</w:t>
      </w:r>
      <w:r w:rsidRPr="000C0329">
        <w:rPr>
          <w:rFonts w:ascii="Times New Roman" w:eastAsiaTheme="minorEastAsia" w:hAnsi="Times New Roman"/>
          <w:sz w:val="28"/>
          <w:szCs w:val="28"/>
          <w:vertAlign w:val="subscript"/>
          <w:lang w:val="uk-UA" w:eastAsia="uk-UA"/>
        </w:rPr>
        <w:t>10</w:t>
      </w:r>
      <w:r w:rsidRPr="000C0329">
        <w:rPr>
          <w:rFonts w:ascii="Times New Roman" w:eastAsiaTheme="minorEastAsia" w:hAnsi="Times New Roman"/>
          <w:sz w:val="28"/>
          <w:szCs w:val="28"/>
          <w:lang w:eastAsia="uk-UA"/>
        </w:rPr>
        <w:t xml:space="preserve"> виміряти напругу вихідних каналів блока живлення. Дані занести до табл. 2.</w:t>
      </w:r>
    </w:p>
    <w:p w:rsidR="000C0329" w:rsidRPr="000C0329" w:rsidRDefault="000C0329" w:rsidP="000C0329">
      <w:pPr>
        <w:tabs>
          <w:tab w:val="left" w:pos="-142"/>
          <w:tab w:val="left" w:pos="993"/>
        </w:tabs>
        <w:spacing w:after="0" w:line="240"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val="en-US" w:eastAsia="uk-UA"/>
        </w:rPr>
        <w:t xml:space="preserve">Таблиця </w:t>
      </w:r>
      <w:r w:rsidRPr="000C0329">
        <w:rPr>
          <w:rFonts w:ascii="Times New Roman" w:eastAsiaTheme="minorEastAsia" w:hAnsi="Times New Roman"/>
          <w:sz w:val="28"/>
          <w:szCs w:val="28"/>
          <w:lang w:val="uk-UA" w:eastAsia="uk-UA"/>
        </w:rPr>
        <w:t>2</w:t>
      </w:r>
    </w:p>
    <w:tbl>
      <w:tblPr>
        <w:tblStyle w:val="20"/>
        <w:tblW w:w="0" w:type="auto"/>
        <w:tblCellMar>
          <w:left w:w="0" w:type="dxa"/>
          <w:right w:w="0" w:type="dxa"/>
        </w:tblCellMar>
        <w:tblLook w:val="04A0" w:firstRow="1" w:lastRow="0" w:firstColumn="1" w:lastColumn="0" w:noHBand="0" w:noVBand="1"/>
      </w:tblPr>
      <w:tblGrid>
        <w:gridCol w:w="1400"/>
        <w:gridCol w:w="1373"/>
        <w:gridCol w:w="1374"/>
        <w:gridCol w:w="1375"/>
        <w:gridCol w:w="1375"/>
        <w:gridCol w:w="1375"/>
        <w:gridCol w:w="1375"/>
      </w:tblGrid>
      <w:tr w:rsidR="000C0329" w:rsidRPr="000C0329" w:rsidTr="00C80A27">
        <w:trPr>
          <w:trHeight w:val="330"/>
        </w:trPr>
        <w:tc>
          <w:tcPr>
            <w:tcW w:w="1400" w:type="dxa"/>
            <w:vMerge w:val="restart"/>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Канал напруги</w:t>
            </w:r>
          </w:p>
        </w:tc>
        <w:tc>
          <w:tcPr>
            <w:tcW w:w="8247" w:type="dxa"/>
            <w:gridSpan w:val="6"/>
            <w:tcBorders>
              <w:bottom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Ввімкнені перемикачі</w:t>
            </w:r>
          </w:p>
        </w:tc>
      </w:tr>
      <w:tr w:rsidR="000C0329" w:rsidRPr="000C0329" w:rsidTr="00C80A27">
        <w:trPr>
          <w:trHeight w:val="189"/>
        </w:trPr>
        <w:tc>
          <w:tcPr>
            <w:tcW w:w="1400" w:type="dxa"/>
            <w:vMerge/>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p>
        </w:tc>
        <w:tc>
          <w:tcPr>
            <w:tcW w:w="1373"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w:t>
            </w:r>
          </w:p>
        </w:tc>
        <w:tc>
          <w:tcPr>
            <w:tcW w:w="1374"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vertAlign w:val="subscript"/>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6</w:t>
            </w:r>
          </w:p>
        </w:tc>
        <w:tc>
          <w:tcPr>
            <w:tcW w:w="1375"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6</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7</w:t>
            </w:r>
          </w:p>
        </w:tc>
        <w:tc>
          <w:tcPr>
            <w:tcW w:w="1375"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6</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8</w:t>
            </w:r>
          </w:p>
        </w:tc>
        <w:tc>
          <w:tcPr>
            <w:tcW w:w="1375"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6</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9</w:t>
            </w:r>
          </w:p>
        </w:tc>
        <w:tc>
          <w:tcPr>
            <w:tcW w:w="1375"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6</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10</w:t>
            </w:r>
          </w:p>
        </w:tc>
      </w:tr>
      <w:tr w:rsidR="000C0329" w:rsidRPr="000C0329" w:rsidTr="00C80A27">
        <w:tc>
          <w:tcPr>
            <w:tcW w:w="1400" w:type="dxa"/>
          </w:tcPr>
          <w:p w:rsidR="000C0329" w:rsidRPr="000C0329" w:rsidRDefault="000C0329" w:rsidP="000C0329">
            <w:pPr>
              <w:tabs>
                <w:tab w:val="left" w:pos="-279"/>
                <w:tab w:val="left" w:pos="993"/>
              </w:tabs>
              <w:rPr>
                <w:rFonts w:ascii="Times New Roman" w:eastAsiaTheme="minorEastAsia" w:hAnsi="Times New Roman"/>
                <w:sz w:val="28"/>
                <w:szCs w:val="28"/>
                <w:lang w:val="en-US"/>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+5</w:t>
            </w:r>
            <w:r w:rsidRPr="000C0329">
              <w:rPr>
                <w:rFonts w:ascii="Times New Roman" w:eastAsiaTheme="minorEastAsia" w:hAnsi="Times New Roman"/>
                <w:sz w:val="28"/>
                <w:szCs w:val="28"/>
                <w:lang w:val="en-US"/>
              </w:rPr>
              <w:t>, B</w:t>
            </w:r>
          </w:p>
        </w:tc>
        <w:tc>
          <w:tcPr>
            <w:tcW w:w="1373"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4"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r>
      <w:tr w:rsidR="000C0329" w:rsidRPr="000C0329" w:rsidTr="00C80A27">
        <w:tc>
          <w:tcPr>
            <w:tcW w:w="1400" w:type="dxa"/>
          </w:tcPr>
          <w:p w:rsidR="000C0329" w:rsidRPr="000C0329" w:rsidRDefault="000C0329" w:rsidP="000C0329">
            <w:pPr>
              <w:tabs>
                <w:tab w:val="left" w:pos="-279"/>
                <w:tab w:val="left" w:pos="993"/>
              </w:tabs>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+12</w:t>
            </w:r>
            <w:r w:rsidRPr="000C0329">
              <w:rPr>
                <w:rFonts w:ascii="Times New Roman" w:eastAsiaTheme="minorEastAsia" w:hAnsi="Times New Roman"/>
                <w:sz w:val="28"/>
                <w:szCs w:val="28"/>
                <w:lang w:val="en-US"/>
              </w:rPr>
              <w:t>, B</w:t>
            </w:r>
          </w:p>
        </w:tc>
        <w:tc>
          <w:tcPr>
            <w:tcW w:w="1373"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4"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r>
      <w:tr w:rsidR="000C0329" w:rsidRPr="000C0329" w:rsidTr="00C80A27">
        <w:tc>
          <w:tcPr>
            <w:tcW w:w="1400" w:type="dxa"/>
          </w:tcPr>
          <w:p w:rsidR="000C0329" w:rsidRPr="000C0329" w:rsidRDefault="000C0329" w:rsidP="000C0329">
            <w:pPr>
              <w:tabs>
                <w:tab w:val="left" w:pos="-279"/>
                <w:tab w:val="left" w:pos="993"/>
              </w:tabs>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+3.3</w:t>
            </w:r>
            <w:r w:rsidRPr="000C0329">
              <w:rPr>
                <w:rFonts w:ascii="Times New Roman" w:eastAsiaTheme="minorEastAsia" w:hAnsi="Times New Roman"/>
                <w:sz w:val="28"/>
                <w:szCs w:val="28"/>
                <w:lang w:val="en-US"/>
              </w:rPr>
              <w:t>, B</w:t>
            </w:r>
          </w:p>
        </w:tc>
        <w:tc>
          <w:tcPr>
            <w:tcW w:w="1373"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4"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r>
      <w:tr w:rsidR="000C0329" w:rsidRPr="000C0329" w:rsidTr="00C80A27">
        <w:tc>
          <w:tcPr>
            <w:tcW w:w="1400" w:type="dxa"/>
          </w:tcPr>
          <w:p w:rsidR="000C0329" w:rsidRPr="000C0329" w:rsidRDefault="000C0329" w:rsidP="000C0329">
            <w:pPr>
              <w:tabs>
                <w:tab w:val="left" w:pos="-279"/>
                <w:tab w:val="left" w:pos="993"/>
              </w:tabs>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-5</w:t>
            </w:r>
            <w:r w:rsidRPr="000C0329">
              <w:rPr>
                <w:rFonts w:ascii="Times New Roman" w:eastAsiaTheme="minorEastAsia" w:hAnsi="Times New Roman"/>
                <w:sz w:val="28"/>
                <w:szCs w:val="28"/>
                <w:lang w:val="en-US"/>
              </w:rPr>
              <w:t>, B</w:t>
            </w:r>
          </w:p>
        </w:tc>
        <w:tc>
          <w:tcPr>
            <w:tcW w:w="1373"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4"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r>
      <w:tr w:rsidR="000C0329" w:rsidRPr="000C0329" w:rsidTr="00C80A27">
        <w:tc>
          <w:tcPr>
            <w:tcW w:w="1400" w:type="dxa"/>
          </w:tcPr>
          <w:p w:rsidR="000C0329" w:rsidRPr="000C0329" w:rsidRDefault="000C0329" w:rsidP="000C0329">
            <w:pPr>
              <w:tabs>
                <w:tab w:val="left" w:pos="-279"/>
                <w:tab w:val="left" w:pos="993"/>
              </w:tabs>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-12</w:t>
            </w:r>
            <w:r w:rsidRPr="000C0329">
              <w:rPr>
                <w:rFonts w:ascii="Times New Roman" w:eastAsiaTheme="minorEastAsia" w:hAnsi="Times New Roman"/>
                <w:sz w:val="28"/>
                <w:szCs w:val="28"/>
                <w:lang w:val="en-US"/>
              </w:rPr>
              <w:t>, B</w:t>
            </w:r>
          </w:p>
        </w:tc>
        <w:tc>
          <w:tcPr>
            <w:tcW w:w="1373"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4"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r>
    </w:tbl>
    <w:p w:rsidR="000C0329" w:rsidRPr="000C0329" w:rsidRDefault="000C0329" w:rsidP="000C0329">
      <w:pPr>
        <w:spacing w:after="0" w:line="240" w:lineRule="auto"/>
        <w:rPr>
          <w:rFonts w:ascii="Times New Roman" w:eastAsiaTheme="minorEastAsia" w:hAnsi="Times New Roman" w:cstheme="minorBidi"/>
          <w:szCs w:val="28"/>
          <w:lang w:val="uk-UA" w:eastAsia="uk-UA"/>
        </w:rPr>
      </w:pPr>
    </w:p>
    <w:p w:rsidR="000C0329" w:rsidRPr="000C0329" w:rsidRDefault="000C0329" w:rsidP="000C0329">
      <w:pPr>
        <w:tabs>
          <w:tab w:val="left" w:pos="-142"/>
          <w:tab w:val="left" w:pos="993"/>
        </w:tabs>
        <w:spacing w:after="0" w:line="240" w:lineRule="auto"/>
        <w:contextualSpacing/>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eastAsia="uk-UA"/>
        </w:rPr>
        <w:t xml:space="preserve">Встановити </w:t>
      </w:r>
      <w:r w:rsidRPr="000C0329">
        <w:rPr>
          <w:rFonts w:ascii="Times New Roman" w:eastAsiaTheme="minorEastAsia" w:hAnsi="Times New Roman"/>
          <w:sz w:val="28"/>
          <w:szCs w:val="28"/>
          <w:lang w:val="uk-UA" w:eastAsia="uk-UA"/>
        </w:rPr>
        <w:t>перемикачі SA</w:t>
      </w:r>
      <w:r w:rsidRPr="000C0329">
        <w:rPr>
          <w:rFonts w:ascii="Times New Roman" w:eastAsiaTheme="minorEastAsia" w:hAnsi="Times New Roman"/>
          <w:sz w:val="28"/>
          <w:szCs w:val="28"/>
          <w:vertAlign w:val="subscript"/>
          <w:lang w:eastAsia="uk-UA"/>
        </w:rPr>
        <w:t>6</w:t>
      </w:r>
      <w:r w:rsidRPr="000C0329">
        <w:rPr>
          <w:rFonts w:ascii="Times New Roman" w:eastAsiaTheme="minorEastAsia" w:hAnsi="Times New Roman"/>
          <w:sz w:val="28"/>
          <w:szCs w:val="28"/>
          <w:lang w:eastAsia="uk-UA"/>
        </w:rPr>
        <w:t>-</w:t>
      </w:r>
      <w:r w:rsidRPr="000C0329">
        <w:rPr>
          <w:rFonts w:ascii="Times New Roman" w:eastAsiaTheme="minorEastAsia" w:hAnsi="Times New Roman"/>
          <w:sz w:val="28"/>
          <w:szCs w:val="28"/>
          <w:lang w:val="en-US" w:eastAsia="uk-UA"/>
        </w:rPr>
        <w:t>SA</w:t>
      </w:r>
      <w:r w:rsidRPr="000C0329">
        <w:rPr>
          <w:rFonts w:ascii="Times New Roman" w:eastAsiaTheme="minorEastAsia" w:hAnsi="Times New Roman"/>
          <w:sz w:val="28"/>
          <w:szCs w:val="28"/>
          <w:vertAlign w:val="subscript"/>
          <w:lang w:eastAsia="uk-UA"/>
        </w:rPr>
        <w:t>10</w:t>
      </w:r>
      <w:r w:rsidRPr="000C0329">
        <w:rPr>
          <w:rFonts w:ascii="Times New Roman" w:eastAsiaTheme="minorEastAsia" w:hAnsi="Times New Roman"/>
          <w:sz w:val="28"/>
          <w:szCs w:val="28"/>
          <w:lang w:eastAsia="uk-UA"/>
        </w:rPr>
        <w:t xml:space="preserve"> у положення </w:t>
      </w:r>
      <w:r w:rsidRPr="000C0329">
        <w:rPr>
          <w:rFonts w:ascii="Times New Roman" w:eastAsiaTheme="minorEastAsia" w:hAnsi="Times New Roman"/>
          <w:sz w:val="28"/>
          <w:szCs w:val="28"/>
          <w:lang w:val="uk-UA" w:eastAsia="uk-UA"/>
        </w:rPr>
        <w:t>«вимкнено». Почергово вмикаючи перемикачі SA</w:t>
      </w:r>
      <w:r w:rsidRPr="000C0329">
        <w:rPr>
          <w:rFonts w:ascii="Times New Roman" w:eastAsiaTheme="minorEastAsia" w:hAnsi="Times New Roman"/>
          <w:sz w:val="28"/>
          <w:szCs w:val="28"/>
          <w:vertAlign w:val="subscript"/>
          <w:lang w:eastAsia="uk-UA"/>
        </w:rPr>
        <w:t>11</w:t>
      </w:r>
      <w:r w:rsidRPr="000C0329">
        <w:rPr>
          <w:rFonts w:ascii="Times New Roman" w:eastAsiaTheme="minorEastAsia" w:hAnsi="Times New Roman"/>
          <w:sz w:val="28"/>
          <w:szCs w:val="28"/>
          <w:lang w:eastAsia="uk-UA"/>
        </w:rPr>
        <w:t>-</w:t>
      </w:r>
      <w:r w:rsidRPr="000C0329">
        <w:rPr>
          <w:rFonts w:ascii="Times New Roman" w:eastAsiaTheme="minorEastAsia" w:hAnsi="Times New Roman"/>
          <w:sz w:val="28"/>
          <w:szCs w:val="28"/>
          <w:lang w:val="en-US" w:eastAsia="uk-UA"/>
        </w:rPr>
        <w:t>SA</w:t>
      </w:r>
      <w:r w:rsidRPr="000C0329">
        <w:rPr>
          <w:rFonts w:ascii="Times New Roman" w:eastAsiaTheme="minorEastAsia" w:hAnsi="Times New Roman"/>
          <w:sz w:val="28"/>
          <w:szCs w:val="28"/>
          <w:vertAlign w:val="subscript"/>
          <w:lang w:val="uk-UA" w:eastAsia="uk-UA"/>
        </w:rPr>
        <w:t>15</w:t>
      </w:r>
      <w:r w:rsidRPr="000C0329">
        <w:rPr>
          <w:rFonts w:ascii="Times New Roman" w:eastAsiaTheme="minorEastAsia" w:hAnsi="Times New Roman"/>
          <w:sz w:val="28"/>
          <w:szCs w:val="28"/>
          <w:lang w:eastAsia="uk-UA"/>
        </w:rPr>
        <w:t xml:space="preserve"> виміряти напругу вихідних каналів блока живлення. Дані занести до табл. 3.</w:t>
      </w:r>
    </w:p>
    <w:p w:rsidR="000C0329" w:rsidRPr="000C0329" w:rsidRDefault="000C0329" w:rsidP="000C0329">
      <w:pPr>
        <w:tabs>
          <w:tab w:val="left" w:pos="-142"/>
          <w:tab w:val="left" w:pos="993"/>
        </w:tabs>
        <w:spacing w:after="0" w:line="240"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val="en-US" w:eastAsia="uk-UA"/>
        </w:rPr>
        <w:t xml:space="preserve">Таблиця </w:t>
      </w:r>
      <w:r w:rsidRPr="000C0329">
        <w:rPr>
          <w:rFonts w:ascii="Times New Roman" w:eastAsiaTheme="minorEastAsia" w:hAnsi="Times New Roman"/>
          <w:sz w:val="28"/>
          <w:szCs w:val="28"/>
          <w:lang w:val="uk-UA" w:eastAsia="uk-UA"/>
        </w:rPr>
        <w:t>3</w:t>
      </w:r>
    </w:p>
    <w:tbl>
      <w:tblPr>
        <w:tblStyle w:val="20"/>
        <w:tblW w:w="0" w:type="auto"/>
        <w:tblCellMar>
          <w:left w:w="0" w:type="dxa"/>
          <w:right w:w="0" w:type="dxa"/>
        </w:tblCellMar>
        <w:tblLook w:val="04A0" w:firstRow="1" w:lastRow="0" w:firstColumn="1" w:lastColumn="0" w:noHBand="0" w:noVBand="1"/>
      </w:tblPr>
      <w:tblGrid>
        <w:gridCol w:w="1400"/>
        <w:gridCol w:w="1373"/>
        <w:gridCol w:w="1374"/>
        <w:gridCol w:w="1375"/>
        <w:gridCol w:w="1375"/>
        <w:gridCol w:w="1375"/>
        <w:gridCol w:w="1375"/>
      </w:tblGrid>
      <w:tr w:rsidR="000C0329" w:rsidRPr="000C0329" w:rsidTr="00C80A27">
        <w:trPr>
          <w:trHeight w:val="330"/>
        </w:trPr>
        <w:tc>
          <w:tcPr>
            <w:tcW w:w="1400" w:type="dxa"/>
            <w:vMerge w:val="restart"/>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Канал напруги</w:t>
            </w:r>
          </w:p>
        </w:tc>
        <w:tc>
          <w:tcPr>
            <w:tcW w:w="8247" w:type="dxa"/>
            <w:gridSpan w:val="6"/>
            <w:tcBorders>
              <w:bottom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Ввімкнені перемикачі</w:t>
            </w:r>
          </w:p>
        </w:tc>
      </w:tr>
      <w:tr w:rsidR="000C0329" w:rsidRPr="000C0329" w:rsidTr="00C80A27">
        <w:trPr>
          <w:trHeight w:val="189"/>
        </w:trPr>
        <w:tc>
          <w:tcPr>
            <w:tcW w:w="1400" w:type="dxa"/>
            <w:vMerge/>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p>
        </w:tc>
        <w:tc>
          <w:tcPr>
            <w:tcW w:w="1373"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w:t>
            </w:r>
          </w:p>
        </w:tc>
        <w:tc>
          <w:tcPr>
            <w:tcW w:w="1374"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vertAlign w:val="subscript"/>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11</w:t>
            </w:r>
          </w:p>
        </w:tc>
        <w:tc>
          <w:tcPr>
            <w:tcW w:w="1375"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11</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12</w:t>
            </w:r>
          </w:p>
        </w:tc>
        <w:tc>
          <w:tcPr>
            <w:tcW w:w="1375"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11</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13</w:t>
            </w:r>
          </w:p>
        </w:tc>
        <w:tc>
          <w:tcPr>
            <w:tcW w:w="1375"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11</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14</w:t>
            </w:r>
          </w:p>
        </w:tc>
        <w:tc>
          <w:tcPr>
            <w:tcW w:w="1375" w:type="dxa"/>
            <w:tcBorders>
              <w:top w:val="single" w:sz="4" w:space="0" w:color="auto"/>
            </w:tcBorders>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11</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15</w:t>
            </w:r>
          </w:p>
        </w:tc>
      </w:tr>
      <w:tr w:rsidR="000C0329" w:rsidRPr="000C0329" w:rsidTr="00C80A27">
        <w:tc>
          <w:tcPr>
            <w:tcW w:w="1400" w:type="dxa"/>
          </w:tcPr>
          <w:p w:rsidR="000C0329" w:rsidRPr="000C0329" w:rsidRDefault="000C0329" w:rsidP="000C0329">
            <w:pPr>
              <w:tabs>
                <w:tab w:val="left" w:pos="-142"/>
                <w:tab w:val="left" w:pos="993"/>
              </w:tabs>
              <w:rPr>
                <w:rFonts w:ascii="Times New Roman" w:eastAsiaTheme="minorEastAsia" w:hAnsi="Times New Roman"/>
                <w:sz w:val="28"/>
                <w:szCs w:val="28"/>
                <w:lang w:val="en-US"/>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+5</w:t>
            </w:r>
            <w:r w:rsidRPr="000C0329">
              <w:rPr>
                <w:rFonts w:ascii="Times New Roman" w:eastAsiaTheme="minorEastAsia" w:hAnsi="Times New Roman"/>
                <w:sz w:val="28"/>
                <w:szCs w:val="28"/>
                <w:lang w:val="en-US"/>
              </w:rPr>
              <w:t>, B</w:t>
            </w:r>
          </w:p>
        </w:tc>
        <w:tc>
          <w:tcPr>
            <w:tcW w:w="1373"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4"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r>
      <w:tr w:rsidR="000C0329" w:rsidRPr="000C0329" w:rsidTr="00C80A27">
        <w:tc>
          <w:tcPr>
            <w:tcW w:w="1400" w:type="dxa"/>
          </w:tcPr>
          <w:p w:rsidR="000C0329" w:rsidRPr="000C0329" w:rsidRDefault="000C0329" w:rsidP="000C0329">
            <w:pPr>
              <w:tabs>
                <w:tab w:val="left" w:pos="-142"/>
                <w:tab w:val="left" w:pos="993"/>
              </w:tabs>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+12</w:t>
            </w:r>
            <w:r w:rsidRPr="000C0329">
              <w:rPr>
                <w:rFonts w:ascii="Times New Roman" w:eastAsiaTheme="minorEastAsia" w:hAnsi="Times New Roman"/>
                <w:sz w:val="28"/>
                <w:szCs w:val="28"/>
                <w:lang w:val="en-US"/>
              </w:rPr>
              <w:t>, B</w:t>
            </w:r>
          </w:p>
        </w:tc>
        <w:tc>
          <w:tcPr>
            <w:tcW w:w="1373"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4"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r>
      <w:tr w:rsidR="000C0329" w:rsidRPr="000C0329" w:rsidTr="00C80A27">
        <w:tc>
          <w:tcPr>
            <w:tcW w:w="1400" w:type="dxa"/>
          </w:tcPr>
          <w:p w:rsidR="000C0329" w:rsidRPr="000C0329" w:rsidRDefault="000C0329" w:rsidP="000C0329">
            <w:pPr>
              <w:tabs>
                <w:tab w:val="left" w:pos="-142"/>
                <w:tab w:val="left" w:pos="993"/>
              </w:tabs>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+3.3</w:t>
            </w:r>
            <w:r w:rsidRPr="000C0329">
              <w:rPr>
                <w:rFonts w:ascii="Times New Roman" w:eastAsiaTheme="minorEastAsia" w:hAnsi="Times New Roman"/>
                <w:sz w:val="28"/>
                <w:szCs w:val="28"/>
                <w:lang w:val="en-US"/>
              </w:rPr>
              <w:t>, B</w:t>
            </w:r>
          </w:p>
        </w:tc>
        <w:tc>
          <w:tcPr>
            <w:tcW w:w="1373"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4"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r>
      <w:tr w:rsidR="000C0329" w:rsidRPr="000C0329" w:rsidTr="00C80A27">
        <w:tc>
          <w:tcPr>
            <w:tcW w:w="1400" w:type="dxa"/>
          </w:tcPr>
          <w:p w:rsidR="000C0329" w:rsidRPr="000C0329" w:rsidRDefault="000C0329" w:rsidP="000C0329">
            <w:pPr>
              <w:tabs>
                <w:tab w:val="left" w:pos="-142"/>
                <w:tab w:val="left" w:pos="993"/>
              </w:tabs>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-5</w:t>
            </w:r>
            <w:r w:rsidRPr="000C0329">
              <w:rPr>
                <w:rFonts w:ascii="Times New Roman" w:eastAsiaTheme="minorEastAsia" w:hAnsi="Times New Roman"/>
                <w:sz w:val="28"/>
                <w:szCs w:val="28"/>
                <w:lang w:val="en-US"/>
              </w:rPr>
              <w:t>, B</w:t>
            </w:r>
          </w:p>
        </w:tc>
        <w:tc>
          <w:tcPr>
            <w:tcW w:w="1373"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4"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r>
      <w:tr w:rsidR="000C0329" w:rsidRPr="000C0329" w:rsidTr="00C80A27">
        <w:tc>
          <w:tcPr>
            <w:tcW w:w="1400" w:type="dxa"/>
          </w:tcPr>
          <w:p w:rsidR="000C0329" w:rsidRPr="000C0329" w:rsidRDefault="000C0329" w:rsidP="000C0329">
            <w:pPr>
              <w:tabs>
                <w:tab w:val="left" w:pos="-142"/>
                <w:tab w:val="left" w:pos="993"/>
              </w:tabs>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-12</w:t>
            </w:r>
            <w:r w:rsidRPr="000C0329">
              <w:rPr>
                <w:rFonts w:ascii="Times New Roman" w:eastAsiaTheme="minorEastAsia" w:hAnsi="Times New Roman"/>
                <w:sz w:val="28"/>
                <w:szCs w:val="28"/>
                <w:lang w:val="en-US"/>
              </w:rPr>
              <w:t>, B</w:t>
            </w:r>
          </w:p>
        </w:tc>
        <w:tc>
          <w:tcPr>
            <w:tcW w:w="1373"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4"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c>
          <w:tcPr>
            <w:tcW w:w="1375" w:type="dxa"/>
          </w:tcPr>
          <w:p w:rsidR="000C0329" w:rsidRPr="000C0329" w:rsidRDefault="000C0329" w:rsidP="000C0329">
            <w:pPr>
              <w:tabs>
                <w:tab w:val="left" w:pos="-142"/>
                <w:tab w:val="left" w:pos="993"/>
              </w:tabs>
              <w:jc w:val="both"/>
              <w:rPr>
                <w:rFonts w:ascii="Times New Roman" w:eastAsiaTheme="minorEastAsia" w:hAnsi="Times New Roman"/>
                <w:sz w:val="28"/>
                <w:szCs w:val="28"/>
                <w:lang w:val="uk-UA"/>
              </w:rPr>
            </w:pPr>
          </w:p>
        </w:tc>
      </w:tr>
    </w:tbl>
    <w:p w:rsidR="000C0329" w:rsidRPr="000C0329" w:rsidRDefault="000C0329" w:rsidP="000C0329">
      <w:pPr>
        <w:numPr>
          <w:ilvl w:val="0"/>
          <w:numId w:val="37"/>
        </w:numPr>
        <w:tabs>
          <w:tab w:val="left" w:pos="1134"/>
        </w:tabs>
        <w:spacing w:after="0" w:line="240" w:lineRule="auto"/>
        <w:ind w:left="0" w:firstLine="708"/>
        <w:contextualSpacing/>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На основі даних табл. 1-3 і значень опорів каналів напруги, наведених у табл. 4,побудувати зовнішні характеристики каналів напруги блока живлення    U</w:t>
      </w:r>
      <w:r w:rsidRPr="000C0329">
        <w:rPr>
          <w:rFonts w:ascii="Times New Roman" w:eastAsiaTheme="minorEastAsia" w:hAnsi="Times New Roman" w:cstheme="minorBidi"/>
          <w:sz w:val="28"/>
          <w:szCs w:val="28"/>
          <w:vertAlign w:val="subscript"/>
          <w:lang w:val="uk-UA" w:eastAsia="uk-UA"/>
        </w:rPr>
        <w:t xml:space="preserve">+5 </w:t>
      </w:r>
      <w:r w:rsidRPr="000C0329">
        <w:rPr>
          <w:rFonts w:ascii="Times New Roman" w:eastAsiaTheme="minorEastAsia" w:hAnsi="Times New Roman" w:cstheme="minorBidi"/>
          <w:sz w:val="28"/>
          <w:szCs w:val="28"/>
          <w:lang w:val="uk-UA" w:eastAsia="uk-UA"/>
        </w:rPr>
        <w:t xml:space="preserve">= </w:t>
      </w:r>
      <w:r w:rsidRPr="000C0329">
        <w:rPr>
          <w:rFonts w:ascii="Times New Roman" w:eastAsiaTheme="minorEastAsia" w:hAnsi="Times New Roman" w:cstheme="minorBidi"/>
          <w:i/>
          <w:sz w:val="28"/>
          <w:szCs w:val="28"/>
          <w:lang w:val="en-US" w:eastAsia="uk-UA"/>
        </w:rPr>
        <w:t>f</w:t>
      </w:r>
      <w:r w:rsidRPr="000C0329">
        <w:rPr>
          <w:rFonts w:ascii="Times New Roman" w:eastAsiaTheme="minorEastAsia" w:hAnsi="Times New Roman" w:cstheme="minorBidi"/>
          <w:sz w:val="28"/>
          <w:szCs w:val="28"/>
          <w:lang w:val="uk-UA" w:eastAsia="uk-UA"/>
        </w:rPr>
        <w:t>(</w:t>
      </w:r>
      <w:r w:rsidRPr="000C0329">
        <w:rPr>
          <w:rFonts w:ascii="Times New Roman" w:eastAsiaTheme="minorEastAsia" w:hAnsi="Times New Roman" w:cstheme="minorBidi"/>
          <w:sz w:val="28"/>
          <w:szCs w:val="28"/>
          <w:lang w:val="en-US" w:eastAsia="uk-UA"/>
        </w:rPr>
        <w:t>I</w:t>
      </w:r>
      <w:r w:rsidRPr="000C0329">
        <w:rPr>
          <w:rFonts w:ascii="Times New Roman" w:eastAsiaTheme="minorEastAsia" w:hAnsi="Times New Roman" w:cstheme="minorBidi"/>
          <w:sz w:val="28"/>
          <w:szCs w:val="28"/>
          <w:vertAlign w:val="subscript"/>
          <w:lang w:val="uk-UA" w:eastAsia="uk-UA"/>
        </w:rPr>
        <w:t>+5</w:t>
      </w:r>
      <w:r w:rsidRPr="000C0329">
        <w:rPr>
          <w:rFonts w:ascii="Times New Roman" w:eastAsiaTheme="minorEastAsia" w:hAnsi="Times New Roman" w:cstheme="minorBidi"/>
          <w:sz w:val="28"/>
          <w:szCs w:val="28"/>
          <w:lang w:val="uk-UA" w:eastAsia="uk-UA"/>
        </w:rPr>
        <w:t>), U</w:t>
      </w:r>
      <w:r w:rsidRPr="000C0329">
        <w:rPr>
          <w:rFonts w:ascii="Times New Roman" w:eastAsiaTheme="minorEastAsia" w:hAnsi="Times New Roman" w:cstheme="minorBidi"/>
          <w:sz w:val="28"/>
          <w:szCs w:val="28"/>
          <w:vertAlign w:val="subscript"/>
          <w:lang w:val="uk-UA" w:eastAsia="uk-UA"/>
        </w:rPr>
        <w:t xml:space="preserve">+12 </w:t>
      </w:r>
      <w:r w:rsidRPr="000C0329">
        <w:rPr>
          <w:rFonts w:ascii="Times New Roman" w:eastAsiaTheme="minorEastAsia" w:hAnsi="Times New Roman" w:cstheme="minorBidi"/>
          <w:sz w:val="28"/>
          <w:szCs w:val="28"/>
          <w:lang w:val="uk-UA" w:eastAsia="uk-UA"/>
        </w:rPr>
        <w:t xml:space="preserve">= </w:t>
      </w:r>
      <w:r w:rsidRPr="000C0329">
        <w:rPr>
          <w:rFonts w:ascii="Times New Roman" w:eastAsiaTheme="minorEastAsia" w:hAnsi="Times New Roman" w:cstheme="minorBidi"/>
          <w:i/>
          <w:sz w:val="28"/>
          <w:szCs w:val="28"/>
          <w:lang w:val="en-US" w:eastAsia="uk-UA"/>
        </w:rPr>
        <w:t>f</w:t>
      </w:r>
      <w:r w:rsidRPr="000C0329">
        <w:rPr>
          <w:rFonts w:ascii="Times New Roman" w:eastAsiaTheme="minorEastAsia" w:hAnsi="Times New Roman" w:cstheme="minorBidi"/>
          <w:sz w:val="28"/>
          <w:szCs w:val="28"/>
          <w:lang w:val="uk-UA" w:eastAsia="uk-UA"/>
        </w:rPr>
        <w:t>(</w:t>
      </w:r>
      <w:r w:rsidRPr="000C0329">
        <w:rPr>
          <w:rFonts w:ascii="Times New Roman" w:eastAsiaTheme="minorEastAsia" w:hAnsi="Times New Roman" w:cstheme="minorBidi"/>
          <w:sz w:val="28"/>
          <w:szCs w:val="28"/>
          <w:lang w:val="en-US" w:eastAsia="uk-UA"/>
        </w:rPr>
        <w:t>I</w:t>
      </w:r>
      <w:r w:rsidRPr="000C0329">
        <w:rPr>
          <w:rFonts w:ascii="Times New Roman" w:eastAsiaTheme="minorEastAsia" w:hAnsi="Times New Roman" w:cstheme="minorBidi"/>
          <w:sz w:val="28"/>
          <w:szCs w:val="28"/>
          <w:vertAlign w:val="subscript"/>
          <w:lang w:val="uk-UA" w:eastAsia="uk-UA"/>
        </w:rPr>
        <w:t>+12</w:t>
      </w:r>
      <w:r w:rsidRPr="000C0329">
        <w:rPr>
          <w:rFonts w:ascii="Times New Roman" w:eastAsiaTheme="minorEastAsia" w:hAnsi="Times New Roman" w:cstheme="minorBidi"/>
          <w:sz w:val="28"/>
          <w:szCs w:val="28"/>
          <w:lang w:val="uk-UA" w:eastAsia="uk-UA"/>
        </w:rPr>
        <w:t>), U</w:t>
      </w:r>
      <w:r w:rsidRPr="000C0329">
        <w:rPr>
          <w:rFonts w:ascii="Times New Roman" w:eastAsiaTheme="minorEastAsia" w:hAnsi="Times New Roman" w:cstheme="minorBidi"/>
          <w:sz w:val="28"/>
          <w:szCs w:val="28"/>
          <w:vertAlign w:val="subscript"/>
          <w:lang w:val="uk-UA" w:eastAsia="uk-UA"/>
        </w:rPr>
        <w:t xml:space="preserve">+3.3 </w:t>
      </w:r>
      <w:r w:rsidRPr="000C0329">
        <w:rPr>
          <w:rFonts w:ascii="Times New Roman" w:eastAsiaTheme="minorEastAsia" w:hAnsi="Times New Roman" w:cstheme="minorBidi"/>
          <w:sz w:val="28"/>
          <w:szCs w:val="28"/>
          <w:lang w:val="uk-UA" w:eastAsia="uk-UA"/>
        </w:rPr>
        <w:t xml:space="preserve">= </w:t>
      </w:r>
      <w:r w:rsidRPr="000C0329">
        <w:rPr>
          <w:rFonts w:ascii="Times New Roman" w:eastAsiaTheme="minorEastAsia" w:hAnsi="Times New Roman" w:cstheme="minorBidi"/>
          <w:i/>
          <w:sz w:val="28"/>
          <w:szCs w:val="28"/>
          <w:lang w:val="en-US" w:eastAsia="uk-UA"/>
        </w:rPr>
        <w:t>f</w:t>
      </w:r>
      <w:r w:rsidRPr="000C0329">
        <w:rPr>
          <w:rFonts w:ascii="Times New Roman" w:eastAsiaTheme="minorEastAsia" w:hAnsi="Times New Roman" w:cstheme="minorBidi"/>
          <w:sz w:val="28"/>
          <w:szCs w:val="28"/>
          <w:lang w:val="uk-UA" w:eastAsia="uk-UA"/>
        </w:rPr>
        <w:t>(</w:t>
      </w:r>
      <w:r w:rsidRPr="000C0329">
        <w:rPr>
          <w:rFonts w:ascii="Times New Roman" w:eastAsiaTheme="minorEastAsia" w:hAnsi="Times New Roman" w:cstheme="minorBidi"/>
          <w:sz w:val="28"/>
          <w:szCs w:val="28"/>
          <w:lang w:val="en-US" w:eastAsia="uk-UA"/>
        </w:rPr>
        <w:t>I</w:t>
      </w:r>
      <w:r w:rsidRPr="000C0329">
        <w:rPr>
          <w:rFonts w:ascii="Times New Roman" w:eastAsiaTheme="minorEastAsia" w:hAnsi="Times New Roman" w:cstheme="minorBidi"/>
          <w:sz w:val="28"/>
          <w:szCs w:val="28"/>
          <w:vertAlign w:val="subscript"/>
          <w:lang w:val="uk-UA" w:eastAsia="uk-UA"/>
        </w:rPr>
        <w:t>+3.</w:t>
      </w:r>
      <w:r w:rsidRPr="000C0329">
        <w:rPr>
          <w:rFonts w:ascii="Times New Roman" w:eastAsiaTheme="minorEastAsia" w:hAnsi="Times New Roman" w:cstheme="minorBidi"/>
          <w:sz w:val="28"/>
          <w:szCs w:val="28"/>
          <w:vertAlign w:val="subscript"/>
          <w:lang w:eastAsia="uk-UA"/>
        </w:rPr>
        <w:t>3</w:t>
      </w:r>
      <w:r w:rsidRPr="000C0329">
        <w:rPr>
          <w:rFonts w:ascii="Times New Roman" w:eastAsiaTheme="minorEastAsia" w:hAnsi="Times New Roman" w:cstheme="minorBidi"/>
          <w:sz w:val="28"/>
          <w:szCs w:val="28"/>
          <w:lang w:val="uk-UA" w:eastAsia="uk-UA"/>
        </w:rPr>
        <w:t>). Дані занести у табл. 5.</w:t>
      </w:r>
    </w:p>
    <w:p w:rsidR="000C0329" w:rsidRPr="000C0329" w:rsidRDefault="000C0329" w:rsidP="000C0329">
      <w:pPr>
        <w:tabs>
          <w:tab w:val="left" w:pos="1134"/>
        </w:tabs>
        <w:spacing w:after="0" w:line="240" w:lineRule="auto"/>
        <w:contextualSpacing/>
        <w:rPr>
          <w:rFonts w:ascii="Times New Roman" w:eastAsiaTheme="minorEastAsia" w:hAnsi="Times New Roman" w:cstheme="minorBidi"/>
          <w:sz w:val="28"/>
          <w:szCs w:val="28"/>
          <w:lang w:val="uk-UA" w:eastAsia="uk-UA"/>
        </w:rPr>
      </w:pPr>
    </w:p>
    <w:p w:rsidR="000C0329" w:rsidRPr="000C0329" w:rsidRDefault="000C0329" w:rsidP="000C0329">
      <w:pPr>
        <w:tabs>
          <w:tab w:val="left" w:pos="1134"/>
        </w:tabs>
        <w:spacing w:after="0" w:line="240" w:lineRule="auto"/>
        <w:contextualSpacing/>
        <w:rPr>
          <w:rFonts w:ascii="Times New Roman" w:eastAsiaTheme="minorEastAsia" w:hAnsi="Times New Roman" w:cstheme="minorBidi"/>
          <w:sz w:val="28"/>
          <w:szCs w:val="28"/>
          <w:lang w:val="uk-UA" w:eastAsia="uk-UA"/>
        </w:rPr>
      </w:pPr>
    </w:p>
    <w:p w:rsidR="000C0329" w:rsidRPr="000C0329" w:rsidRDefault="000C0329" w:rsidP="000C0329">
      <w:pPr>
        <w:tabs>
          <w:tab w:val="left" w:pos="-142"/>
          <w:tab w:val="left" w:pos="993"/>
        </w:tabs>
        <w:spacing w:after="0" w:line="240"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t>Таблиця 4</w:t>
      </w:r>
    </w:p>
    <w:tbl>
      <w:tblPr>
        <w:tblStyle w:val="20"/>
        <w:tblW w:w="0" w:type="auto"/>
        <w:tblLook w:val="04A0" w:firstRow="1" w:lastRow="0" w:firstColumn="1" w:lastColumn="0" w:noHBand="0" w:noVBand="1"/>
      </w:tblPr>
      <w:tblGrid>
        <w:gridCol w:w="1642"/>
        <w:gridCol w:w="1642"/>
        <w:gridCol w:w="1642"/>
        <w:gridCol w:w="1642"/>
        <w:gridCol w:w="1642"/>
        <w:gridCol w:w="1643"/>
      </w:tblGrid>
      <w:tr w:rsidR="000C0329" w:rsidRPr="000C0329" w:rsidTr="00C80A27">
        <w:tc>
          <w:tcPr>
            <w:tcW w:w="9853" w:type="dxa"/>
            <w:gridSpan w:val="6"/>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+5 В</w:t>
            </w:r>
          </w:p>
        </w:tc>
      </w:tr>
      <w:tr w:rsidR="000C0329" w:rsidRPr="000C0329" w:rsidTr="00C80A27">
        <w:tc>
          <w:tcPr>
            <w:tcW w:w="1642" w:type="dxa"/>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w:t>
            </w:r>
          </w:p>
        </w:tc>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vertAlign w:val="subscript"/>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w:t>
            </w:r>
          </w:p>
        </w:tc>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w:t>
            </w:r>
            <w:r w:rsidRPr="000C0329">
              <w:rPr>
                <w:rFonts w:ascii="Times New Roman" w:eastAsiaTheme="minorEastAsia" w:hAnsi="Times New Roman"/>
                <w:sz w:val="28"/>
                <w:szCs w:val="28"/>
                <w:lang w:val="uk-UA"/>
              </w:rPr>
              <w:t>..</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2</w:t>
            </w:r>
          </w:p>
        </w:tc>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w:t>
            </w:r>
            <w:r w:rsidRPr="000C0329">
              <w:rPr>
                <w:rFonts w:ascii="Times New Roman" w:eastAsiaTheme="minorEastAsia" w:hAnsi="Times New Roman"/>
                <w:sz w:val="28"/>
                <w:szCs w:val="28"/>
                <w:lang w:val="uk-UA"/>
              </w:rPr>
              <w:t>..</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3</w:t>
            </w:r>
          </w:p>
        </w:tc>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w:t>
            </w:r>
            <w:r w:rsidRPr="000C0329">
              <w:rPr>
                <w:rFonts w:ascii="Times New Roman" w:eastAsiaTheme="minorEastAsia" w:hAnsi="Times New Roman"/>
                <w:sz w:val="28"/>
                <w:szCs w:val="28"/>
                <w:lang w:val="uk-UA"/>
              </w:rPr>
              <w:t>..</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4</w:t>
            </w:r>
          </w:p>
        </w:tc>
        <w:tc>
          <w:tcPr>
            <w:tcW w:w="1643"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w:t>
            </w:r>
            <w:r w:rsidRPr="000C0329">
              <w:rPr>
                <w:rFonts w:ascii="Times New Roman" w:eastAsiaTheme="minorEastAsia" w:hAnsi="Times New Roman"/>
                <w:sz w:val="28"/>
                <w:szCs w:val="28"/>
                <w:lang w:val="uk-UA"/>
              </w:rPr>
              <w:t>..</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5</w:t>
            </w:r>
          </w:p>
        </w:tc>
      </w:tr>
      <w:tr w:rsidR="000C0329" w:rsidRPr="000C0329" w:rsidTr="00C80A27">
        <w:tc>
          <w:tcPr>
            <w:tcW w:w="1642" w:type="dxa"/>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3.70 Ом</w:t>
            </w:r>
          </w:p>
        </w:tc>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1.97 Ом</w:t>
            </w:r>
          </w:p>
        </w:tc>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1.44 Ом</w:t>
            </w:r>
          </w:p>
        </w:tc>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1.10 Ом</w:t>
            </w:r>
          </w:p>
        </w:tc>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0.93 Ом</w:t>
            </w:r>
          </w:p>
        </w:tc>
        <w:tc>
          <w:tcPr>
            <w:tcW w:w="1643"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0.81 Ом</w:t>
            </w:r>
          </w:p>
        </w:tc>
      </w:tr>
      <w:tr w:rsidR="000C0329" w:rsidRPr="000C0329" w:rsidTr="00C80A27">
        <w:tc>
          <w:tcPr>
            <w:tcW w:w="9853" w:type="dxa"/>
            <w:gridSpan w:val="6"/>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+12 В</w:t>
            </w:r>
          </w:p>
        </w:tc>
      </w:tr>
      <w:tr w:rsidR="000C0329" w:rsidRPr="000C0329" w:rsidTr="00C80A27">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w:t>
            </w:r>
          </w:p>
        </w:tc>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vertAlign w:val="subscript"/>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6</w:t>
            </w:r>
          </w:p>
        </w:tc>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6</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7</w:t>
            </w:r>
          </w:p>
        </w:tc>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6</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8</w:t>
            </w:r>
          </w:p>
        </w:tc>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6</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9</w:t>
            </w:r>
          </w:p>
        </w:tc>
        <w:tc>
          <w:tcPr>
            <w:tcW w:w="1643"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6</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10</w:t>
            </w:r>
          </w:p>
        </w:tc>
      </w:tr>
      <w:tr w:rsidR="000C0329" w:rsidRPr="000C0329" w:rsidTr="00C80A27">
        <w:tc>
          <w:tcPr>
            <w:tcW w:w="1642" w:type="dxa"/>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17.14 Ом</w:t>
            </w:r>
          </w:p>
        </w:tc>
        <w:tc>
          <w:tcPr>
            <w:tcW w:w="1642" w:type="dxa"/>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8.63 Ом</w:t>
            </w:r>
          </w:p>
        </w:tc>
        <w:tc>
          <w:tcPr>
            <w:tcW w:w="1642" w:type="dxa"/>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5.87 Ом</w:t>
            </w:r>
          </w:p>
        </w:tc>
        <w:tc>
          <w:tcPr>
            <w:tcW w:w="1642" w:type="dxa"/>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4.45 Ом</w:t>
            </w:r>
          </w:p>
        </w:tc>
        <w:tc>
          <w:tcPr>
            <w:tcW w:w="1642" w:type="dxa"/>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3.61 Ом</w:t>
            </w:r>
          </w:p>
        </w:tc>
        <w:tc>
          <w:tcPr>
            <w:tcW w:w="1643" w:type="dxa"/>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3.05 Ом</w:t>
            </w:r>
          </w:p>
        </w:tc>
      </w:tr>
      <w:tr w:rsidR="000C0329" w:rsidRPr="000C0329" w:rsidTr="00C80A27">
        <w:tc>
          <w:tcPr>
            <w:tcW w:w="9853" w:type="dxa"/>
            <w:gridSpan w:val="6"/>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+3.3 В</w:t>
            </w:r>
          </w:p>
        </w:tc>
      </w:tr>
      <w:tr w:rsidR="000C0329" w:rsidRPr="000C0329" w:rsidTr="00C80A27">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w:t>
            </w:r>
          </w:p>
        </w:tc>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vertAlign w:val="subscript"/>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11</w:t>
            </w:r>
          </w:p>
        </w:tc>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11</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12</w:t>
            </w:r>
          </w:p>
        </w:tc>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11</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13</w:t>
            </w:r>
          </w:p>
        </w:tc>
        <w:tc>
          <w:tcPr>
            <w:tcW w:w="164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11</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14</w:t>
            </w:r>
          </w:p>
        </w:tc>
        <w:tc>
          <w:tcPr>
            <w:tcW w:w="1643"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11</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15</w:t>
            </w:r>
          </w:p>
        </w:tc>
      </w:tr>
      <w:tr w:rsidR="000C0329" w:rsidRPr="000C0329" w:rsidTr="00C80A27">
        <w:tc>
          <w:tcPr>
            <w:tcW w:w="1642" w:type="dxa"/>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3.29 Ом</w:t>
            </w:r>
          </w:p>
        </w:tc>
        <w:tc>
          <w:tcPr>
            <w:tcW w:w="1642" w:type="dxa"/>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1.76 Ом</w:t>
            </w:r>
          </w:p>
        </w:tc>
        <w:tc>
          <w:tcPr>
            <w:tcW w:w="1642" w:type="dxa"/>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1.24 Ом</w:t>
            </w:r>
          </w:p>
        </w:tc>
        <w:tc>
          <w:tcPr>
            <w:tcW w:w="1642" w:type="dxa"/>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1.00 Ом</w:t>
            </w:r>
          </w:p>
        </w:tc>
        <w:tc>
          <w:tcPr>
            <w:tcW w:w="1642" w:type="dxa"/>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0.84 Ом</w:t>
            </w:r>
          </w:p>
        </w:tc>
        <w:tc>
          <w:tcPr>
            <w:tcW w:w="1643" w:type="dxa"/>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0.74 Ом</w:t>
            </w:r>
          </w:p>
        </w:tc>
      </w:tr>
    </w:tbl>
    <w:p w:rsidR="000C0329" w:rsidRPr="000C0329" w:rsidRDefault="000C0329" w:rsidP="000C0329">
      <w:pPr>
        <w:spacing w:after="0" w:line="240" w:lineRule="auto"/>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p>
    <w:p w:rsidR="000C0329" w:rsidRPr="000C0329" w:rsidRDefault="000C0329" w:rsidP="000C0329">
      <w:pPr>
        <w:spacing w:after="0" w:line="240" w:lineRule="auto"/>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t>Таблиця 5</w:t>
      </w:r>
    </w:p>
    <w:tbl>
      <w:tblPr>
        <w:tblStyle w:val="20"/>
        <w:tblW w:w="0" w:type="auto"/>
        <w:tblLook w:val="04A0" w:firstRow="1" w:lastRow="0" w:firstColumn="1" w:lastColumn="0" w:noHBand="0" w:noVBand="1"/>
      </w:tblPr>
      <w:tblGrid>
        <w:gridCol w:w="1562"/>
        <w:gridCol w:w="1256"/>
        <w:gridCol w:w="1307"/>
        <w:gridCol w:w="1432"/>
        <w:gridCol w:w="1432"/>
        <w:gridCol w:w="1432"/>
        <w:gridCol w:w="1432"/>
      </w:tblGrid>
      <w:tr w:rsidR="000C0329" w:rsidRPr="000C0329" w:rsidTr="00C80A27">
        <w:tc>
          <w:tcPr>
            <w:tcW w:w="9853" w:type="dxa"/>
            <w:gridSpan w:val="7"/>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+ 5 В</w:t>
            </w:r>
          </w:p>
        </w:tc>
      </w:tr>
      <w:tr w:rsidR="000C0329" w:rsidRPr="000C0329" w:rsidTr="00C80A27">
        <w:tc>
          <w:tcPr>
            <w:tcW w:w="1562" w:type="dxa"/>
          </w:tcPr>
          <w:p w:rsidR="000C0329" w:rsidRPr="000C0329" w:rsidRDefault="000C0329" w:rsidP="000C0329">
            <w:pP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Замкнені перемикачі</w:t>
            </w:r>
          </w:p>
        </w:tc>
        <w:tc>
          <w:tcPr>
            <w:tcW w:w="1382" w:type="dxa"/>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w:t>
            </w:r>
          </w:p>
        </w:tc>
        <w:tc>
          <w:tcPr>
            <w:tcW w:w="1381" w:type="dxa"/>
          </w:tcPr>
          <w:p w:rsidR="000C0329" w:rsidRPr="000C0329" w:rsidRDefault="000C0329" w:rsidP="000C0329">
            <w:pPr>
              <w:tabs>
                <w:tab w:val="left" w:pos="-142"/>
                <w:tab w:val="left" w:pos="993"/>
              </w:tabs>
              <w:jc w:val="center"/>
              <w:rPr>
                <w:rFonts w:ascii="Times New Roman" w:eastAsiaTheme="minorEastAsia" w:hAnsi="Times New Roman"/>
                <w:sz w:val="28"/>
                <w:szCs w:val="28"/>
                <w:vertAlign w:val="subscript"/>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w:t>
            </w:r>
          </w:p>
        </w:tc>
        <w:tc>
          <w:tcPr>
            <w:tcW w:w="138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w:t>
            </w:r>
            <w:r w:rsidRPr="000C0329">
              <w:rPr>
                <w:rFonts w:ascii="Times New Roman" w:eastAsiaTheme="minorEastAsia" w:hAnsi="Times New Roman"/>
                <w:sz w:val="28"/>
                <w:szCs w:val="28"/>
                <w:lang w:val="uk-UA"/>
              </w:rPr>
              <w:t>..</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2</w:t>
            </w:r>
          </w:p>
        </w:tc>
        <w:tc>
          <w:tcPr>
            <w:tcW w:w="138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w:t>
            </w:r>
            <w:r w:rsidRPr="000C0329">
              <w:rPr>
                <w:rFonts w:ascii="Times New Roman" w:eastAsiaTheme="minorEastAsia" w:hAnsi="Times New Roman"/>
                <w:sz w:val="28"/>
                <w:szCs w:val="28"/>
                <w:lang w:val="uk-UA"/>
              </w:rPr>
              <w:t>..</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3</w:t>
            </w:r>
          </w:p>
        </w:tc>
        <w:tc>
          <w:tcPr>
            <w:tcW w:w="138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w:t>
            </w:r>
            <w:r w:rsidRPr="000C0329">
              <w:rPr>
                <w:rFonts w:ascii="Times New Roman" w:eastAsiaTheme="minorEastAsia" w:hAnsi="Times New Roman"/>
                <w:sz w:val="28"/>
                <w:szCs w:val="28"/>
                <w:lang w:val="uk-UA"/>
              </w:rPr>
              <w:t>..</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4</w:t>
            </w:r>
          </w:p>
        </w:tc>
        <w:tc>
          <w:tcPr>
            <w:tcW w:w="138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w:t>
            </w:r>
            <w:r w:rsidRPr="000C0329">
              <w:rPr>
                <w:rFonts w:ascii="Times New Roman" w:eastAsiaTheme="minorEastAsia" w:hAnsi="Times New Roman"/>
                <w:sz w:val="28"/>
                <w:szCs w:val="28"/>
                <w:lang w:val="uk-UA"/>
              </w:rPr>
              <w:t>..</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5</w:t>
            </w:r>
          </w:p>
        </w:tc>
      </w:tr>
      <w:tr w:rsidR="000C0329" w:rsidRPr="000C0329" w:rsidTr="00C80A27">
        <w:tc>
          <w:tcPr>
            <w:tcW w:w="1562" w:type="dxa"/>
          </w:tcPr>
          <w:p w:rsidR="000C0329" w:rsidRPr="000C0329" w:rsidRDefault="000C0329" w:rsidP="000C0329">
            <w:pPr>
              <w:rPr>
                <w:rFonts w:ascii="Times New Roman" w:eastAsiaTheme="minorEastAsia" w:hAnsi="Times New Roman" w:cstheme="minorBidi"/>
                <w:sz w:val="28"/>
                <w:szCs w:val="28"/>
                <w:lang w:val="en-US"/>
              </w:rPr>
            </w:pPr>
            <w:r w:rsidRPr="000C0329">
              <w:rPr>
                <w:rFonts w:ascii="Times New Roman" w:eastAsiaTheme="minorEastAsia" w:hAnsi="Times New Roman" w:cstheme="minorBidi"/>
                <w:sz w:val="28"/>
                <w:szCs w:val="28"/>
                <w:lang w:val="uk-UA"/>
              </w:rPr>
              <w:t>U, B</w:t>
            </w: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1"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r>
      <w:tr w:rsidR="000C0329" w:rsidRPr="000C0329" w:rsidTr="00C80A27">
        <w:tc>
          <w:tcPr>
            <w:tcW w:w="1562" w:type="dxa"/>
          </w:tcPr>
          <w:p w:rsidR="000C0329" w:rsidRPr="000C0329" w:rsidRDefault="000C0329" w:rsidP="000C0329">
            <w:pPr>
              <w:rPr>
                <w:rFonts w:ascii="Times New Roman" w:eastAsiaTheme="minorEastAsia" w:hAnsi="Times New Roman" w:cstheme="minorBidi"/>
                <w:sz w:val="28"/>
                <w:szCs w:val="28"/>
                <w:lang w:val="en-US"/>
              </w:rPr>
            </w:pPr>
            <w:r w:rsidRPr="000C0329">
              <w:rPr>
                <w:rFonts w:ascii="Times New Roman" w:eastAsiaTheme="minorEastAsia" w:hAnsi="Times New Roman" w:cstheme="minorBidi"/>
                <w:sz w:val="28"/>
                <w:szCs w:val="28"/>
                <w:lang w:val="en-US"/>
              </w:rPr>
              <w:t>I, A</w:t>
            </w: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1"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r>
      <w:tr w:rsidR="000C0329" w:rsidRPr="000C0329" w:rsidTr="00C80A27">
        <w:tc>
          <w:tcPr>
            <w:tcW w:w="9853" w:type="dxa"/>
            <w:gridSpan w:val="7"/>
          </w:tcPr>
          <w:p w:rsidR="000C0329" w:rsidRPr="000C0329" w:rsidRDefault="000C0329" w:rsidP="000C0329">
            <w:pPr>
              <w:jc w:val="center"/>
              <w:rPr>
                <w:rFonts w:ascii="Times New Roman" w:eastAsiaTheme="minorEastAsia" w:hAnsi="Times New Roman" w:cstheme="minorBidi"/>
                <w:sz w:val="28"/>
                <w:szCs w:val="28"/>
                <w:lang w:val="en-US"/>
              </w:rPr>
            </w:pPr>
            <w:r w:rsidRPr="000C0329">
              <w:rPr>
                <w:rFonts w:ascii="Times New Roman" w:eastAsiaTheme="minorEastAsia" w:hAnsi="Times New Roman" w:cstheme="minorBidi"/>
                <w:sz w:val="28"/>
                <w:szCs w:val="28"/>
                <w:lang w:val="en-US"/>
              </w:rPr>
              <w:t>+12 B</w:t>
            </w:r>
          </w:p>
        </w:tc>
      </w:tr>
      <w:tr w:rsidR="000C0329" w:rsidRPr="000C0329" w:rsidTr="00C80A27">
        <w:tc>
          <w:tcPr>
            <w:tcW w:w="1562" w:type="dxa"/>
          </w:tcPr>
          <w:p w:rsidR="000C0329" w:rsidRPr="000C0329" w:rsidRDefault="000C0329" w:rsidP="000C0329">
            <w:pP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Замкнені перемикачі</w:t>
            </w:r>
          </w:p>
        </w:tc>
        <w:tc>
          <w:tcPr>
            <w:tcW w:w="138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uk-UA"/>
              </w:rPr>
              <w:t>-</w:t>
            </w:r>
          </w:p>
        </w:tc>
        <w:tc>
          <w:tcPr>
            <w:tcW w:w="1381" w:type="dxa"/>
          </w:tcPr>
          <w:p w:rsidR="000C0329" w:rsidRPr="000C0329" w:rsidRDefault="000C0329" w:rsidP="000C0329">
            <w:pPr>
              <w:tabs>
                <w:tab w:val="left" w:pos="-142"/>
                <w:tab w:val="left" w:pos="993"/>
              </w:tabs>
              <w:jc w:val="center"/>
              <w:rPr>
                <w:rFonts w:ascii="Times New Roman" w:eastAsiaTheme="minorEastAsia" w:hAnsi="Times New Roman"/>
                <w:sz w:val="28"/>
                <w:szCs w:val="28"/>
                <w:vertAlign w:val="subscript"/>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6</w:t>
            </w:r>
          </w:p>
        </w:tc>
        <w:tc>
          <w:tcPr>
            <w:tcW w:w="138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6</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7</w:t>
            </w:r>
          </w:p>
        </w:tc>
        <w:tc>
          <w:tcPr>
            <w:tcW w:w="138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6</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8</w:t>
            </w:r>
          </w:p>
        </w:tc>
        <w:tc>
          <w:tcPr>
            <w:tcW w:w="138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6</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9</w:t>
            </w:r>
          </w:p>
        </w:tc>
        <w:tc>
          <w:tcPr>
            <w:tcW w:w="138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6</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10</w:t>
            </w:r>
          </w:p>
        </w:tc>
      </w:tr>
      <w:tr w:rsidR="000C0329" w:rsidRPr="000C0329" w:rsidTr="00C80A27">
        <w:tc>
          <w:tcPr>
            <w:tcW w:w="1562" w:type="dxa"/>
          </w:tcPr>
          <w:p w:rsidR="000C0329" w:rsidRPr="000C0329" w:rsidRDefault="000C0329" w:rsidP="000C0329">
            <w:pPr>
              <w:rPr>
                <w:rFonts w:ascii="Times New Roman" w:eastAsiaTheme="minorEastAsia" w:hAnsi="Times New Roman" w:cstheme="minorBidi"/>
                <w:sz w:val="28"/>
                <w:szCs w:val="28"/>
                <w:lang w:val="en-US"/>
              </w:rPr>
            </w:pPr>
            <w:r w:rsidRPr="000C0329">
              <w:rPr>
                <w:rFonts w:ascii="Times New Roman" w:eastAsiaTheme="minorEastAsia" w:hAnsi="Times New Roman" w:cstheme="minorBidi"/>
                <w:sz w:val="28"/>
                <w:szCs w:val="28"/>
                <w:lang w:val="uk-UA"/>
              </w:rPr>
              <w:t>U, B</w:t>
            </w: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1"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r>
      <w:tr w:rsidR="000C0329" w:rsidRPr="000C0329" w:rsidTr="00C80A27">
        <w:tc>
          <w:tcPr>
            <w:tcW w:w="1562" w:type="dxa"/>
          </w:tcPr>
          <w:p w:rsidR="000C0329" w:rsidRPr="000C0329" w:rsidRDefault="000C0329" w:rsidP="000C0329">
            <w:pPr>
              <w:rPr>
                <w:rFonts w:ascii="Times New Roman" w:eastAsiaTheme="minorEastAsia" w:hAnsi="Times New Roman" w:cstheme="minorBidi"/>
                <w:sz w:val="28"/>
                <w:szCs w:val="28"/>
                <w:lang w:val="en-US"/>
              </w:rPr>
            </w:pPr>
            <w:r w:rsidRPr="000C0329">
              <w:rPr>
                <w:rFonts w:ascii="Times New Roman" w:eastAsiaTheme="minorEastAsia" w:hAnsi="Times New Roman" w:cstheme="minorBidi"/>
                <w:sz w:val="28"/>
                <w:szCs w:val="28"/>
                <w:lang w:val="en-US"/>
              </w:rPr>
              <w:t>I, A</w:t>
            </w: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1"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r>
      <w:tr w:rsidR="000C0329" w:rsidRPr="000C0329" w:rsidTr="00C80A27">
        <w:tc>
          <w:tcPr>
            <w:tcW w:w="9853" w:type="dxa"/>
            <w:gridSpan w:val="7"/>
          </w:tcPr>
          <w:p w:rsidR="000C0329" w:rsidRPr="000C0329" w:rsidRDefault="000C0329" w:rsidP="000C0329">
            <w:pPr>
              <w:jc w:val="center"/>
              <w:rPr>
                <w:rFonts w:ascii="Times New Roman" w:eastAsiaTheme="minorEastAsia" w:hAnsi="Times New Roman" w:cstheme="minorBidi"/>
                <w:sz w:val="28"/>
                <w:szCs w:val="28"/>
                <w:lang w:val="en-US"/>
              </w:rPr>
            </w:pPr>
            <w:r w:rsidRPr="000C0329">
              <w:rPr>
                <w:rFonts w:ascii="Times New Roman" w:eastAsiaTheme="minorEastAsia" w:hAnsi="Times New Roman" w:cstheme="minorBidi"/>
                <w:sz w:val="28"/>
                <w:szCs w:val="28"/>
                <w:lang w:val="en-US"/>
              </w:rPr>
              <w:t>+3.3 B</w:t>
            </w:r>
          </w:p>
        </w:tc>
      </w:tr>
      <w:tr w:rsidR="000C0329" w:rsidRPr="000C0329" w:rsidTr="00C80A27">
        <w:tc>
          <w:tcPr>
            <w:tcW w:w="1562" w:type="dxa"/>
          </w:tcPr>
          <w:p w:rsidR="000C0329" w:rsidRPr="000C0329" w:rsidRDefault="000C0329" w:rsidP="000C0329">
            <w:pP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Замкнені перемикачі</w:t>
            </w:r>
          </w:p>
        </w:tc>
        <w:tc>
          <w:tcPr>
            <w:tcW w:w="1382" w:type="dxa"/>
          </w:tcPr>
          <w:p w:rsidR="000C0329" w:rsidRPr="000C0329" w:rsidRDefault="000C0329" w:rsidP="000C0329">
            <w:pPr>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w:t>
            </w:r>
          </w:p>
        </w:tc>
        <w:tc>
          <w:tcPr>
            <w:tcW w:w="1381" w:type="dxa"/>
          </w:tcPr>
          <w:p w:rsidR="000C0329" w:rsidRPr="000C0329" w:rsidRDefault="000C0329" w:rsidP="000C0329">
            <w:pPr>
              <w:tabs>
                <w:tab w:val="left" w:pos="-142"/>
                <w:tab w:val="left" w:pos="993"/>
              </w:tabs>
              <w:jc w:val="center"/>
              <w:rPr>
                <w:rFonts w:ascii="Times New Roman" w:eastAsiaTheme="minorEastAsia" w:hAnsi="Times New Roman"/>
                <w:sz w:val="28"/>
                <w:szCs w:val="28"/>
                <w:vertAlign w:val="subscript"/>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11</w:t>
            </w:r>
          </w:p>
        </w:tc>
        <w:tc>
          <w:tcPr>
            <w:tcW w:w="138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11</w:t>
            </w:r>
            <w:r w:rsidRPr="000C0329">
              <w:rPr>
                <w:rFonts w:ascii="Times New Roman" w:eastAsiaTheme="minorEastAsia" w:hAnsi="Times New Roman"/>
                <w:sz w:val="28"/>
                <w:szCs w:val="28"/>
                <w:lang w:val="uk-UA"/>
              </w:rPr>
              <w:t>..</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12</w:t>
            </w:r>
          </w:p>
        </w:tc>
        <w:tc>
          <w:tcPr>
            <w:tcW w:w="138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11</w:t>
            </w:r>
            <w:r w:rsidRPr="000C0329">
              <w:rPr>
                <w:rFonts w:ascii="Times New Roman" w:eastAsiaTheme="minorEastAsia" w:hAnsi="Times New Roman"/>
                <w:sz w:val="28"/>
                <w:szCs w:val="28"/>
                <w:lang w:val="uk-UA"/>
              </w:rPr>
              <w:t>..</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13</w:t>
            </w:r>
          </w:p>
        </w:tc>
        <w:tc>
          <w:tcPr>
            <w:tcW w:w="138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11</w:t>
            </w:r>
            <w:r w:rsidRPr="000C0329">
              <w:rPr>
                <w:rFonts w:ascii="Times New Roman" w:eastAsiaTheme="minorEastAsia" w:hAnsi="Times New Roman"/>
                <w:sz w:val="28"/>
                <w:szCs w:val="28"/>
                <w:lang w:val="uk-UA"/>
              </w:rPr>
              <w:t>..</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14</w:t>
            </w:r>
          </w:p>
        </w:tc>
        <w:tc>
          <w:tcPr>
            <w:tcW w:w="1382" w:type="dxa"/>
          </w:tcPr>
          <w:p w:rsidR="000C0329" w:rsidRPr="000C0329" w:rsidRDefault="000C0329" w:rsidP="000C0329">
            <w:pPr>
              <w:tabs>
                <w:tab w:val="left" w:pos="-142"/>
                <w:tab w:val="left" w:pos="993"/>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11</w:t>
            </w:r>
            <w:r w:rsidRPr="000C0329">
              <w:rPr>
                <w:rFonts w:ascii="Times New Roman" w:eastAsiaTheme="minorEastAsia" w:hAnsi="Times New Roman"/>
                <w:sz w:val="28"/>
                <w:szCs w:val="28"/>
                <w:lang w:val="uk-UA"/>
              </w:rPr>
              <w:t>..</w:t>
            </w:r>
            <w:r w:rsidRPr="000C0329">
              <w:rPr>
                <w:rFonts w:ascii="Times New Roman" w:eastAsiaTheme="minorEastAsia" w:hAnsi="Times New Roman"/>
                <w:sz w:val="28"/>
                <w:szCs w:val="28"/>
                <w:lang w:val="en-US"/>
              </w:rPr>
              <w:t>SA</w:t>
            </w:r>
            <w:r w:rsidRPr="000C0329">
              <w:rPr>
                <w:rFonts w:ascii="Times New Roman" w:eastAsiaTheme="minorEastAsia" w:hAnsi="Times New Roman"/>
                <w:sz w:val="28"/>
                <w:szCs w:val="28"/>
                <w:vertAlign w:val="subscript"/>
                <w:lang w:val="uk-UA"/>
              </w:rPr>
              <w:t>15</w:t>
            </w:r>
          </w:p>
        </w:tc>
      </w:tr>
      <w:tr w:rsidR="000C0329" w:rsidRPr="000C0329" w:rsidTr="00C80A27">
        <w:tc>
          <w:tcPr>
            <w:tcW w:w="1562" w:type="dxa"/>
          </w:tcPr>
          <w:p w:rsidR="000C0329" w:rsidRPr="000C0329" w:rsidRDefault="000C0329" w:rsidP="000C0329">
            <w:pPr>
              <w:rPr>
                <w:rFonts w:ascii="Times New Roman" w:eastAsiaTheme="minorEastAsia" w:hAnsi="Times New Roman" w:cstheme="minorBidi"/>
                <w:sz w:val="28"/>
                <w:szCs w:val="28"/>
                <w:lang w:val="en-US"/>
              </w:rPr>
            </w:pPr>
            <w:r w:rsidRPr="000C0329">
              <w:rPr>
                <w:rFonts w:ascii="Times New Roman" w:eastAsiaTheme="minorEastAsia" w:hAnsi="Times New Roman" w:cstheme="minorBidi"/>
                <w:sz w:val="28"/>
                <w:szCs w:val="28"/>
                <w:lang w:val="uk-UA"/>
              </w:rPr>
              <w:t>U, B</w:t>
            </w: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1"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r>
      <w:tr w:rsidR="000C0329" w:rsidRPr="000C0329" w:rsidTr="00C80A27">
        <w:tc>
          <w:tcPr>
            <w:tcW w:w="1562" w:type="dxa"/>
          </w:tcPr>
          <w:p w:rsidR="000C0329" w:rsidRPr="000C0329" w:rsidRDefault="000C0329" w:rsidP="000C0329">
            <w:pPr>
              <w:rPr>
                <w:rFonts w:ascii="Times New Roman" w:eastAsiaTheme="minorEastAsia" w:hAnsi="Times New Roman" w:cstheme="minorBidi"/>
                <w:sz w:val="28"/>
                <w:szCs w:val="28"/>
                <w:lang w:val="en-US"/>
              </w:rPr>
            </w:pPr>
            <w:r w:rsidRPr="000C0329">
              <w:rPr>
                <w:rFonts w:ascii="Times New Roman" w:eastAsiaTheme="minorEastAsia" w:hAnsi="Times New Roman" w:cstheme="minorBidi"/>
                <w:sz w:val="28"/>
                <w:szCs w:val="28"/>
                <w:lang w:val="en-US"/>
              </w:rPr>
              <w:t>I, A</w:t>
            </w: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1"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c>
          <w:tcPr>
            <w:tcW w:w="1382" w:type="dxa"/>
          </w:tcPr>
          <w:p w:rsidR="000C0329" w:rsidRPr="000C0329" w:rsidRDefault="000C0329" w:rsidP="000C0329">
            <w:pPr>
              <w:rPr>
                <w:rFonts w:ascii="Times New Roman" w:eastAsiaTheme="minorEastAsia" w:hAnsi="Times New Roman" w:cstheme="minorBidi"/>
                <w:sz w:val="28"/>
                <w:szCs w:val="28"/>
                <w:lang w:val="uk-UA"/>
              </w:rPr>
            </w:pPr>
          </w:p>
        </w:tc>
      </w:tr>
    </w:tbl>
    <w:p w:rsidR="000C0329" w:rsidRPr="000C0329" w:rsidRDefault="000C0329" w:rsidP="000C0329">
      <w:pPr>
        <w:spacing w:after="0" w:line="240" w:lineRule="auto"/>
        <w:rPr>
          <w:rFonts w:ascii="Times New Roman" w:eastAsiaTheme="minorEastAsia" w:hAnsi="Times New Roman" w:cstheme="minorBidi"/>
          <w:sz w:val="28"/>
          <w:szCs w:val="28"/>
          <w:lang w:val="en-US" w:eastAsia="uk-UA"/>
        </w:rPr>
      </w:pPr>
    </w:p>
    <w:p w:rsidR="000C0329" w:rsidRPr="000C0329" w:rsidRDefault="000C0329" w:rsidP="000C0329">
      <w:pPr>
        <w:spacing w:after="0" w:line="240" w:lineRule="auto"/>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На основі даних табл.5 побудувати графіки зовнішніх характеристик.</w:t>
      </w:r>
    </w:p>
    <w:p w:rsidR="000C0329" w:rsidRPr="000C0329" w:rsidRDefault="000C0329" w:rsidP="000C0329">
      <w:pPr>
        <w:numPr>
          <w:ilvl w:val="0"/>
          <w:numId w:val="37"/>
        </w:numPr>
        <w:tabs>
          <w:tab w:val="left" w:pos="1134"/>
        </w:tabs>
        <w:spacing w:after="0" w:line="240" w:lineRule="auto"/>
        <w:ind w:left="0" w:firstLine="708"/>
        <w:contextualSpacing/>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 xml:space="preserve">Розрахувати коефіцієнт взаємної нестабільності напруги каналу </w:t>
      </w:r>
      <w:r w:rsidRPr="000C0329">
        <w:rPr>
          <w:rFonts w:ascii="Times New Roman" w:eastAsiaTheme="minorEastAsia" w:hAnsi="Times New Roman" w:cstheme="minorBidi"/>
          <w:i/>
          <w:sz w:val="28"/>
          <w:szCs w:val="28"/>
          <w:lang w:val="uk-UA" w:eastAsia="uk-UA"/>
        </w:rPr>
        <w:t>і</w:t>
      </w:r>
      <w:r w:rsidRPr="000C0329">
        <w:rPr>
          <w:rFonts w:ascii="Times New Roman" w:eastAsiaTheme="minorEastAsia" w:hAnsi="Times New Roman" w:cstheme="minorBidi"/>
          <w:sz w:val="28"/>
          <w:szCs w:val="28"/>
          <w:lang w:val="uk-UA" w:eastAsia="uk-UA"/>
        </w:rPr>
        <w:t xml:space="preserve"> залежно від зміни струму навантаження каналу k  </w:t>
      </w:r>
      <w:r w:rsidRPr="000C0329">
        <w:rPr>
          <w:rFonts w:ascii="Times New Roman" w:eastAsiaTheme="minorEastAsia" w:hAnsi="Times New Roman" w:cstheme="minorBidi"/>
          <w:sz w:val="28"/>
          <w:szCs w:val="28"/>
          <w:lang w:val="en-US" w:eastAsia="uk-UA"/>
        </w:rPr>
        <w:t>K</w:t>
      </w:r>
      <w:r w:rsidRPr="000C0329">
        <w:rPr>
          <w:rFonts w:ascii="Times New Roman" w:eastAsiaTheme="minorEastAsia" w:hAnsi="Times New Roman" w:cstheme="minorBidi"/>
          <w:sz w:val="28"/>
          <w:szCs w:val="28"/>
          <w:vertAlign w:val="subscript"/>
          <w:lang w:val="en-US" w:eastAsia="uk-UA"/>
        </w:rPr>
        <w:t>BH</w:t>
      </w:r>
      <w:r w:rsidRPr="000C0329">
        <w:rPr>
          <w:rFonts w:ascii="Times New Roman" w:eastAsiaTheme="minorEastAsia" w:hAnsi="Times New Roman" w:cstheme="minorBidi"/>
          <w:sz w:val="28"/>
          <w:szCs w:val="28"/>
          <w:vertAlign w:val="subscript"/>
          <w:lang w:val="uk-UA" w:eastAsia="uk-UA"/>
        </w:rPr>
        <w:t>(</w:t>
      </w:r>
      <w:r w:rsidRPr="000C0329">
        <w:rPr>
          <w:rFonts w:ascii="Times New Roman" w:eastAsiaTheme="minorEastAsia" w:hAnsi="Times New Roman" w:cstheme="minorBidi"/>
          <w:sz w:val="28"/>
          <w:szCs w:val="28"/>
          <w:vertAlign w:val="subscript"/>
          <w:lang w:val="en-US" w:eastAsia="uk-UA"/>
        </w:rPr>
        <w:t>i</w:t>
      </w:r>
      <w:r w:rsidRPr="000C0329">
        <w:rPr>
          <w:rFonts w:ascii="Times New Roman" w:eastAsiaTheme="minorEastAsia" w:hAnsi="Times New Roman" w:cstheme="minorBidi"/>
          <w:sz w:val="28"/>
          <w:szCs w:val="28"/>
          <w:vertAlign w:val="subscript"/>
          <w:lang w:val="uk-UA" w:eastAsia="uk-UA"/>
        </w:rPr>
        <w:t>,</w:t>
      </w:r>
      <w:r w:rsidRPr="000C0329">
        <w:rPr>
          <w:rFonts w:ascii="Times New Roman" w:eastAsiaTheme="minorEastAsia" w:hAnsi="Times New Roman" w:cstheme="minorBidi"/>
          <w:sz w:val="28"/>
          <w:szCs w:val="28"/>
          <w:vertAlign w:val="subscript"/>
          <w:lang w:val="en-US" w:eastAsia="uk-UA"/>
        </w:rPr>
        <w:t>k</w:t>
      </w:r>
      <w:r w:rsidRPr="000C0329">
        <w:rPr>
          <w:rFonts w:ascii="Times New Roman" w:eastAsiaTheme="minorEastAsia" w:hAnsi="Times New Roman" w:cstheme="minorBidi"/>
          <w:sz w:val="28"/>
          <w:szCs w:val="28"/>
          <w:vertAlign w:val="subscript"/>
          <w:lang w:val="uk-UA" w:eastAsia="uk-UA"/>
        </w:rPr>
        <w:t>)</w:t>
      </w:r>
      <w:r w:rsidRPr="000C0329">
        <w:rPr>
          <w:rFonts w:ascii="Times New Roman" w:eastAsiaTheme="minorEastAsia" w:hAnsi="Times New Roman" w:cstheme="minorBidi"/>
          <w:sz w:val="28"/>
          <w:szCs w:val="28"/>
          <w:lang w:val="uk-UA" w:eastAsia="uk-UA"/>
        </w:rPr>
        <w:t xml:space="preserve"> за формулою: </w:t>
      </w:r>
    </w:p>
    <w:p w:rsidR="000C0329" w:rsidRPr="000C0329" w:rsidRDefault="000C0329" w:rsidP="000C0329">
      <w:pPr>
        <w:tabs>
          <w:tab w:val="left" w:pos="1134"/>
        </w:tabs>
        <w:spacing w:after="0" w:line="240" w:lineRule="auto"/>
        <w:jc w:val="both"/>
        <w:rPr>
          <w:rFonts w:ascii="Times New Roman" w:eastAsiaTheme="minorEastAsia" w:hAnsi="Times New Roman"/>
          <w:sz w:val="28"/>
          <w:szCs w:val="28"/>
          <w:lang w:eastAsia="uk-UA"/>
        </w:rPr>
      </w:pPr>
      <w:r w:rsidRPr="000C0329">
        <w:rPr>
          <w:rFonts w:ascii="Times New Roman" w:eastAsiaTheme="minorEastAsia" w:hAnsi="Times New Roman"/>
          <w:position w:val="-34"/>
          <w:sz w:val="28"/>
          <w:szCs w:val="28"/>
          <w:lang w:val="uk-UA" w:eastAsia="uk-UA"/>
        </w:rPr>
        <w:tab/>
      </w:r>
      <w:r w:rsidRPr="000C0329">
        <w:rPr>
          <w:rFonts w:ascii="Times New Roman" w:eastAsiaTheme="minorEastAsia" w:hAnsi="Times New Roman"/>
          <w:position w:val="-34"/>
          <w:sz w:val="28"/>
          <w:szCs w:val="28"/>
          <w:lang w:val="uk-UA" w:eastAsia="uk-UA"/>
        </w:rPr>
        <w:tab/>
      </w:r>
      <w:r w:rsidRPr="000C0329">
        <w:rPr>
          <w:rFonts w:ascii="Times New Roman" w:eastAsiaTheme="minorEastAsia" w:hAnsi="Times New Roman"/>
          <w:position w:val="-34"/>
          <w:sz w:val="28"/>
          <w:szCs w:val="28"/>
          <w:lang w:val="uk-UA" w:eastAsia="uk-UA"/>
        </w:rPr>
        <w:tab/>
      </w:r>
      <w:r w:rsidRPr="000C0329">
        <w:rPr>
          <w:rFonts w:ascii="Times New Roman" w:eastAsiaTheme="minorEastAsia" w:hAnsi="Times New Roman"/>
          <w:position w:val="-34"/>
          <w:sz w:val="28"/>
          <w:szCs w:val="28"/>
          <w:lang w:val="uk-UA" w:eastAsia="uk-UA"/>
        </w:rPr>
        <w:tab/>
      </w:r>
      <w:r w:rsidRPr="000C0329">
        <w:rPr>
          <w:rFonts w:ascii="Times New Roman" w:eastAsiaTheme="minorEastAsia" w:hAnsi="Times New Roman"/>
          <w:position w:val="-34"/>
          <w:sz w:val="28"/>
          <w:szCs w:val="28"/>
          <w:lang w:val="uk-UA" w:eastAsia="uk-UA"/>
        </w:rPr>
        <w:tab/>
      </w:r>
      <w:r w:rsidRPr="000C0329">
        <w:rPr>
          <w:rFonts w:ascii="Times New Roman" w:eastAsiaTheme="minorEastAsia" w:hAnsi="Times New Roman"/>
          <w:position w:val="-38"/>
          <w:sz w:val="28"/>
          <w:szCs w:val="28"/>
          <w:lang w:val="uk-UA" w:eastAsia="uk-UA"/>
        </w:rPr>
        <w:object w:dxaOrig="1860" w:dyaOrig="820">
          <v:shape id="_x0000_i1178" type="#_x0000_t75" style="width:93.05pt;height:40.75pt" o:ole="">
            <v:imagedata r:id="rId355" o:title=""/>
          </v:shape>
          <o:OLEObject Type="Embed" ProgID="Equation.DSMT4" ShapeID="_x0000_i1178" DrawAspect="Content" ObjectID="_1575124949" r:id="rId356"/>
        </w:object>
      </w:r>
      <w:r w:rsidRPr="000C0329">
        <w:rPr>
          <w:rFonts w:ascii="Times New Roman" w:eastAsiaTheme="minorEastAsia" w:hAnsi="Times New Roman"/>
          <w:sz w:val="28"/>
          <w:szCs w:val="28"/>
          <w:lang w:eastAsia="uk-UA"/>
        </w:rPr>
        <w:t>.</w:t>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t>(3)</w:t>
      </w:r>
    </w:p>
    <w:p w:rsidR="000C0329" w:rsidRPr="000C0329" w:rsidRDefault="000C0329" w:rsidP="000C0329">
      <w:pPr>
        <w:tabs>
          <w:tab w:val="left" w:pos="1134"/>
        </w:tabs>
        <w:spacing w:after="0" w:line="240" w:lineRule="auto"/>
        <w:jc w:val="both"/>
        <w:rPr>
          <w:rFonts w:ascii="Times New Roman" w:eastAsiaTheme="minorEastAsia" w:hAnsi="Times New Roman"/>
          <w:sz w:val="28"/>
          <w:szCs w:val="28"/>
          <w:lang w:eastAsia="uk-UA"/>
        </w:rPr>
      </w:pPr>
      <w:r w:rsidRPr="000C0329">
        <w:rPr>
          <w:rFonts w:ascii="Times New Roman" w:eastAsiaTheme="minorEastAsia" w:hAnsi="Times New Roman"/>
          <w:sz w:val="28"/>
          <w:szCs w:val="28"/>
          <w:lang w:eastAsia="uk-UA"/>
        </w:rPr>
        <w:t>Занести дані у табл. 6.</w:t>
      </w:r>
    </w:p>
    <w:p w:rsidR="000C0329" w:rsidRPr="000C0329" w:rsidRDefault="000C0329" w:rsidP="000C0329">
      <w:pPr>
        <w:tabs>
          <w:tab w:val="left" w:pos="1134"/>
        </w:tabs>
        <w:spacing w:after="0" w:line="240" w:lineRule="auto"/>
        <w:jc w:val="both"/>
        <w:rPr>
          <w:rFonts w:ascii="Times New Roman" w:eastAsiaTheme="minorEastAsia" w:hAnsi="Times New Roman"/>
          <w:sz w:val="28"/>
          <w:szCs w:val="28"/>
          <w:lang w:eastAsia="uk-UA"/>
        </w:rPr>
      </w:pP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r>
      <w:r w:rsidRPr="000C0329">
        <w:rPr>
          <w:rFonts w:ascii="Times New Roman" w:eastAsiaTheme="minorEastAsia" w:hAnsi="Times New Roman"/>
          <w:sz w:val="28"/>
          <w:szCs w:val="28"/>
          <w:lang w:eastAsia="uk-UA"/>
        </w:rPr>
        <w:tab/>
        <w:t>Таблиця 6</w:t>
      </w:r>
    </w:p>
    <w:tbl>
      <w:tblPr>
        <w:tblStyle w:val="20"/>
        <w:tblW w:w="0" w:type="auto"/>
        <w:jc w:val="center"/>
        <w:tblLook w:val="04A0" w:firstRow="1" w:lastRow="0" w:firstColumn="1" w:lastColumn="0" w:noHBand="0" w:noVBand="1"/>
      </w:tblPr>
      <w:tblGrid>
        <w:gridCol w:w="1647"/>
        <w:gridCol w:w="1638"/>
        <w:gridCol w:w="1645"/>
        <w:gridCol w:w="1649"/>
        <w:gridCol w:w="1635"/>
        <w:gridCol w:w="1639"/>
      </w:tblGrid>
      <w:tr w:rsidR="000C0329" w:rsidRPr="000C0329" w:rsidTr="00C80A27">
        <w:trPr>
          <w:jc w:val="center"/>
        </w:trPr>
        <w:tc>
          <w:tcPr>
            <w:tcW w:w="1689"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p>
        </w:tc>
        <w:tc>
          <w:tcPr>
            <w:tcW w:w="1689"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+5 В</w:t>
            </w:r>
          </w:p>
        </w:tc>
        <w:tc>
          <w:tcPr>
            <w:tcW w:w="1689"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+12 В</w:t>
            </w:r>
          </w:p>
        </w:tc>
        <w:tc>
          <w:tcPr>
            <w:tcW w:w="1690"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+3.3 В</w:t>
            </w:r>
          </w:p>
        </w:tc>
        <w:tc>
          <w:tcPr>
            <w:tcW w:w="1690"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-5 В</w:t>
            </w:r>
          </w:p>
        </w:tc>
        <w:tc>
          <w:tcPr>
            <w:tcW w:w="1690"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-12 В</w:t>
            </w:r>
          </w:p>
        </w:tc>
      </w:tr>
      <w:tr w:rsidR="000C0329" w:rsidRPr="000C0329" w:rsidTr="00C80A27">
        <w:trPr>
          <w:jc w:val="center"/>
        </w:trPr>
        <w:tc>
          <w:tcPr>
            <w:tcW w:w="1689"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+5 В</w:t>
            </w:r>
          </w:p>
        </w:tc>
        <w:tc>
          <w:tcPr>
            <w:tcW w:w="1689"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w:t>
            </w:r>
          </w:p>
        </w:tc>
        <w:tc>
          <w:tcPr>
            <w:tcW w:w="1689"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p>
        </w:tc>
        <w:tc>
          <w:tcPr>
            <w:tcW w:w="1690"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p>
        </w:tc>
        <w:tc>
          <w:tcPr>
            <w:tcW w:w="1690"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p>
        </w:tc>
        <w:tc>
          <w:tcPr>
            <w:tcW w:w="1690"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p>
        </w:tc>
      </w:tr>
      <w:tr w:rsidR="000C0329" w:rsidRPr="000C0329" w:rsidTr="00C80A27">
        <w:trPr>
          <w:jc w:val="center"/>
        </w:trPr>
        <w:tc>
          <w:tcPr>
            <w:tcW w:w="1689"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+12 В</w:t>
            </w:r>
          </w:p>
        </w:tc>
        <w:tc>
          <w:tcPr>
            <w:tcW w:w="1689"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p>
        </w:tc>
        <w:tc>
          <w:tcPr>
            <w:tcW w:w="1689"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w:t>
            </w:r>
          </w:p>
        </w:tc>
        <w:tc>
          <w:tcPr>
            <w:tcW w:w="1690"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p>
        </w:tc>
        <w:tc>
          <w:tcPr>
            <w:tcW w:w="1690"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p>
        </w:tc>
        <w:tc>
          <w:tcPr>
            <w:tcW w:w="1690"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p>
        </w:tc>
      </w:tr>
      <w:tr w:rsidR="000C0329" w:rsidRPr="000C0329" w:rsidTr="00C80A27">
        <w:trPr>
          <w:jc w:val="center"/>
        </w:trPr>
        <w:tc>
          <w:tcPr>
            <w:tcW w:w="1689"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+3.3 В</w:t>
            </w:r>
          </w:p>
        </w:tc>
        <w:tc>
          <w:tcPr>
            <w:tcW w:w="1689"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p>
        </w:tc>
        <w:tc>
          <w:tcPr>
            <w:tcW w:w="1689"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p>
        </w:tc>
        <w:tc>
          <w:tcPr>
            <w:tcW w:w="1690"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r w:rsidRPr="000C0329">
              <w:rPr>
                <w:rFonts w:ascii="Times New Roman" w:eastAsiaTheme="minorEastAsia" w:hAnsi="Times New Roman" w:cstheme="minorBidi"/>
                <w:sz w:val="28"/>
                <w:szCs w:val="28"/>
                <w:lang w:val="uk-UA"/>
              </w:rPr>
              <w:t>-</w:t>
            </w:r>
          </w:p>
        </w:tc>
        <w:tc>
          <w:tcPr>
            <w:tcW w:w="1690"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p>
        </w:tc>
        <w:tc>
          <w:tcPr>
            <w:tcW w:w="1690" w:type="dxa"/>
          </w:tcPr>
          <w:p w:rsidR="000C0329" w:rsidRPr="000C0329" w:rsidRDefault="000C0329" w:rsidP="000C0329">
            <w:pPr>
              <w:tabs>
                <w:tab w:val="left" w:pos="1134"/>
              </w:tabs>
              <w:jc w:val="center"/>
              <w:rPr>
                <w:rFonts w:ascii="Times New Roman" w:eastAsiaTheme="minorEastAsia" w:hAnsi="Times New Roman" w:cstheme="minorBidi"/>
                <w:sz w:val="28"/>
                <w:szCs w:val="28"/>
                <w:lang w:val="uk-UA"/>
              </w:rPr>
            </w:pPr>
          </w:p>
        </w:tc>
      </w:tr>
    </w:tbl>
    <w:p w:rsidR="000C0329" w:rsidRPr="000C0329" w:rsidRDefault="000C0329" w:rsidP="000C0329">
      <w:pPr>
        <w:tabs>
          <w:tab w:val="left" w:pos="1134"/>
        </w:tabs>
        <w:spacing w:after="0" w:line="240" w:lineRule="auto"/>
        <w:jc w:val="both"/>
        <w:rPr>
          <w:rFonts w:ascii="Times New Roman" w:eastAsiaTheme="minorEastAsia" w:hAnsi="Times New Roman" w:cstheme="minorBidi"/>
          <w:sz w:val="28"/>
          <w:szCs w:val="28"/>
          <w:lang w:val="uk-UA" w:eastAsia="uk-UA"/>
        </w:rPr>
      </w:pPr>
    </w:p>
    <w:p w:rsidR="000C0329" w:rsidRPr="000C0329" w:rsidRDefault="000C0329" w:rsidP="000C0329">
      <w:pPr>
        <w:numPr>
          <w:ilvl w:val="0"/>
          <w:numId w:val="37"/>
        </w:numPr>
        <w:tabs>
          <w:tab w:val="left" w:pos="1134"/>
        </w:tabs>
        <w:spacing w:after="0" w:line="240" w:lineRule="auto"/>
        <w:ind w:left="0" w:firstLine="708"/>
        <w:contextualSpacing/>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sz w:val="28"/>
          <w:szCs w:val="28"/>
          <w:lang w:eastAsia="uk-UA"/>
        </w:rPr>
        <w:t xml:space="preserve">Встановити </w:t>
      </w:r>
      <w:r w:rsidRPr="000C0329">
        <w:rPr>
          <w:rFonts w:ascii="Times New Roman" w:eastAsiaTheme="minorEastAsia" w:hAnsi="Times New Roman"/>
          <w:sz w:val="28"/>
          <w:szCs w:val="28"/>
          <w:lang w:val="uk-UA" w:eastAsia="uk-UA"/>
        </w:rPr>
        <w:t>перемикачі SA</w:t>
      </w:r>
      <w:r w:rsidRPr="000C0329">
        <w:rPr>
          <w:rFonts w:ascii="Times New Roman" w:eastAsiaTheme="minorEastAsia" w:hAnsi="Times New Roman"/>
          <w:sz w:val="28"/>
          <w:szCs w:val="28"/>
          <w:vertAlign w:val="subscript"/>
          <w:lang w:eastAsia="uk-UA"/>
        </w:rPr>
        <w:t>1</w:t>
      </w:r>
      <w:r w:rsidRPr="000C0329">
        <w:rPr>
          <w:rFonts w:ascii="Times New Roman" w:eastAsiaTheme="minorEastAsia" w:hAnsi="Times New Roman"/>
          <w:sz w:val="28"/>
          <w:szCs w:val="28"/>
          <w:lang w:eastAsia="uk-UA"/>
        </w:rPr>
        <w:t>-</w:t>
      </w:r>
      <w:r w:rsidRPr="000C0329">
        <w:rPr>
          <w:rFonts w:ascii="Times New Roman" w:eastAsiaTheme="minorEastAsia" w:hAnsi="Times New Roman"/>
          <w:sz w:val="28"/>
          <w:szCs w:val="28"/>
          <w:lang w:val="en-US" w:eastAsia="uk-UA"/>
        </w:rPr>
        <w:t>SA</w:t>
      </w:r>
      <w:r w:rsidRPr="000C0329">
        <w:rPr>
          <w:rFonts w:ascii="Times New Roman" w:eastAsiaTheme="minorEastAsia" w:hAnsi="Times New Roman"/>
          <w:sz w:val="28"/>
          <w:szCs w:val="28"/>
          <w:vertAlign w:val="subscript"/>
          <w:lang w:eastAsia="uk-UA"/>
        </w:rPr>
        <w:t>15</w:t>
      </w:r>
      <w:r w:rsidRPr="000C0329">
        <w:rPr>
          <w:rFonts w:ascii="Times New Roman" w:eastAsiaTheme="minorEastAsia" w:hAnsi="Times New Roman"/>
          <w:sz w:val="28"/>
          <w:szCs w:val="28"/>
          <w:lang w:eastAsia="uk-UA"/>
        </w:rPr>
        <w:t xml:space="preserve"> у положення </w:t>
      </w:r>
      <w:r w:rsidRPr="000C0329">
        <w:rPr>
          <w:rFonts w:ascii="Times New Roman" w:eastAsiaTheme="minorEastAsia" w:hAnsi="Times New Roman"/>
          <w:sz w:val="28"/>
          <w:szCs w:val="28"/>
          <w:lang w:val="uk-UA" w:eastAsia="uk-UA"/>
        </w:rPr>
        <w:t>«ввімкнено». Змінюючи діюче значення вхідної напруги змінного струму U ЛАТРом в діапазоні (180-240) В з кроком Δ</w:t>
      </w:r>
      <w:r w:rsidRPr="000C0329">
        <w:rPr>
          <w:rFonts w:ascii="Times New Roman" w:eastAsiaTheme="minorEastAsia" w:hAnsi="Times New Roman"/>
          <w:sz w:val="28"/>
          <w:szCs w:val="28"/>
          <w:lang w:val="en-US" w:eastAsia="uk-UA"/>
        </w:rPr>
        <w:t>U</w:t>
      </w:r>
      <w:r w:rsidRPr="000C0329">
        <w:rPr>
          <w:rFonts w:ascii="Times New Roman" w:eastAsiaTheme="minorEastAsia" w:hAnsi="Times New Roman"/>
          <w:sz w:val="28"/>
          <w:szCs w:val="28"/>
          <w:lang w:val="uk-UA" w:eastAsia="uk-UA"/>
        </w:rPr>
        <w:t xml:space="preserve"> = 10 </w:t>
      </w:r>
      <w:r w:rsidRPr="000C0329">
        <w:rPr>
          <w:rFonts w:ascii="Times New Roman" w:eastAsiaTheme="minorEastAsia" w:hAnsi="Times New Roman"/>
          <w:sz w:val="28"/>
          <w:szCs w:val="28"/>
          <w:lang w:val="en-US" w:eastAsia="uk-UA"/>
        </w:rPr>
        <w:t>B</w:t>
      </w:r>
      <w:r w:rsidRPr="000C0329">
        <w:rPr>
          <w:rFonts w:ascii="Times New Roman" w:eastAsiaTheme="minorEastAsia" w:hAnsi="Times New Roman"/>
          <w:sz w:val="28"/>
          <w:szCs w:val="28"/>
          <w:lang w:val="uk-UA" w:eastAsia="uk-UA"/>
        </w:rPr>
        <w:t xml:space="preserve">, виміряти напругу на виході випрямляча </w:t>
      </w:r>
      <w:r w:rsidRPr="000C0329">
        <w:rPr>
          <w:rFonts w:ascii="Times New Roman" w:eastAsiaTheme="minorEastAsia" w:hAnsi="Times New Roman"/>
          <w:sz w:val="28"/>
          <w:szCs w:val="28"/>
          <w:lang w:val="en-US" w:eastAsia="uk-UA"/>
        </w:rPr>
        <w:t>U</w:t>
      </w:r>
      <w:r w:rsidRPr="000C0329">
        <w:rPr>
          <w:rFonts w:ascii="Times New Roman" w:eastAsiaTheme="minorEastAsia" w:hAnsi="Times New Roman"/>
          <w:sz w:val="28"/>
          <w:szCs w:val="28"/>
          <w:vertAlign w:val="subscript"/>
          <w:lang w:val="en-US" w:eastAsia="uk-UA"/>
        </w:rPr>
        <w:t>d</w:t>
      </w:r>
      <w:r w:rsidRPr="000C0329">
        <w:rPr>
          <w:rFonts w:ascii="Times New Roman" w:eastAsiaTheme="minorEastAsia" w:hAnsi="Times New Roman"/>
          <w:sz w:val="28"/>
          <w:szCs w:val="28"/>
          <w:lang w:val="uk-UA" w:eastAsia="uk-UA"/>
        </w:rPr>
        <w:t xml:space="preserve"> (клеми Х</w:t>
      </w:r>
      <w:r w:rsidRPr="000C0329">
        <w:rPr>
          <w:rFonts w:ascii="Times New Roman" w:eastAsiaTheme="minorEastAsia" w:hAnsi="Times New Roman"/>
          <w:sz w:val="28"/>
          <w:szCs w:val="28"/>
          <w:vertAlign w:val="subscript"/>
          <w:lang w:val="uk-UA" w:eastAsia="uk-UA"/>
        </w:rPr>
        <w:t>3</w:t>
      </w:r>
      <w:r w:rsidRPr="000C0329">
        <w:rPr>
          <w:rFonts w:ascii="Times New Roman" w:eastAsiaTheme="minorEastAsia" w:hAnsi="Times New Roman"/>
          <w:sz w:val="28"/>
          <w:szCs w:val="28"/>
          <w:lang w:val="uk-UA" w:eastAsia="uk-UA"/>
        </w:rPr>
        <w:t>, Х</w:t>
      </w:r>
      <w:r w:rsidRPr="000C0329">
        <w:rPr>
          <w:rFonts w:ascii="Times New Roman" w:eastAsiaTheme="minorEastAsia" w:hAnsi="Times New Roman"/>
          <w:sz w:val="28"/>
          <w:szCs w:val="28"/>
          <w:vertAlign w:val="subscript"/>
          <w:lang w:val="uk-UA" w:eastAsia="uk-UA"/>
        </w:rPr>
        <w:t>4</w:t>
      </w:r>
      <w:r w:rsidRPr="000C0329">
        <w:rPr>
          <w:rFonts w:ascii="Times New Roman" w:eastAsiaTheme="minorEastAsia" w:hAnsi="Times New Roman"/>
          <w:sz w:val="28"/>
          <w:szCs w:val="28"/>
          <w:lang w:val="uk-UA" w:eastAsia="uk-UA"/>
        </w:rPr>
        <w:t>, див. п. 3) і напругу вихідних каналів. Дані занести до табл. 7.</w:t>
      </w:r>
    </w:p>
    <w:p w:rsidR="000C0329" w:rsidRPr="000C0329" w:rsidRDefault="000C0329" w:rsidP="000C0329">
      <w:pPr>
        <w:tabs>
          <w:tab w:val="left" w:pos="1134"/>
        </w:tabs>
        <w:spacing w:after="0" w:line="240"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t>Таблиця 7</w:t>
      </w:r>
    </w:p>
    <w:tbl>
      <w:tblPr>
        <w:tblStyle w:val="20"/>
        <w:tblW w:w="0" w:type="auto"/>
        <w:jc w:val="center"/>
        <w:tblLook w:val="04A0" w:firstRow="1" w:lastRow="0" w:firstColumn="1" w:lastColumn="0" w:noHBand="0" w:noVBand="1"/>
      </w:tblPr>
      <w:tblGrid>
        <w:gridCol w:w="1407"/>
        <w:gridCol w:w="1407"/>
        <w:gridCol w:w="1407"/>
        <w:gridCol w:w="1408"/>
        <w:gridCol w:w="1408"/>
        <w:gridCol w:w="1408"/>
        <w:gridCol w:w="1408"/>
      </w:tblGrid>
      <w:tr w:rsidR="000C0329" w:rsidRPr="000C0329" w:rsidTr="00C80A27">
        <w:trPr>
          <w:jc w:val="center"/>
        </w:trPr>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en-US"/>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w:t>
            </w:r>
            <w:r w:rsidRPr="000C0329">
              <w:rPr>
                <w:rFonts w:ascii="Times New Roman" w:eastAsiaTheme="minorEastAsia" w:hAnsi="Times New Roman"/>
                <w:sz w:val="28"/>
                <w:szCs w:val="28"/>
                <w:lang w:val="en-US"/>
              </w:rPr>
              <w:t>, B</w:t>
            </w:r>
          </w:p>
        </w:tc>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en-US"/>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d</w:t>
            </w:r>
            <w:r w:rsidRPr="000C0329">
              <w:rPr>
                <w:rFonts w:ascii="Times New Roman" w:eastAsiaTheme="minorEastAsia" w:hAnsi="Times New Roman"/>
                <w:sz w:val="28"/>
                <w:szCs w:val="28"/>
                <w:lang w:val="en-US"/>
              </w:rPr>
              <w:t>, B</w:t>
            </w:r>
          </w:p>
        </w:tc>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+5</w:t>
            </w:r>
            <w:r w:rsidRPr="000C0329">
              <w:rPr>
                <w:rFonts w:ascii="Times New Roman" w:eastAsiaTheme="minorEastAsia" w:hAnsi="Times New Roman"/>
                <w:sz w:val="28"/>
                <w:szCs w:val="28"/>
                <w:lang w:val="en-US"/>
              </w:rPr>
              <w:t>, B</w:t>
            </w: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+12</w:t>
            </w:r>
            <w:r w:rsidRPr="000C0329">
              <w:rPr>
                <w:rFonts w:ascii="Times New Roman" w:eastAsiaTheme="minorEastAsia" w:hAnsi="Times New Roman"/>
                <w:sz w:val="28"/>
                <w:szCs w:val="28"/>
                <w:lang w:val="en-US"/>
              </w:rPr>
              <w:t>, B</w:t>
            </w: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rPr>
              <w:t>+3.</w:t>
            </w:r>
            <w:r w:rsidRPr="000C0329">
              <w:rPr>
                <w:rFonts w:ascii="Times New Roman" w:eastAsiaTheme="minorEastAsia" w:hAnsi="Times New Roman"/>
                <w:sz w:val="28"/>
                <w:szCs w:val="28"/>
                <w:vertAlign w:val="subscript"/>
                <w:lang w:val="en-US"/>
              </w:rPr>
              <w:t>3</w:t>
            </w:r>
            <w:r w:rsidRPr="000C0329">
              <w:rPr>
                <w:rFonts w:ascii="Times New Roman" w:eastAsiaTheme="minorEastAsia" w:hAnsi="Times New Roman"/>
                <w:sz w:val="28"/>
                <w:szCs w:val="28"/>
              </w:rPr>
              <w:t xml:space="preserve">, </w:t>
            </w:r>
            <w:r w:rsidRPr="000C0329">
              <w:rPr>
                <w:rFonts w:ascii="Times New Roman" w:eastAsiaTheme="minorEastAsia" w:hAnsi="Times New Roman"/>
                <w:sz w:val="28"/>
                <w:szCs w:val="28"/>
                <w:lang w:val="en-US"/>
              </w:rPr>
              <w:t>B</w:t>
            </w: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-5</w:t>
            </w:r>
            <w:r w:rsidRPr="000C0329">
              <w:rPr>
                <w:rFonts w:ascii="Times New Roman" w:eastAsiaTheme="minorEastAsia" w:hAnsi="Times New Roman"/>
                <w:sz w:val="28"/>
                <w:szCs w:val="28"/>
                <w:lang w:val="en-US"/>
              </w:rPr>
              <w:t>, B</w:t>
            </w: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U</w:t>
            </w:r>
            <w:r w:rsidRPr="000C0329">
              <w:rPr>
                <w:rFonts w:ascii="Times New Roman" w:eastAsiaTheme="minorEastAsia" w:hAnsi="Times New Roman"/>
                <w:sz w:val="28"/>
                <w:szCs w:val="28"/>
                <w:vertAlign w:val="subscript"/>
                <w:lang w:val="en-US"/>
              </w:rPr>
              <w:t>-12</w:t>
            </w:r>
            <w:r w:rsidRPr="000C0329">
              <w:rPr>
                <w:rFonts w:ascii="Times New Roman" w:eastAsiaTheme="minorEastAsia" w:hAnsi="Times New Roman"/>
                <w:sz w:val="28"/>
                <w:szCs w:val="28"/>
                <w:lang w:val="en-US"/>
              </w:rPr>
              <w:t>, B</w:t>
            </w:r>
          </w:p>
        </w:tc>
      </w:tr>
      <w:tr w:rsidR="000C0329" w:rsidRPr="000C0329" w:rsidTr="00C80A27">
        <w:trPr>
          <w:jc w:val="center"/>
        </w:trPr>
        <w:tc>
          <w:tcPr>
            <w:tcW w:w="1407" w:type="dxa"/>
          </w:tcPr>
          <w:p w:rsidR="000C0329" w:rsidRPr="000C0329" w:rsidRDefault="000C0329" w:rsidP="000C0329">
            <w:pPr>
              <w:tabs>
                <w:tab w:val="left" w:pos="1134"/>
              </w:tabs>
              <w:jc w:val="center"/>
              <w:rPr>
                <w:rFonts w:ascii="Times New Roman" w:eastAsiaTheme="minorEastAsia" w:hAnsi="Times New Roman"/>
                <w:sz w:val="28"/>
                <w:szCs w:val="28"/>
              </w:rPr>
            </w:pPr>
            <w:r w:rsidRPr="000C0329">
              <w:rPr>
                <w:rFonts w:ascii="Times New Roman" w:eastAsiaTheme="minorEastAsia" w:hAnsi="Times New Roman"/>
                <w:sz w:val="28"/>
                <w:szCs w:val="28"/>
              </w:rPr>
              <w:t>180</w:t>
            </w:r>
          </w:p>
        </w:tc>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r>
      <w:tr w:rsidR="000C0329" w:rsidRPr="000C0329" w:rsidTr="00C80A27">
        <w:trPr>
          <w:jc w:val="center"/>
        </w:trPr>
        <w:tc>
          <w:tcPr>
            <w:tcW w:w="1407" w:type="dxa"/>
          </w:tcPr>
          <w:p w:rsidR="000C0329" w:rsidRPr="000C0329" w:rsidRDefault="000C0329" w:rsidP="000C0329">
            <w:pPr>
              <w:tabs>
                <w:tab w:val="left" w:pos="1134"/>
              </w:tabs>
              <w:jc w:val="center"/>
              <w:rPr>
                <w:rFonts w:ascii="Times New Roman" w:eastAsiaTheme="minorEastAsia" w:hAnsi="Times New Roman"/>
                <w:sz w:val="28"/>
                <w:szCs w:val="28"/>
              </w:rPr>
            </w:pPr>
            <w:r w:rsidRPr="000C0329">
              <w:rPr>
                <w:rFonts w:ascii="Times New Roman" w:eastAsiaTheme="minorEastAsia" w:hAnsi="Times New Roman"/>
                <w:sz w:val="28"/>
                <w:szCs w:val="28"/>
              </w:rPr>
              <w:t>190</w:t>
            </w:r>
          </w:p>
        </w:tc>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r>
      <w:tr w:rsidR="000C0329" w:rsidRPr="000C0329" w:rsidTr="00C80A27">
        <w:trPr>
          <w:jc w:val="center"/>
        </w:trPr>
        <w:tc>
          <w:tcPr>
            <w:tcW w:w="1407" w:type="dxa"/>
          </w:tcPr>
          <w:p w:rsidR="000C0329" w:rsidRPr="000C0329" w:rsidRDefault="000C0329" w:rsidP="000C0329">
            <w:pPr>
              <w:tabs>
                <w:tab w:val="left" w:pos="1134"/>
              </w:tabs>
              <w:jc w:val="center"/>
              <w:rPr>
                <w:rFonts w:ascii="Times New Roman" w:eastAsiaTheme="minorEastAsia" w:hAnsi="Times New Roman"/>
                <w:sz w:val="28"/>
                <w:szCs w:val="28"/>
              </w:rPr>
            </w:pPr>
            <w:r w:rsidRPr="000C0329">
              <w:rPr>
                <w:rFonts w:ascii="Times New Roman" w:eastAsiaTheme="minorEastAsia" w:hAnsi="Times New Roman"/>
                <w:sz w:val="28"/>
                <w:szCs w:val="28"/>
              </w:rPr>
              <w:t>200</w:t>
            </w:r>
          </w:p>
        </w:tc>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r>
      <w:tr w:rsidR="000C0329" w:rsidRPr="000C0329" w:rsidTr="00C80A27">
        <w:trPr>
          <w:jc w:val="center"/>
        </w:trPr>
        <w:tc>
          <w:tcPr>
            <w:tcW w:w="1407" w:type="dxa"/>
          </w:tcPr>
          <w:p w:rsidR="000C0329" w:rsidRPr="000C0329" w:rsidRDefault="000C0329" w:rsidP="000C0329">
            <w:pPr>
              <w:tabs>
                <w:tab w:val="left" w:pos="1134"/>
              </w:tabs>
              <w:jc w:val="center"/>
              <w:rPr>
                <w:rFonts w:ascii="Times New Roman" w:eastAsiaTheme="minorEastAsia" w:hAnsi="Times New Roman"/>
                <w:sz w:val="28"/>
                <w:szCs w:val="28"/>
              </w:rPr>
            </w:pPr>
            <w:r w:rsidRPr="000C0329">
              <w:rPr>
                <w:rFonts w:ascii="Times New Roman" w:eastAsiaTheme="minorEastAsia" w:hAnsi="Times New Roman"/>
                <w:sz w:val="28"/>
                <w:szCs w:val="28"/>
              </w:rPr>
              <w:t>210</w:t>
            </w:r>
          </w:p>
        </w:tc>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r>
      <w:tr w:rsidR="000C0329" w:rsidRPr="000C0329" w:rsidTr="00C80A27">
        <w:trPr>
          <w:jc w:val="center"/>
        </w:trPr>
        <w:tc>
          <w:tcPr>
            <w:tcW w:w="1407" w:type="dxa"/>
          </w:tcPr>
          <w:p w:rsidR="000C0329" w:rsidRPr="000C0329" w:rsidRDefault="000C0329" w:rsidP="000C0329">
            <w:pPr>
              <w:tabs>
                <w:tab w:val="left" w:pos="1134"/>
              </w:tabs>
              <w:jc w:val="center"/>
              <w:rPr>
                <w:rFonts w:ascii="Times New Roman" w:eastAsiaTheme="minorEastAsia" w:hAnsi="Times New Roman"/>
                <w:sz w:val="28"/>
                <w:szCs w:val="28"/>
              </w:rPr>
            </w:pPr>
            <w:r w:rsidRPr="000C0329">
              <w:rPr>
                <w:rFonts w:ascii="Times New Roman" w:eastAsiaTheme="minorEastAsia" w:hAnsi="Times New Roman"/>
                <w:sz w:val="28"/>
                <w:szCs w:val="28"/>
              </w:rPr>
              <w:t>220</w:t>
            </w:r>
          </w:p>
        </w:tc>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r>
      <w:tr w:rsidR="000C0329" w:rsidRPr="000C0329" w:rsidTr="00C80A27">
        <w:trPr>
          <w:jc w:val="center"/>
        </w:trPr>
        <w:tc>
          <w:tcPr>
            <w:tcW w:w="1407" w:type="dxa"/>
          </w:tcPr>
          <w:p w:rsidR="000C0329" w:rsidRPr="000C0329" w:rsidRDefault="000C0329" w:rsidP="000C0329">
            <w:pPr>
              <w:tabs>
                <w:tab w:val="left" w:pos="1134"/>
              </w:tabs>
              <w:jc w:val="center"/>
              <w:rPr>
                <w:rFonts w:ascii="Times New Roman" w:eastAsiaTheme="minorEastAsia" w:hAnsi="Times New Roman"/>
                <w:sz w:val="28"/>
                <w:szCs w:val="28"/>
              </w:rPr>
            </w:pPr>
            <w:r w:rsidRPr="000C0329">
              <w:rPr>
                <w:rFonts w:ascii="Times New Roman" w:eastAsiaTheme="minorEastAsia" w:hAnsi="Times New Roman"/>
                <w:sz w:val="28"/>
                <w:szCs w:val="28"/>
              </w:rPr>
              <w:t>230</w:t>
            </w:r>
          </w:p>
        </w:tc>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r>
      <w:tr w:rsidR="000C0329" w:rsidRPr="000C0329" w:rsidTr="00C80A27">
        <w:trPr>
          <w:jc w:val="center"/>
        </w:trPr>
        <w:tc>
          <w:tcPr>
            <w:tcW w:w="1407" w:type="dxa"/>
          </w:tcPr>
          <w:p w:rsidR="000C0329" w:rsidRPr="000C0329" w:rsidRDefault="000C0329" w:rsidP="000C0329">
            <w:pPr>
              <w:tabs>
                <w:tab w:val="left" w:pos="1134"/>
              </w:tabs>
              <w:jc w:val="center"/>
              <w:rPr>
                <w:rFonts w:ascii="Times New Roman" w:eastAsiaTheme="minorEastAsia" w:hAnsi="Times New Roman"/>
                <w:sz w:val="28"/>
                <w:szCs w:val="28"/>
              </w:rPr>
            </w:pPr>
            <w:r w:rsidRPr="000C0329">
              <w:rPr>
                <w:rFonts w:ascii="Times New Roman" w:eastAsiaTheme="minorEastAsia" w:hAnsi="Times New Roman"/>
                <w:sz w:val="28"/>
                <w:szCs w:val="28"/>
              </w:rPr>
              <w:t>240</w:t>
            </w:r>
          </w:p>
        </w:tc>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7"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408"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r>
    </w:tbl>
    <w:p w:rsidR="000C0329" w:rsidRPr="000C0329" w:rsidRDefault="000C0329" w:rsidP="000C0329">
      <w:pPr>
        <w:tabs>
          <w:tab w:val="left" w:pos="1134"/>
        </w:tabs>
        <w:spacing w:after="0" w:line="240" w:lineRule="auto"/>
        <w:jc w:val="both"/>
        <w:rPr>
          <w:rFonts w:ascii="Times New Roman" w:eastAsiaTheme="minorEastAsia" w:hAnsi="Times New Roman"/>
          <w:sz w:val="28"/>
          <w:szCs w:val="28"/>
          <w:lang w:val="en-US" w:eastAsia="uk-UA"/>
        </w:rPr>
      </w:pPr>
      <w:r w:rsidRPr="000C0329">
        <w:rPr>
          <w:rFonts w:ascii="Times New Roman" w:eastAsiaTheme="minorEastAsia" w:hAnsi="Times New Roman"/>
          <w:sz w:val="28"/>
          <w:szCs w:val="28"/>
          <w:lang w:val="uk-UA" w:eastAsia="uk-UA"/>
        </w:rPr>
        <w:t xml:space="preserve"> </w:t>
      </w:r>
    </w:p>
    <w:p w:rsidR="000C0329" w:rsidRPr="000C0329" w:rsidRDefault="000C0329" w:rsidP="000C0329">
      <w:pPr>
        <w:tabs>
          <w:tab w:val="left" w:pos="1134"/>
        </w:tabs>
        <w:spacing w:after="0" w:line="240"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За даними табл. 7 розрахувати коефіцієнт нестабільності кожного каналу за формулою:</w:t>
      </w:r>
    </w:p>
    <w:p w:rsidR="000C0329" w:rsidRPr="000C0329" w:rsidRDefault="000C0329" w:rsidP="000C0329">
      <w:pPr>
        <w:tabs>
          <w:tab w:val="left" w:pos="1134"/>
        </w:tabs>
        <w:spacing w:after="0" w:line="240"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position w:val="-60"/>
          <w:sz w:val="28"/>
          <w:szCs w:val="28"/>
          <w:lang w:val="en-US" w:eastAsia="uk-UA"/>
        </w:rPr>
        <w:object w:dxaOrig="1860" w:dyaOrig="1340">
          <v:shape id="_x0000_i1179" type="#_x0000_t75" style="width:93.05pt;height:65.9pt" o:ole="">
            <v:imagedata r:id="rId357" o:title=""/>
          </v:shape>
          <o:OLEObject Type="Embed" ProgID="Equation.DSMT4" ShapeID="_x0000_i1179" DrawAspect="Content" ObjectID="_1575124950" r:id="rId358"/>
        </w:object>
      </w:r>
      <w:r w:rsidRPr="000C0329">
        <w:rPr>
          <w:rFonts w:ascii="Times New Roman" w:eastAsiaTheme="minorEastAsia" w:hAnsi="Times New Roman"/>
          <w:sz w:val="28"/>
          <w:szCs w:val="28"/>
          <w:lang w:val="uk-UA" w:eastAsia="uk-UA"/>
        </w:rPr>
        <w:t>,</w:t>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t>(4)</w:t>
      </w:r>
    </w:p>
    <w:p w:rsidR="000C0329" w:rsidRPr="000C0329" w:rsidRDefault="000C0329" w:rsidP="000C0329">
      <w:pPr>
        <w:tabs>
          <w:tab w:val="left" w:pos="1134"/>
        </w:tabs>
        <w:spacing w:after="0" w:line="240"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 xml:space="preserve">де </w:t>
      </w:r>
      <w:r w:rsidRPr="000C0329">
        <w:rPr>
          <w:rFonts w:ascii="Times New Roman" w:eastAsiaTheme="minorEastAsia" w:hAnsi="Times New Roman"/>
          <w:sz w:val="28"/>
          <w:szCs w:val="28"/>
          <w:lang w:val="en-US" w:eastAsia="uk-UA"/>
        </w:rPr>
        <w:t>U</w:t>
      </w:r>
      <w:r w:rsidRPr="000C0329">
        <w:rPr>
          <w:rFonts w:ascii="Times New Roman" w:eastAsiaTheme="minorEastAsia" w:hAnsi="Times New Roman"/>
          <w:sz w:val="28"/>
          <w:szCs w:val="28"/>
          <w:vertAlign w:val="subscript"/>
          <w:lang w:val="en-US" w:eastAsia="uk-UA"/>
        </w:rPr>
        <w:t>d</w:t>
      </w:r>
      <w:r w:rsidRPr="000C0329">
        <w:rPr>
          <w:rFonts w:ascii="Times New Roman" w:eastAsiaTheme="minorEastAsia" w:hAnsi="Times New Roman"/>
          <w:sz w:val="28"/>
          <w:szCs w:val="28"/>
          <w:lang w:eastAsia="uk-UA"/>
        </w:rPr>
        <w:t xml:space="preserve"> – напруга </w:t>
      </w:r>
      <w:r w:rsidRPr="000C0329">
        <w:rPr>
          <w:rFonts w:ascii="Times New Roman" w:eastAsiaTheme="minorEastAsia" w:hAnsi="Times New Roman"/>
          <w:sz w:val="28"/>
          <w:szCs w:val="28"/>
          <w:lang w:val="uk-UA" w:eastAsia="uk-UA"/>
        </w:rPr>
        <w:t>на виході випрямляча за умови, що діюче значення напруги мережі становить U</w:t>
      </w:r>
      <w:r w:rsidRPr="000C0329">
        <w:rPr>
          <w:rFonts w:ascii="Times New Roman" w:eastAsiaTheme="minorEastAsia" w:hAnsi="Times New Roman"/>
          <w:sz w:val="28"/>
          <w:szCs w:val="28"/>
          <w:vertAlign w:val="subscript"/>
          <w:lang w:eastAsia="uk-UA"/>
        </w:rPr>
        <w:t>~</w:t>
      </w:r>
      <w:r w:rsidRPr="000C0329">
        <w:rPr>
          <w:rFonts w:ascii="Times New Roman" w:eastAsiaTheme="minorEastAsia" w:hAnsi="Times New Roman"/>
          <w:sz w:val="28"/>
          <w:szCs w:val="28"/>
          <w:lang w:eastAsia="uk-UA"/>
        </w:rPr>
        <w:t xml:space="preserve"> = 220 </w:t>
      </w:r>
      <w:r w:rsidRPr="000C0329">
        <w:rPr>
          <w:rFonts w:ascii="Times New Roman" w:eastAsiaTheme="minorEastAsia" w:hAnsi="Times New Roman"/>
          <w:sz w:val="28"/>
          <w:szCs w:val="28"/>
          <w:lang w:val="en-US" w:eastAsia="uk-UA"/>
        </w:rPr>
        <w:t>B</w:t>
      </w:r>
      <w:r w:rsidRPr="000C0329">
        <w:rPr>
          <w:rFonts w:ascii="Times New Roman" w:eastAsiaTheme="minorEastAsia" w:hAnsi="Times New Roman"/>
          <w:sz w:val="28"/>
          <w:szCs w:val="28"/>
          <w:lang w:eastAsia="uk-UA"/>
        </w:rPr>
        <w:t>,</w:t>
      </w:r>
      <w:r w:rsidRPr="000C0329">
        <w:rPr>
          <w:rFonts w:ascii="Times New Roman" w:eastAsiaTheme="minorEastAsia" w:hAnsi="Times New Roman"/>
          <w:sz w:val="28"/>
          <w:szCs w:val="28"/>
          <w:lang w:val="uk-UA" w:eastAsia="uk-UA"/>
        </w:rPr>
        <w:t xml:space="preserve"> </w:t>
      </w:r>
    </w:p>
    <w:p w:rsidR="000C0329" w:rsidRPr="000C0329" w:rsidRDefault="000C0329" w:rsidP="000C0329">
      <w:pPr>
        <w:tabs>
          <w:tab w:val="left" w:pos="1134"/>
        </w:tabs>
        <w:spacing w:after="0" w:line="240" w:lineRule="auto"/>
        <w:jc w:val="both"/>
        <w:rPr>
          <w:rFonts w:ascii="Times New Roman" w:eastAsiaTheme="minorEastAsia" w:hAnsi="Times New Roman"/>
          <w:sz w:val="28"/>
          <w:szCs w:val="28"/>
          <w:lang w:eastAsia="uk-UA"/>
        </w:rPr>
      </w:pPr>
      <w:r w:rsidRPr="000C0329">
        <w:rPr>
          <w:rFonts w:ascii="Times New Roman" w:eastAsiaTheme="minorEastAsia" w:hAnsi="Times New Roman"/>
          <w:sz w:val="28"/>
          <w:szCs w:val="28"/>
          <w:lang w:val="en-US" w:eastAsia="uk-UA"/>
        </w:rPr>
        <w:t>U</w:t>
      </w:r>
      <w:r w:rsidRPr="000C0329">
        <w:rPr>
          <w:rFonts w:ascii="Times New Roman" w:eastAsiaTheme="minorEastAsia" w:hAnsi="Times New Roman"/>
          <w:sz w:val="28"/>
          <w:szCs w:val="28"/>
          <w:vertAlign w:val="subscript"/>
          <w:lang w:val="en-US" w:eastAsia="uk-UA"/>
        </w:rPr>
        <w:t>i</w:t>
      </w:r>
      <w:r w:rsidRPr="000C0329">
        <w:rPr>
          <w:rFonts w:ascii="Times New Roman" w:eastAsiaTheme="minorEastAsia" w:hAnsi="Times New Roman"/>
          <w:sz w:val="28"/>
          <w:szCs w:val="28"/>
          <w:lang w:eastAsia="uk-UA"/>
        </w:rPr>
        <w:t xml:space="preserve"> – номінальне </w:t>
      </w:r>
      <w:r w:rsidRPr="000C0329">
        <w:rPr>
          <w:rFonts w:ascii="Times New Roman" w:eastAsiaTheme="minorEastAsia" w:hAnsi="Times New Roman"/>
          <w:sz w:val="28"/>
          <w:szCs w:val="28"/>
          <w:lang w:val="uk-UA" w:eastAsia="uk-UA"/>
        </w:rPr>
        <w:t>значення вихідної напруги каналу</w:t>
      </w:r>
      <w:r w:rsidRPr="000C0329">
        <w:rPr>
          <w:rFonts w:ascii="Times New Roman" w:eastAsiaTheme="minorEastAsia" w:hAnsi="Times New Roman"/>
          <w:sz w:val="28"/>
          <w:szCs w:val="28"/>
          <w:lang w:eastAsia="uk-UA"/>
        </w:rPr>
        <w:t>.</w:t>
      </w:r>
    </w:p>
    <w:p w:rsidR="000C0329" w:rsidRPr="000C0329" w:rsidRDefault="000C0329" w:rsidP="000C0329">
      <w:pPr>
        <w:tabs>
          <w:tab w:val="left" w:pos="1134"/>
        </w:tabs>
        <w:spacing w:after="0" w:line="240"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Розраховані дані занести до табл. 8.</w:t>
      </w:r>
    </w:p>
    <w:p w:rsidR="000C0329" w:rsidRPr="000C0329" w:rsidRDefault="000C0329" w:rsidP="000C0329">
      <w:pPr>
        <w:tabs>
          <w:tab w:val="left" w:pos="1134"/>
        </w:tabs>
        <w:spacing w:after="0" w:line="240"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uk-UA" w:eastAsia="uk-UA"/>
        </w:rPr>
        <w:tab/>
      </w:r>
      <w:r w:rsidRPr="000C0329">
        <w:rPr>
          <w:rFonts w:ascii="Times New Roman" w:eastAsiaTheme="minorEastAsia" w:hAnsi="Times New Roman"/>
          <w:sz w:val="28"/>
          <w:szCs w:val="28"/>
          <w:lang w:val="en-US" w:eastAsia="uk-UA"/>
        </w:rPr>
        <w:tab/>
      </w:r>
      <w:r w:rsidRPr="000C0329">
        <w:rPr>
          <w:rFonts w:ascii="Times New Roman" w:eastAsiaTheme="minorEastAsia" w:hAnsi="Times New Roman"/>
          <w:sz w:val="28"/>
          <w:szCs w:val="28"/>
          <w:lang w:val="en-US" w:eastAsia="uk-UA"/>
        </w:rPr>
        <w:tab/>
      </w:r>
      <w:r w:rsidRPr="000C0329">
        <w:rPr>
          <w:rFonts w:ascii="Times New Roman" w:eastAsiaTheme="minorEastAsia" w:hAnsi="Times New Roman"/>
          <w:sz w:val="28"/>
          <w:szCs w:val="28"/>
          <w:lang w:val="en-US" w:eastAsia="uk-UA"/>
        </w:rPr>
        <w:tab/>
      </w:r>
      <w:r w:rsidRPr="000C0329">
        <w:rPr>
          <w:rFonts w:ascii="Times New Roman" w:eastAsiaTheme="minorEastAsia" w:hAnsi="Times New Roman"/>
          <w:sz w:val="28"/>
          <w:szCs w:val="28"/>
          <w:lang w:val="en-US" w:eastAsia="uk-UA"/>
        </w:rPr>
        <w:tab/>
      </w:r>
      <w:r w:rsidRPr="000C0329">
        <w:rPr>
          <w:rFonts w:ascii="Times New Roman" w:eastAsiaTheme="minorEastAsia" w:hAnsi="Times New Roman"/>
          <w:sz w:val="28"/>
          <w:szCs w:val="28"/>
          <w:lang w:val="en-US" w:eastAsia="uk-UA"/>
        </w:rPr>
        <w:tab/>
      </w:r>
      <w:r w:rsidRPr="000C0329">
        <w:rPr>
          <w:rFonts w:ascii="Times New Roman" w:eastAsiaTheme="minorEastAsia" w:hAnsi="Times New Roman"/>
          <w:sz w:val="28"/>
          <w:szCs w:val="28"/>
          <w:lang w:val="uk-UA" w:eastAsia="uk-UA"/>
        </w:rPr>
        <w:t>Таблиця 8</w:t>
      </w:r>
    </w:p>
    <w:tbl>
      <w:tblPr>
        <w:tblStyle w:val="20"/>
        <w:tblW w:w="0" w:type="auto"/>
        <w:jc w:val="center"/>
        <w:tblLook w:val="04A0" w:firstRow="1" w:lastRow="0" w:firstColumn="1" w:lastColumn="0" w:noHBand="0" w:noVBand="1"/>
      </w:tblPr>
      <w:tblGrid>
        <w:gridCol w:w="2047"/>
        <w:gridCol w:w="1951"/>
        <w:gridCol w:w="1932"/>
        <w:gridCol w:w="1803"/>
        <w:gridCol w:w="2025"/>
      </w:tblGrid>
      <w:tr w:rsidR="000C0329" w:rsidRPr="000C0329" w:rsidTr="00C80A27">
        <w:trPr>
          <w:jc w:val="center"/>
        </w:trPr>
        <w:tc>
          <w:tcPr>
            <w:tcW w:w="2047" w:type="dxa"/>
          </w:tcPr>
          <w:p w:rsidR="000C0329" w:rsidRPr="000C0329" w:rsidRDefault="000C0329" w:rsidP="000C0329">
            <w:pPr>
              <w:tabs>
                <w:tab w:val="left" w:pos="1134"/>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K</w:t>
            </w:r>
            <w:r w:rsidRPr="000C0329">
              <w:rPr>
                <w:rFonts w:ascii="Times New Roman" w:eastAsiaTheme="minorEastAsia" w:hAnsi="Times New Roman"/>
                <w:sz w:val="28"/>
                <w:szCs w:val="28"/>
                <w:vertAlign w:val="subscript"/>
                <w:lang w:val="en-US"/>
              </w:rPr>
              <w:t>CT+5</w:t>
            </w:r>
          </w:p>
        </w:tc>
        <w:tc>
          <w:tcPr>
            <w:tcW w:w="1951" w:type="dxa"/>
          </w:tcPr>
          <w:p w:rsidR="000C0329" w:rsidRPr="000C0329" w:rsidRDefault="000C0329" w:rsidP="000C0329">
            <w:pPr>
              <w:tabs>
                <w:tab w:val="left" w:pos="1134"/>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K</w:t>
            </w:r>
            <w:r w:rsidRPr="000C0329">
              <w:rPr>
                <w:rFonts w:ascii="Times New Roman" w:eastAsiaTheme="minorEastAsia" w:hAnsi="Times New Roman"/>
                <w:sz w:val="28"/>
                <w:szCs w:val="28"/>
                <w:vertAlign w:val="subscript"/>
                <w:lang w:val="en-US"/>
              </w:rPr>
              <w:t>CT+12</w:t>
            </w:r>
          </w:p>
        </w:tc>
        <w:tc>
          <w:tcPr>
            <w:tcW w:w="1932" w:type="dxa"/>
          </w:tcPr>
          <w:p w:rsidR="000C0329" w:rsidRPr="000C0329" w:rsidRDefault="000C0329" w:rsidP="000C0329">
            <w:pPr>
              <w:tabs>
                <w:tab w:val="left" w:pos="1134"/>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K</w:t>
            </w:r>
            <w:r w:rsidRPr="000C0329">
              <w:rPr>
                <w:rFonts w:ascii="Times New Roman" w:eastAsiaTheme="minorEastAsia" w:hAnsi="Times New Roman"/>
                <w:sz w:val="28"/>
                <w:szCs w:val="28"/>
                <w:vertAlign w:val="subscript"/>
                <w:lang w:val="en-US"/>
              </w:rPr>
              <w:t>CT+3.3</w:t>
            </w:r>
          </w:p>
        </w:tc>
        <w:tc>
          <w:tcPr>
            <w:tcW w:w="1803" w:type="dxa"/>
          </w:tcPr>
          <w:p w:rsidR="000C0329" w:rsidRPr="000C0329" w:rsidRDefault="000C0329" w:rsidP="000C0329">
            <w:pPr>
              <w:tabs>
                <w:tab w:val="left" w:pos="1134"/>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K</w:t>
            </w:r>
            <w:r w:rsidRPr="000C0329">
              <w:rPr>
                <w:rFonts w:ascii="Times New Roman" w:eastAsiaTheme="minorEastAsia" w:hAnsi="Times New Roman"/>
                <w:sz w:val="28"/>
                <w:szCs w:val="28"/>
                <w:vertAlign w:val="subscript"/>
                <w:lang w:val="en-US"/>
              </w:rPr>
              <w:t>CT-5</w:t>
            </w:r>
          </w:p>
        </w:tc>
        <w:tc>
          <w:tcPr>
            <w:tcW w:w="2025" w:type="dxa"/>
          </w:tcPr>
          <w:p w:rsidR="000C0329" w:rsidRPr="000C0329" w:rsidRDefault="000C0329" w:rsidP="000C0329">
            <w:pPr>
              <w:tabs>
                <w:tab w:val="left" w:pos="1134"/>
              </w:tabs>
              <w:jc w:val="center"/>
              <w:rPr>
                <w:rFonts w:ascii="Times New Roman" w:eastAsiaTheme="minorEastAsia" w:hAnsi="Times New Roman"/>
                <w:sz w:val="28"/>
                <w:szCs w:val="28"/>
                <w:lang w:val="uk-UA"/>
              </w:rPr>
            </w:pPr>
            <w:r w:rsidRPr="000C0329">
              <w:rPr>
                <w:rFonts w:ascii="Times New Roman" w:eastAsiaTheme="minorEastAsia" w:hAnsi="Times New Roman"/>
                <w:sz w:val="28"/>
                <w:szCs w:val="28"/>
                <w:lang w:val="en-US"/>
              </w:rPr>
              <w:t>K</w:t>
            </w:r>
            <w:r w:rsidRPr="000C0329">
              <w:rPr>
                <w:rFonts w:ascii="Times New Roman" w:eastAsiaTheme="minorEastAsia" w:hAnsi="Times New Roman"/>
                <w:sz w:val="28"/>
                <w:szCs w:val="28"/>
                <w:vertAlign w:val="subscript"/>
                <w:lang w:val="en-US"/>
              </w:rPr>
              <w:t>CT-12</w:t>
            </w:r>
          </w:p>
        </w:tc>
      </w:tr>
      <w:tr w:rsidR="000C0329" w:rsidRPr="000C0329" w:rsidTr="00C80A27">
        <w:trPr>
          <w:jc w:val="center"/>
        </w:trPr>
        <w:tc>
          <w:tcPr>
            <w:tcW w:w="2047"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951"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932"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1803"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c>
          <w:tcPr>
            <w:tcW w:w="2025" w:type="dxa"/>
          </w:tcPr>
          <w:p w:rsidR="000C0329" w:rsidRPr="000C0329" w:rsidRDefault="000C0329" w:rsidP="000C0329">
            <w:pPr>
              <w:tabs>
                <w:tab w:val="left" w:pos="1134"/>
              </w:tabs>
              <w:jc w:val="center"/>
              <w:rPr>
                <w:rFonts w:ascii="Times New Roman" w:eastAsiaTheme="minorEastAsia" w:hAnsi="Times New Roman"/>
                <w:sz w:val="28"/>
                <w:szCs w:val="28"/>
                <w:lang w:val="uk-UA"/>
              </w:rPr>
            </w:pPr>
          </w:p>
        </w:tc>
      </w:tr>
    </w:tbl>
    <w:p w:rsidR="000C0329" w:rsidRPr="000C0329" w:rsidRDefault="000C0329" w:rsidP="000C0329">
      <w:pPr>
        <w:tabs>
          <w:tab w:val="left" w:pos="1134"/>
        </w:tabs>
        <w:spacing w:after="0" w:line="240" w:lineRule="auto"/>
        <w:jc w:val="both"/>
        <w:rPr>
          <w:rFonts w:ascii="Times New Roman" w:eastAsiaTheme="minorEastAsia" w:hAnsi="Times New Roman"/>
          <w:sz w:val="28"/>
          <w:szCs w:val="28"/>
          <w:lang w:val="uk-UA" w:eastAsia="uk-UA"/>
        </w:rPr>
      </w:pPr>
    </w:p>
    <w:p w:rsidR="000C0329" w:rsidRPr="000C0329" w:rsidRDefault="000C0329" w:rsidP="000C0329">
      <w:pPr>
        <w:numPr>
          <w:ilvl w:val="0"/>
          <w:numId w:val="37"/>
        </w:numPr>
        <w:tabs>
          <w:tab w:val="left" w:pos="1134"/>
        </w:tabs>
        <w:spacing w:after="0" w:line="240" w:lineRule="auto"/>
        <w:ind w:left="0" w:firstLine="708"/>
        <w:contextualSpacing/>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sz w:val="28"/>
          <w:szCs w:val="28"/>
          <w:lang w:eastAsia="uk-UA"/>
        </w:rPr>
        <w:t xml:space="preserve">Встановити </w:t>
      </w:r>
      <w:r w:rsidRPr="000C0329">
        <w:rPr>
          <w:rFonts w:ascii="Times New Roman" w:eastAsiaTheme="minorEastAsia" w:hAnsi="Times New Roman"/>
          <w:sz w:val="28"/>
          <w:szCs w:val="28"/>
          <w:lang w:val="uk-UA" w:eastAsia="uk-UA"/>
        </w:rPr>
        <w:t>перемикачі SA</w:t>
      </w:r>
      <w:r w:rsidRPr="000C0329">
        <w:rPr>
          <w:rFonts w:ascii="Times New Roman" w:eastAsiaTheme="minorEastAsia" w:hAnsi="Times New Roman"/>
          <w:sz w:val="28"/>
          <w:szCs w:val="28"/>
          <w:vertAlign w:val="subscript"/>
          <w:lang w:eastAsia="uk-UA"/>
        </w:rPr>
        <w:t>1</w:t>
      </w:r>
      <w:r w:rsidRPr="000C0329">
        <w:rPr>
          <w:rFonts w:ascii="Times New Roman" w:eastAsiaTheme="minorEastAsia" w:hAnsi="Times New Roman"/>
          <w:sz w:val="28"/>
          <w:szCs w:val="28"/>
          <w:lang w:eastAsia="uk-UA"/>
        </w:rPr>
        <w:t>-</w:t>
      </w:r>
      <w:r w:rsidRPr="000C0329">
        <w:rPr>
          <w:rFonts w:ascii="Times New Roman" w:eastAsiaTheme="minorEastAsia" w:hAnsi="Times New Roman"/>
          <w:sz w:val="28"/>
          <w:szCs w:val="28"/>
          <w:lang w:val="en-US" w:eastAsia="uk-UA"/>
        </w:rPr>
        <w:t>SA</w:t>
      </w:r>
      <w:r w:rsidRPr="000C0329">
        <w:rPr>
          <w:rFonts w:ascii="Times New Roman" w:eastAsiaTheme="minorEastAsia" w:hAnsi="Times New Roman"/>
          <w:sz w:val="28"/>
          <w:szCs w:val="28"/>
          <w:vertAlign w:val="subscript"/>
          <w:lang w:eastAsia="uk-UA"/>
        </w:rPr>
        <w:t>15</w:t>
      </w:r>
      <w:r w:rsidRPr="000C0329">
        <w:rPr>
          <w:rFonts w:ascii="Times New Roman" w:eastAsiaTheme="minorEastAsia" w:hAnsi="Times New Roman"/>
          <w:sz w:val="28"/>
          <w:szCs w:val="28"/>
          <w:lang w:eastAsia="uk-UA"/>
        </w:rPr>
        <w:t xml:space="preserve"> у положення </w:t>
      </w:r>
      <w:r w:rsidRPr="000C0329">
        <w:rPr>
          <w:rFonts w:ascii="Times New Roman" w:eastAsiaTheme="minorEastAsia" w:hAnsi="Times New Roman"/>
          <w:sz w:val="28"/>
          <w:szCs w:val="28"/>
          <w:lang w:val="uk-UA" w:eastAsia="uk-UA"/>
        </w:rPr>
        <w:t xml:space="preserve">«ввімкнено». </w:t>
      </w:r>
      <w:r w:rsidRPr="000C0329">
        <w:rPr>
          <w:rFonts w:ascii="Times New Roman" w:eastAsiaTheme="minorEastAsia" w:hAnsi="Times New Roman" w:cstheme="minorBidi"/>
          <w:sz w:val="28"/>
          <w:szCs w:val="28"/>
          <w:lang w:val="uk-UA" w:eastAsia="uk-UA"/>
        </w:rPr>
        <w:t>Заосцилографувати сигнали на таких клемах:</w:t>
      </w:r>
    </w:p>
    <w:p w:rsidR="000C0329" w:rsidRPr="000C0329" w:rsidRDefault="000C0329" w:rsidP="000C0329">
      <w:pPr>
        <w:numPr>
          <w:ilvl w:val="0"/>
          <w:numId w:val="38"/>
        </w:numPr>
        <w:tabs>
          <w:tab w:val="left" w:pos="1134"/>
        </w:tabs>
        <w:spacing w:after="0" w:line="240" w:lineRule="auto"/>
        <w:contextualSpacing/>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1</w:t>
      </w: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2</w:t>
      </w:r>
      <w:r w:rsidRPr="000C0329">
        <w:rPr>
          <w:rFonts w:ascii="Times New Roman" w:eastAsiaTheme="minorEastAsia" w:hAnsi="Times New Roman" w:cstheme="minorBidi"/>
          <w:sz w:val="28"/>
          <w:szCs w:val="28"/>
          <w:lang w:val="uk-UA" w:eastAsia="uk-UA"/>
        </w:rPr>
        <w:t xml:space="preserve"> – вхідний струм перетворювача;</w:t>
      </w:r>
    </w:p>
    <w:p w:rsidR="000C0329" w:rsidRPr="000C0329" w:rsidRDefault="000C0329" w:rsidP="000C0329">
      <w:pPr>
        <w:numPr>
          <w:ilvl w:val="0"/>
          <w:numId w:val="38"/>
        </w:numPr>
        <w:tabs>
          <w:tab w:val="left" w:pos="1134"/>
        </w:tabs>
        <w:spacing w:after="0" w:line="240" w:lineRule="auto"/>
        <w:contextualSpacing/>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3</w:t>
      </w: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4</w:t>
      </w:r>
      <w:r w:rsidRPr="000C0329">
        <w:rPr>
          <w:rFonts w:ascii="Times New Roman" w:eastAsiaTheme="minorEastAsia" w:hAnsi="Times New Roman" w:cstheme="minorBidi"/>
          <w:sz w:val="28"/>
          <w:szCs w:val="28"/>
          <w:lang w:val="uk-UA" w:eastAsia="uk-UA"/>
        </w:rPr>
        <w:t xml:space="preserve">(-) – напруга на виході мережевого випрямляча; </w:t>
      </w:r>
    </w:p>
    <w:p w:rsidR="000C0329" w:rsidRPr="000C0329" w:rsidRDefault="000C0329" w:rsidP="000C0329">
      <w:pPr>
        <w:numPr>
          <w:ilvl w:val="0"/>
          <w:numId w:val="38"/>
        </w:numPr>
        <w:tabs>
          <w:tab w:val="left" w:pos="1134"/>
        </w:tabs>
        <w:spacing w:after="0" w:line="240" w:lineRule="auto"/>
        <w:contextualSpacing/>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5</w:t>
      </w: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6</w:t>
      </w:r>
      <w:r w:rsidRPr="000C0329">
        <w:rPr>
          <w:rFonts w:ascii="Times New Roman" w:eastAsiaTheme="minorEastAsia" w:hAnsi="Times New Roman" w:cstheme="minorBidi"/>
          <w:sz w:val="28"/>
          <w:szCs w:val="28"/>
          <w:lang w:val="uk-UA" w:eastAsia="uk-UA"/>
        </w:rPr>
        <w:t>(-) – напруга на конденсаторі С</w:t>
      </w:r>
      <w:r w:rsidRPr="000C0329">
        <w:rPr>
          <w:rFonts w:ascii="Times New Roman" w:eastAsiaTheme="minorEastAsia" w:hAnsi="Times New Roman" w:cstheme="minorBidi"/>
          <w:sz w:val="28"/>
          <w:szCs w:val="28"/>
          <w:vertAlign w:val="subscript"/>
          <w:lang w:val="uk-UA" w:eastAsia="uk-UA"/>
        </w:rPr>
        <w:t>5</w:t>
      </w:r>
      <w:r w:rsidRPr="000C0329">
        <w:rPr>
          <w:rFonts w:ascii="Times New Roman" w:eastAsiaTheme="minorEastAsia" w:hAnsi="Times New Roman" w:cstheme="minorBidi"/>
          <w:sz w:val="28"/>
          <w:szCs w:val="28"/>
          <w:lang w:val="uk-UA" w:eastAsia="uk-UA"/>
        </w:rPr>
        <w:t xml:space="preserve"> мостового інвертора; </w:t>
      </w:r>
    </w:p>
    <w:p w:rsidR="000C0329" w:rsidRPr="000C0329" w:rsidRDefault="000C0329" w:rsidP="000C0329">
      <w:pPr>
        <w:numPr>
          <w:ilvl w:val="0"/>
          <w:numId w:val="38"/>
        </w:numPr>
        <w:tabs>
          <w:tab w:val="left" w:pos="1134"/>
        </w:tabs>
        <w:spacing w:after="0" w:line="240" w:lineRule="auto"/>
        <w:contextualSpacing/>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7</w:t>
      </w: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8</w:t>
      </w:r>
      <w:r w:rsidRPr="000C0329">
        <w:rPr>
          <w:rFonts w:ascii="Times New Roman" w:eastAsiaTheme="minorEastAsia" w:hAnsi="Times New Roman" w:cstheme="minorBidi"/>
          <w:sz w:val="28"/>
          <w:szCs w:val="28"/>
          <w:lang w:val="uk-UA" w:eastAsia="uk-UA"/>
        </w:rPr>
        <w:t>(-) – напруга на конденсаторі С</w:t>
      </w:r>
      <w:r w:rsidRPr="000C0329">
        <w:rPr>
          <w:rFonts w:ascii="Times New Roman" w:eastAsiaTheme="minorEastAsia" w:hAnsi="Times New Roman" w:cstheme="minorBidi"/>
          <w:sz w:val="28"/>
          <w:szCs w:val="28"/>
          <w:vertAlign w:val="subscript"/>
          <w:lang w:val="uk-UA" w:eastAsia="uk-UA"/>
        </w:rPr>
        <w:t>6</w:t>
      </w:r>
      <w:r w:rsidRPr="000C0329">
        <w:rPr>
          <w:rFonts w:ascii="Times New Roman" w:eastAsiaTheme="minorEastAsia" w:hAnsi="Times New Roman" w:cstheme="minorBidi"/>
          <w:sz w:val="28"/>
          <w:szCs w:val="28"/>
          <w:lang w:val="uk-UA" w:eastAsia="uk-UA"/>
        </w:rPr>
        <w:t xml:space="preserve"> мостового інвертора;</w:t>
      </w:r>
    </w:p>
    <w:p w:rsidR="000C0329" w:rsidRPr="000C0329" w:rsidRDefault="000C0329" w:rsidP="000C0329">
      <w:pPr>
        <w:numPr>
          <w:ilvl w:val="0"/>
          <w:numId w:val="38"/>
        </w:numPr>
        <w:tabs>
          <w:tab w:val="left" w:pos="1134"/>
        </w:tabs>
        <w:spacing w:after="0" w:line="240" w:lineRule="auto"/>
        <w:contextualSpacing/>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9</w:t>
      </w: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10</w:t>
      </w:r>
      <w:r w:rsidRPr="000C0329">
        <w:rPr>
          <w:rFonts w:ascii="Times New Roman" w:eastAsiaTheme="minorEastAsia" w:hAnsi="Times New Roman" w:cstheme="minorBidi"/>
          <w:sz w:val="28"/>
          <w:szCs w:val="28"/>
          <w:lang w:val="uk-UA" w:eastAsia="uk-UA"/>
        </w:rPr>
        <w:t>(-) – напруга переходу колектор емітер транзистора мостового інвертора;</w:t>
      </w:r>
    </w:p>
    <w:p w:rsidR="000C0329" w:rsidRPr="000C0329" w:rsidRDefault="000C0329" w:rsidP="000C0329">
      <w:pPr>
        <w:numPr>
          <w:ilvl w:val="0"/>
          <w:numId w:val="38"/>
        </w:numPr>
        <w:tabs>
          <w:tab w:val="left" w:pos="1134"/>
        </w:tabs>
        <w:spacing w:after="0" w:line="240" w:lineRule="auto"/>
        <w:contextualSpacing/>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11</w:t>
      </w: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12</w:t>
      </w:r>
      <w:r w:rsidRPr="000C0329">
        <w:rPr>
          <w:rFonts w:ascii="Times New Roman" w:eastAsiaTheme="minorEastAsia" w:hAnsi="Times New Roman" w:cstheme="minorBidi"/>
          <w:sz w:val="28"/>
          <w:szCs w:val="28"/>
          <w:lang w:val="uk-UA" w:eastAsia="uk-UA"/>
        </w:rPr>
        <w:t xml:space="preserve">(-) – напруга на вторинній обмотці </w:t>
      </w:r>
      <w:r w:rsidRPr="000C0329">
        <w:rPr>
          <w:rFonts w:ascii="Times New Roman" w:eastAsiaTheme="minorEastAsia" w:hAnsi="Times New Roman" w:cstheme="minorBidi"/>
          <w:sz w:val="28"/>
          <w:szCs w:val="28"/>
          <w:lang w:eastAsia="uk-UA"/>
        </w:rPr>
        <w:t>трансформатора</w:t>
      </w:r>
      <w:r w:rsidRPr="000C0329">
        <w:rPr>
          <w:rFonts w:ascii="Times New Roman" w:eastAsiaTheme="minorEastAsia" w:hAnsi="Times New Roman" w:cstheme="minorBidi"/>
          <w:sz w:val="28"/>
          <w:szCs w:val="28"/>
          <w:lang w:val="uk-UA" w:eastAsia="uk-UA"/>
        </w:rPr>
        <w:t xml:space="preserve"> допоміжного перетворювача;</w:t>
      </w:r>
    </w:p>
    <w:p w:rsidR="000C0329" w:rsidRPr="000C0329" w:rsidRDefault="000C0329" w:rsidP="000C0329">
      <w:pPr>
        <w:numPr>
          <w:ilvl w:val="0"/>
          <w:numId w:val="38"/>
        </w:numPr>
        <w:tabs>
          <w:tab w:val="left" w:pos="1134"/>
        </w:tabs>
        <w:spacing w:after="0" w:line="240" w:lineRule="auto"/>
        <w:contextualSpacing/>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13</w:t>
      </w: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14</w:t>
      </w:r>
      <w:r w:rsidRPr="000C0329">
        <w:rPr>
          <w:rFonts w:ascii="Times New Roman" w:eastAsiaTheme="minorEastAsia" w:hAnsi="Times New Roman" w:cstheme="minorBidi"/>
          <w:sz w:val="28"/>
          <w:szCs w:val="28"/>
          <w:lang w:val="uk-UA" w:eastAsia="uk-UA"/>
        </w:rPr>
        <w:t xml:space="preserve">(-) – напруга на вторинній обмотці </w:t>
      </w:r>
      <w:r w:rsidRPr="000C0329">
        <w:rPr>
          <w:rFonts w:ascii="Times New Roman" w:eastAsiaTheme="minorEastAsia" w:hAnsi="Times New Roman" w:cstheme="minorBidi"/>
          <w:sz w:val="28"/>
          <w:szCs w:val="28"/>
          <w:lang w:eastAsia="uk-UA"/>
        </w:rPr>
        <w:t>трансформатора</w:t>
      </w:r>
      <w:r w:rsidRPr="000C0329">
        <w:rPr>
          <w:rFonts w:ascii="Times New Roman" w:eastAsiaTheme="minorEastAsia" w:hAnsi="Times New Roman" w:cstheme="minorBidi"/>
          <w:sz w:val="28"/>
          <w:szCs w:val="28"/>
          <w:lang w:val="uk-UA" w:eastAsia="uk-UA"/>
        </w:rPr>
        <w:t xml:space="preserve"> інвертора;</w:t>
      </w:r>
    </w:p>
    <w:p w:rsidR="000C0329" w:rsidRPr="000C0329" w:rsidRDefault="000C0329" w:rsidP="000C0329">
      <w:pPr>
        <w:numPr>
          <w:ilvl w:val="0"/>
          <w:numId w:val="38"/>
        </w:numPr>
        <w:tabs>
          <w:tab w:val="left" w:pos="1134"/>
        </w:tabs>
        <w:spacing w:after="0" w:line="240" w:lineRule="auto"/>
        <w:contextualSpacing/>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15</w:t>
      </w: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16</w:t>
      </w:r>
      <w:r w:rsidRPr="000C0329">
        <w:rPr>
          <w:rFonts w:ascii="Times New Roman" w:eastAsiaTheme="minorEastAsia" w:hAnsi="Times New Roman" w:cstheme="minorBidi"/>
          <w:sz w:val="28"/>
          <w:szCs w:val="28"/>
          <w:lang w:val="uk-UA" w:eastAsia="uk-UA"/>
        </w:rPr>
        <w:t>(-) – напруга на вході фільтра;</w:t>
      </w:r>
    </w:p>
    <w:p w:rsidR="000C0329" w:rsidRPr="000C0329" w:rsidRDefault="000C0329" w:rsidP="000C0329">
      <w:pPr>
        <w:numPr>
          <w:ilvl w:val="0"/>
          <w:numId w:val="38"/>
        </w:numPr>
        <w:tabs>
          <w:tab w:val="left" w:pos="1134"/>
        </w:tabs>
        <w:spacing w:after="0" w:line="240" w:lineRule="auto"/>
        <w:contextualSpacing/>
        <w:jc w:val="both"/>
        <w:rPr>
          <w:rFonts w:ascii="Times New Roman" w:eastAsiaTheme="minorEastAsia" w:hAnsi="Times New Roman" w:cstheme="minorBidi"/>
          <w:b/>
          <w:sz w:val="28"/>
          <w:szCs w:val="28"/>
          <w:lang w:val="uk-UA" w:eastAsia="uk-UA"/>
        </w:rPr>
      </w:pP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17</w:t>
      </w:r>
      <w:r w:rsidRPr="000C0329">
        <w:rPr>
          <w:rFonts w:ascii="Times New Roman" w:eastAsiaTheme="minorEastAsia" w:hAnsi="Times New Roman" w:cstheme="minorBidi"/>
          <w:sz w:val="28"/>
          <w:szCs w:val="28"/>
          <w:lang w:val="uk-UA" w:eastAsia="uk-UA"/>
        </w:rPr>
        <w:t>(+)-Х</w:t>
      </w:r>
      <w:r w:rsidRPr="000C0329">
        <w:rPr>
          <w:rFonts w:ascii="Times New Roman" w:eastAsiaTheme="minorEastAsia" w:hAnsi="Times New Roman" w:cstheme="minorBidi"/>
          <w:sz w:val="28"/>
          <w:szCs w:val="28"/>
          <w:vertAlign w:val="subscript"/>
          <w:lang w:val="uk-UA" w:eastAsia="uk-UA"/>
        </w:rPr>
        <w:t>18</w:t>
      </w:r>
      <w:r w:rsidRPr="000C0329">
        <w:rPr>
          <w:rFonts w:ascii="Times New Roman" w:eastAsiaTheme="minorEastAsia" w:hAnsi="Times New Roman" w:cstheme="minorBidi"/>
          <w:sz w:val="28"/>
          <w:szCs w:val="28"/>
          <w:lang w:val="uk-UA" w:eastAsia="uk-UA"/>
        </w:rPr>
        <w:t>(-) – напруга на індуктивності фільтра.</w:t>
      </w:r>
      <w:r w:rsidRPr="000C0329">
        <w:rPr>
          <w:rFonts w:ascii="Times New Roman" w:eastAsiaTheme="minorEastAsia" w:hAnsi="Times New Roman" w:cstheme="minorBidi"/>
          <w:b/>
          <w:sz w:val="28"/>
          <w:szCs w:val="28"/>
          <w:lang w:val="uk-UA" w:eastAsia="uk-UA"/>
        </w:rPr>
        <w:br w:type="page"/>
      </w:r>
    </w:p>
    <w:p w:rsidR="000C0329" w:rsidRPr="000C0329" w:rsidRDefault="000C0329" w:rsidP="000C0329">
      <w:pPr>
        <w:spacing w:after="0" w:line="240" w:lineRule="auto"/>
        <w:jc w:val="both"/>
        <w:rPr>
          <w:rFonts w:ascii="Times New Roman" w:eastAsiaTheme="minorEastAsia" w:hAnsi="Times New Roman" w:cstheme="minorBidi"/>
          <w:b/>
          <w:sz w:val="28"/>
          <w:szCs w:val="28"/>
          <w:lang w:val="uk-UA" w:eastAsia="uk-UA"/>
        </w:rPr>
      </w:pPr>
      <w:r w:rsidRPr="000C0329">
        <w:rPr>
          <w:rFonts w:ascii="Times New Roman" w:eastAsiaTheme="minorEastAsia" w:hAnsi="Times New Roman" w:cstheme="minorBidi"/>
          <w:b/>
          <w:sz w:val="28"/>
          <w:szCs w:val="28"/>
          <w:lang w:val="uk-UA" w:eastAsia="uk-UA"/>
        </w:rPr>
        <w:t>Короткі теоретичні відомості</w:t>
      </w:r>
    </w:p>
    <w:p w:rsidR="000C0329" w:rsidRPr="000C0329" w:rsidRDefault="000C0329" w:rsidP="000C0329">
      <w:pPr>
        <w:spacing w:after="0" w:line="240" w:lineRule="auto"/>
        <w:jc w:val="both"/>
        <w:rPr>
          <w:rFonts w:ascii="Times New Roman" w:eastAsiaTheme="minorEastAsia" w:hAnsi="Times New Roman" w:cstheme="minorBidi"/>
          <w:i/>
          <w:sz w:val="28"/>
          <w:szCs w:val="28"/>
          <w:lang w:val="uk-UA" w:eastAsia="uk-UA"/>
        </w:rPr>
      </w:pPr>
      <w:r w:rsidRPr="000C0329">
        <w:rPr>
          <w:rFonts w:ascii="Times New Roman" w:eastAsiaTheme="minorEastAsia" w:hAnsi="Times New Roman" w:cstheme="minorBidi"/>
          <w:i/>
          <w:sz w:val="28"/>
          <w:szCs w:val="28"/>
          <w:lang w:val="uk-UA" w:eastAsia="uk-UA"/>
        </w:rPr>
        <w:t>Стандарт ATX12V</w:t>
      </w:r>
    </w:p>
    <w:p w:rsidR="000C0329" w:rsidRPr="000C0329" w:rsidRDefault="000C0329" w:rsidP="000C0329">
      <w:pPr>
        <w:spacing w:after="0" w:line="240" w:lineRule="auto"/>
        <w:jc w:val="both"/>
        <w:rPr>
          <w:rFonts w:ascii="Times New Roman" w:eastAsiaTheme="minorEastAsia" w:hAnsi="Times New Roman" w:cstheme="minorBidi"/>
          <w:color w:val="000000"/>
          <w:sz w:val="28"/>
          <w:szCs w:val="28"/>
          <w:lang w:val="uk-UA" w:eastAsia="uk-UA"/>
        </w:rPr>
      </w:pPr>
      <w:r w:rsidRPr="000C0329">
        <w:rPr>
          <w:rFonts w:ascii="Times New Roman" w:eastAsiaTheme="minorEastAsia" w:hAnsi="Times New Roman" w:cstheme="minorBidi"/>
          <w:sz w:val="28"/>
          <w:szCs w:val="28"/>
          <w:lang w:val="uk-UA" w:eastAsia="uk-UA"/>
        </w:rPr>
        <w:t xml:space="preserve">Сучасні блоки живлення персональних комп’ютерів проектуються на основі стандарту ATX12V. Блок живлення спроектований за стандартом ATX12V повинен забезпечувати вихідні напруги ±5 В, ±12 В, +3.3 В і +5 В </w:t>
      </w:r>
      <w:r w:rsidRPr="000C0329">
        <w:rPr>
          <w:rFonts w:ascii="Times New Roman" w:eastAsiaTheme="minorEastAsia" w:hAnsi="Times New Roman" w:cstheme="minorBidi"/>
          <w:sz w:val="28"/>
          <w:szCs w:val="28"/>
          <w:lang w:val="en-US" w:eastAsia="uk-UA"/>
        </w:rPr>
        <w:t>SB</w:t>
      </w:r>
      <w:r w:rsidRPr="000C0329">
        <w:rPr>
          <w:rFonts w:ascii="Times New Roman" w:eastAsiaTheme="minorEastAsia" w:hAnsi="Times New Roman" w:cstheme="minorBidi"/>
          <w:sz w:val="28"/>
          <w:szCs w:val="28"/>
          <w:lang w:val="uk-UA" w:eastAsia="uk-UA"/>
        </w:rPr>
        <w:t xml:space="preserve"> в режимі очікування (standby mode). Основними силовими ланцюгами є напруги </w:t>
      </w:r>
      <w:r w:rsidRPr="000C0329">
        <w:rPr>
          <w:rFonts w:ascii="Times New Roman" w:eastAsiaTheme="minorEastAsia" w:hAnsi="Times New Roman" w:cstheme="minorBidi"/>
          <w:color w:val="000000"/>
          <w:sz w:val="28"/>
          <w:szCs w:val="28"/>
          <w:lang w:val="uk-UA" w:eastAsia="uk-UA"/>
        </w:rPr>
        <w:t xml:space="preserve">+3,3, +5 и +12 В. Напруга -5 В використовується інтерфейсом ISA, внаслідок відсутності даного інтерфейсу у сучасних материнських платах, вказаний канал напруги на практиці в блоках живлення не реалізується. Напруга -12 В необхідна лише для повної реалізації стандарту послідовного інтерфейсу </w:t>
      </w:r>
      <w:r w:rsidRPr="000C0329">
        <w:rPr>
          <w:rFonts w:ascii="Times New Roman" w:eastAsiaTheme="minorEastAsia" w:hAnsi="Times New Roman" w:cstheme="minorBidi"/>
          <w:color w:val="000000"/>
          <w:sz w:val="28"/>
          <w:szCs w:val="28"/>
          <w:lang w:val="en-US" w:eastAsia="uk-UA"/>
        </w:rPr>
        <w:t>RS</w:t>
      </w:r>
      <w:r w:rsidRPr="000C0329">
        <w:rPr>
          <w:rFonts w:ascii="Times New Roman" w:eastAsiaTheme="minorEastAsia" w:hAnsi="Times New Roman" w:cstheme="minorBidi"/>
          <w:color w:val="000000"/>
          <w:sz w:val="28"/>
          <w:szCs w:val="28"/>
          <w:lang w:val="uk-UA" w:eastAsia="uk-UA"/>
        </w:rPr>
        <w:t xml:space="preserve">-232, тому також часто не реалізується в блоках живлення. </w:t>
      </w:r>
    </w:p>
    <w:p w:rsidR="000C0329" w:rsidRPr="000C0329" w:rsidRDefault="000C0329" w:rsidP="000C0329">
      <w:pPr>
        <w:spacing w:after="0" w:line="240" w:lineRule="auto"/>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color w:val="000000"/>
          <w:sz w:val="28"/>
          <w:szCs w:val="28"/>
          <w:lang w:val="uk-UA" w:eastAsia="uk-UA"/>
        </w:rPr>
        <w:t xml:space="preserve">Блоки живлення стандарту </w:t>
      </w:r>
      <w:r w:rsidRPr="000C0329">
        <w:rPr>
          <w:rFonts w:ascii="Times New Roman" w:eastAsiaTheme="minorEastAsia" w:hAnsi="Times New Roman" w:cstheme="minorBidi"/>
          <w:sz w:val="28"/>
          <w:szCs w:val="28"/>
          <w:lang w:val="uk-UA" w:eastAsia="uk-UA"/>
        </w:rPr>
        <w:t>ATX12V можуть працювати від змінної напруги 115 В, 60 Гц і 220/230 В, 50/60 Гц. Для цього в блоках живлення є відповідний перемикач. Допуски на параметри вхідної напруги кожного стандарту вказані у табл. 1.</w:t>
      </w:r>
    </w:p>
    <w:p w:rsidR="000C0329" w:rsidRPr="000C0329" w:rsidRDefault="000C0329" w:rsidP="000C0329">
      <w:pPr>
        <w:spacing w:after="0" w:line="240" w:lineRule="auto"/>
        <w:jc w:val="both"/>
        <w:rPr>
          <w:rFonts w:ascii="Times New Roman" w:eastAsiaTheme="minorEastAsia" w:hAnsi="Times New Roman" w:cstheme="minorBidi"/>
          <w:sz w:val="28"/>
          <w:szCs w:val="28"/>
          <w:lang w:val="uk-UA" w:eastAsia="uk-UA"/>
        </w:rPr>
      </w:pPr>
    </w:p>
    <w:p w:rsidR="000C0329" w:rsidRPr="000C0329" w:rsidRDefault="000C0329" w:rsidP="000C0329">
      <w:pPr>
        <w:spacing w:after="0" w:line="240" w:lineRule="auto"/>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Таблиця 1. Допуски на параметри мережі змінного струму</w:t>
      </w:r>
    </w:p>
    <w:tbl>
      <w:tblPr>
        <w:tblStyle w:val="20"/>
        <w:tblW w:w="0" w:type="auto"/>
        <w:tblLook w:val="04A0" w:firstRow="1" w:lastRow="0" w:firstColumn="1" w:lastColumn="0" w:noHBand="0" w:noVBand="1"/>
      </w:tblPr>
      <w:tblGrid>
        <w:gridCol w:w="2462"/>
        <w:gridCol w:w="2463"/>
        <w:gridCol w:w="2464"/>
        <w:gridCol w:w="2464"/>
      </w:tblGrid>
      <w:tr w:rsidR="000C0329" w:rsidRPr="000C0329" w:rsidTr="00C80A27">
        <w:tc>
          <w:tcPr>
            <w:tcW w:w="2463"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Параметр</w:t>
            </w:r>
          </w:p>
        </w:tc>
        <w:tc>
          <w:tcPr>
            <w:tcW w:w="246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Мінімальне значення</w:t>
            </w:r>
          </w:p>
        </w:tc>
        <w:tc>
          <w:tcPr>
            <w:tcW w:w="246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Номінальне значення</w:t>
            </w:r>
          </w:p>
        </w:tc>
        <w:tc>
          <w:tcPr>
            <w:tcW w:w="246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Максимальне значення</w:t>
            </w:r>
          </w:p>
        </w:tc>
      </w:tr>
      <w:tr w:rsidR="000C0329" w:rsidRPr="000C0329" w:rsidTr="00C80A27">
        <w:tc>
          <w:tcPr>
            <w:tcW w:w="2463"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Діюче значення вхідної напруги, В</w:t>
            </w:r>
          </w:p>
        </w:tc>
        <w:tc>
          <w:tcPr>
            <w:tcW w:w="246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90</w:t>
            </w:r>
          </w:p>
        </w:tc>
        <w:tc>
          <w:tcPr>
            <w:tcW w:w="246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115</w:t>
            </w:r>
          </w:p>
        </w:tc>
        <w:tc>
          <w:tcPr>
            <w:tcW w:w="246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135</w:t>
            </w:r>
          </w:p>
        </w:tc>
      </w:tr>
      <w:tr w:rsidR="000C0329" w:rsidRPr="000C0329" w:rsidTr="00C80A27">
        <w:tc>
          <w:tcPr>
            <w:tcW w:w="2463"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Діюче значення вхідної напруги, В</w:t>
            </w:r>
          </w:p>
        </w:tc>
        <w:tc>
          <w:tcPr>
            <w:tcW w:w="246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180</w:t>
            </w:r>
          </w:p>
        </w:tc>
        <w:tc>
          <w:tcPr>
            <w:tcW w:w="246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230</w:t>
            </w:r>
          </w:p>
        </w:tc>
        <w:tc>
          <w:tcPr>
            <w:tcW w:w="246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265</w:t>
            </w:r>
          </w:p>
        </w:tc>
      </w:tr>
      <w:tr w:rsidR="000C0329" w:rsidRPr="000C0329" w:rsidTr="00C80A27">
        <w:tc>
          <w:tcPr>
            <w:tcW w:w="2463"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Частота, Гц</w:t>
            </w:r>
          </w:p>
        </w:tc>
        <w:tc>
          <w:tcPr>
            <w:tcW w:w="246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47</w:t>
            </w:r>
          </w:p>
        </w:tc>
        <w:tc>
          <w:tcPr>
            <w:tcW w:w="246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w:t>
            </w:r>
          </w:p>
        </w:tc>
        <w:tc>
          <w:tcPr>
            <w:tcW w:w="246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63</w:t>
            </w:r>
          </w:p>
        </w:tc>
      </w:tr>
    </w:tbl>
    <w:p w:rsidR="000C0329" w:rsidRPr="000C0329" w:rsidRDefault="000C0329" w:rsidP="000C0329">
      <w:pPr>
        <w:spacing w:after="0" w:line="240" w:lineRule="auto"/>
        <w:jc w:val="both"/>
        <w:rPr>
          <w:rFonts w:ascii="Times New Roman" w:eastAsiaTheme="minorEastAsia" w:hAnsi="Times New Roman" w:cstheme="minorBidi"/>
          <w:color w:val="000000"/>
          <w:sz w:val="28"/>
          <w:szCs w:val="28"/>
          <w:lang w:val="uk-UA" w:eastAsia="uk-UA"/>
        </w:rPr>
      </w:pPr>
    </w:p>
    <w:p w:rsidR="000C0329" w:rsidRPr="000C0329" w:rsidRDefault="000C0329" w:rsidP="000C0329">
      <w:pPr>
        <w:spacing w:after="0" w:line="240" w:lineRule="auto"/>
        <w:jc w:val="both"/>
        <w:rPr>
          <w:rFonts w:ascii="Times New Roman" w:eastAsiaTheme="minorEastAsia" w:hAnsi="Times New Roman" w:cstheme="minorBidi"/>
          <w:color w:val="000000"/>
          <w:sz w:val="28"/>
          <w:szCs w:val="28"/>
          <w:lang w:val="uk-UA" w:eastAsia="uk-UA"/>
        </w:rPr>
      </w:pPr>
      <w:r w:rsidRPr="000C0329">
        <w:rPr>
          <w:rFonts w:ascii="Times New Roman" w:eastAsiaTheme="minorEastAsia" w:hAnsi="Times New Roman" w:cstheme="minorBidi"/>
          <w:color w:val="000000"/>
          <w:sz w:val="28"/>
          <w:szCs w:val="28"/>
          <w:lang w:val="uk-UA" w:eastAsia="uk-UA"/>
        </w:rPr>
        <w:t xml:space="preserve">Для зменшення втрат і струмів, які протікають по силовим кабелям найпотужніших вузлів: процесора і відеокарти, їх живлять високою напругою +12 В, рідше +5 В, яка понижується імпульсними перетворювачами до необхідного рівня безпосередньо на материнській платі. Для цього напругу    +12 В виробляють два канали СЕЖ – </w:t>
      </w:r>
      <w:r w:rsidRPr="000C0329">
        <w:rPr>
          <w:rFonts w:ascii="Times New Roman" w:eastAsiaTheme="minorEastAsia" w:hAnsi="Times New Roman" w:cstheme="minorBidi"/>
          <w:sz w:val="28"/>
          <w:szCs w:val="28"/>
          <w:lang w:val="uk-UA" w:eastAsia="uk-UA"/>
        </w:rPr>
        <w:t xml:space="preserve">+12 В 1 і +12 В 2. Канал +12 В 1 живить периферійні пристрої, канал +12 В 2 – мікропроцесор. Розділення каналів      +12 В дозволяє забезпечити більш якісне живлення ядра процесора. </w:t>
      </w:r>
      <w:r w:rsidRPr="000C0329">
        <w:rPr>
          <w:rFonts w:ascii="Times New Roman" w:eastAsiaTheme="minorEastAsia" w:hAnsi="Times New Roman" w:cstheme="minorBidi"/>
          <w:color w:val="000000"/>
          <w:sz w:val="28"/>
          <w:szCs w:val="28"/>
          <w:lang w:val="uk-UA" w:eastAsia="uk-UA"/>
        </w:rPr>
        <w:t xml:space="preserve">Допуск на напруги системи електроживлення стандарту </w:t>
      </w:r>
      <w:r w:rsidRPr="000C0329">
        <w:rPr>
          <w:rFonts w:ascii="Times New Roman" w:eastAsiaTheme="minorEastAsia" w:hAnsi="Times New Roman" w:cstheme="minorBidi"/>
          <w:sz w:val="28"/>
          <w:szCs w:val="28"/>
          <w:lang w:val="uk-UA" w:eastAsia="uk-UA"/>
        </w:rPr>
        <w:t>ATX12V</w:t>
      </w:r>
      <w:r w:rsidRPr="000C0329">
        <w:rPr>
          <w:rFonts w:ascii="Times New Roman" w:eastAsiaTheme="minorEastAsia" w:hAnsi="Times New Roman" w:cstheme="minorBidi"/>
          <w:color w:val="000000"/>
          <w:sz w:val="28"/>
          <w:szCs w:val="28"/>
          <w:lang w:val="uk-UA" w:eastAsia="uk-UA"/>
        </w:rPr>
        <w:t xml:space="preserve"> вказана в табл. 2, струми споживання кожного каналу для блоків живлення різної потужності вказані у табл. 3. </w:t>
      </w:r>
    </w:p>
    <w:p w:rsidR="000C0329" w:rsidRPr="000C0329" w:rsidRDefault="000C0329" w:rsidP="000C0329">
      <w:pPr>
        <w:spacing w:after="0" w:line="240" w:lineRule="auto"/>
        <w:jc w:val="both"/>
        <w:rPr>
          <w:rFonts w:ascii="Times New Roman" w:eastAsiaTheme="minorEastAsia" w:hAnsi="Times New Roman" w:cstheme="minorBidi"/>
          <w:color w:val="000000"/>
          <w:sz w:val="28"/>
          <w:szCs w:val="28"/>
          <w:lang w:val="uk-UA" w:eastAsia="uk-UA"/>
        </w:rPr>
      </w:pPr>
      <w:r w:rsidRPr="000C0329">
        <w:rPr>
          <w:rFonts w:ascii="Times New Roman" w:eastAsiaTheme="minorEastAsia" w:hAnsi="Times New Roman" w:cstheme="minorBidi"/>
          <w:color w:val="000000"/>
          <w:sz w:val="28"/>
          <w:szCs w:val="28"/>
          <w:lang w:val="uk-UA" w:eastAsia="uk-UA"/>
        </w:rPr>
        <w:tab/>
      </w:r>
    </w:p>
    <w:p w:rsidR="000C0329" w:rsidRPr="000C0329" w:rsidRDefault="000C0329" w:rsidP="000C0329">
      <w:pPr>
        <w:spacing w:after="0" w:line="240" w:lineRule="auto"/>
        <w:jc w:val="both"/>
        <w:rPr>
          <w:rFonts w:ascii="Times New Roman" w:eastAsiaTheme="minorEastAsia" w:hAnsi="Times New Roman" w:cstheme="minorBidi"/>
          <w:color w:val="000000"/>
          <w:sz w:val="28"/>
          <w:szCs w:val="28"/>
          <w:lang w:val="uk-UA" w:eastAsia="uk-UA"/>
        </w:rPr>
      </w:pPr>
      <w:r w:rsidRPr="000C0329">
        <w:rPr>
          <w:rFonts w:ascii="Times New Roman" w:eastAsiaTheme="minorEastAsia" w:hAnsi="Times New Roman" w:cstheme="minorBidi"/>
          <w:color w:val="000000"/>
          <w:sz w:val="28"/>
          <w:szCs w:val="28"/>
          <w:lang w:val="uk-UA" w:eastAsia="uk-UA"/>
        </w:rPr>
        <w:t xml:space="preserve">Таблиця 2. Допуск на напруги системи електроживлення стандарту </w:t>
      </w:r>
      <w:r w:rsidRPr="000C0329">
        <w:rPr>
          <w:rFonts w:ascii="Times New Roman" w:eastAsiaTheme="minorEastAsia" w:hAnsi="Times New Roman" w:cstheme="minorBidi"/>
          <w:sz w:val="28"/>
          <w:szCs w:val="28"/>
          <w:lang w:val="uk-UA" w:eastAsia="uk-UA"/>
        </w:rPr>
        <w:t>ATX12V</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881"/>
        <w:gridCol w:w="1691"/>
        <w:gridCol w:w="1843"/>
        <w:gridCol w:w="1984"/>
        <w:gridCol w:w="2012"/>
      </w:tblGrid>
      <w:tr w:rsidR="000C0329" w:rsidRPr="000C0329" w:rsidTr="00C80A27">
        <w:trPr>
          <w:jc w:val="center"/>
        </w:trPr>
        <w:tc>
          <w:tcPr>
            <w:tcW w:w="1881"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Канал напруги</w:t>
            </w:r>
          </w:p>
        </w:tc>
        <w:tc>
          <w:tcPr>
            <w:tcW w:w="1691"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Допуск</w:t>
            </w:r>
          </w:p>
        </w:tc>
        <w:tc>
          <w:tcPr>
            <w:tcW w:w="1843"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Мін. значення</w:t>
            </w:r>
          </w:p>
        </w:tc>
        <w:tc>
          <w:tcPr>
            <w:tcW w:w="1984"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Ном. значення</w:t>
            </w:r>
          </w:p>
        </w:tc>
        <w:tc>
          <w:tcPr>
            <w:tcW w:w="2012"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Макс. значення</w:t>
            </w:r>
          </w:p>
        </w:tc>
      </w:tr>
      <w:tr w:rsidR="000C0329" w:rsidRPr="000C0329" w:rsidTr="00C80A27">
        <w:trPr>
          <w:jc w:val="center"/>
        </w:trPr>
        <w:tc>
          <w:tcPr>
            <w:tcW w:w="1881"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+3.3 В</w:t>
            </w:r>
          </w:p>
        </w:tc>
        <w:tc>
          <w:tcPr>
            <w:tcW w:w="1691"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±5 %</w:t>
            </w:r>
          </w:p>
        </w:tc>
        <w:tc>
          <w:tcPr>
            <w:tcW w:w="1843"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en-US" w:eastAsia="uk-UA"/>
              </w:rPr>
              <w:t>3.14 B</w:t>
            </w:r>
          </w:p>
        </w:tc>
        <w:tc>
          <w:tcPr>
            <w:tcW w:w="1984"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+3.3 В</w:t>
            </w:r>
          </w:p>
        </w:tc>
        <w:tc>
          <w:tcPr>
            <w:tcW w:w="2012"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en-US" w:eastAsia="uk-UA"/>
              </w:rPr>
              <w:t>3.47 B</w:t>
            </w:r>
          </w:p>
        </w:tc>
      </w:tr>
      <w:tr w:rsidR="000C0329" w:rsidRPr="000C0329" w:rsidTr="00C80A27">
        <w:trPr>
          <w:jc w:val="center"/>
        </w:trPr>
        <w:tc>
          <w:tcPr>
            <w:tcW w:w="1881"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+5 В</w:t>
            </w:r>
          </w:p>
        </w:tc>
        <w:tc>
          <w:tcPr>
            <w:tcW w:w="1691"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±5 %</w:t>
            </w:r>
          </w:p>
        </w:tc>
        <w:tc>
          <w:tcPr>
            <w:tcW w:w="1843"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en-US" w:eastAsia="uk-UA"/>
              </w:rPr>
              <w:t>4.75 B</w:t>
            </w:r>
          </w:p>
        </w:tc>
        <w:tc>
          <w:tcPr>
            <w:tcW w:w="1984"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+5 В</w:t>
            </w:r>
          </w:p>
        </w:tc>
        <w:tc>
          <w:tcPr>
            <w:tcW w:w="2012"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en-US" w:eastAsia="uk-UA"/>
              </w:rPr>
              <w:t>5.25 B</w:t>
            </w:r>
          </w:p>
        </w:tc>
      </w:tr>
      <w:tr w:rsidR="000C0329" w:rsidRPr="000C0329" w:rsidTr="00C80A27">
        <w:trPr>
          <w:jc w:val="center"/>
        </w:trPr>
        <w:tc>
          <w:tcPr>
            <w:tcW w:w="1881"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+12 В 1</w:t>
            </w:r>
          </w:p>
        </w:tc>
        <w:tc>
          <w:tcPr>
            <w:tcW w:w="1691"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±5 %</w:t>
            </w:r>
          </w:p>
        </w:tc>
        <w:tc>
          <w:tcPr>
            <w:tcW w:w="1843"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en-US" w:eastAsia="uk-UA"/>
              </w:rPr>
              <w:t>11.4 B</w:t>
            </w:r>
          </w:p>
        </w:tc>
        <w:tc>
          <w:tcPr>
            <w:tcW w:w="1984"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uk-UA" w:eastAsia="uk-UA"/>
              </w:rPr>
              <w:t>+12 В</w:t>
            </w:r>
          </w:p>
        </w:tc>
        <w:tc>
          <w:tcPr>
            <w:tcW w:w="2012"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en-US" w:eastAsia="uk-UA"/>
              </w:rPr>
              <w:t>12.6 B</w:t>
            </w:r>
          </w:p>
        </w:tc>
      </w:tr>
      <w:tr w:rsidR="000C0329" w:rsidRPr="000C0329" w:rsidTr="00C80A27">
        <w:trPr>
          <w:jc w:val="center"/>
        </w:trPr>
        <w:tc>
          <w:tcPr>
            <w:tcW w:w="1881"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uk-UA" w:eastAsia="uk-UA"/>
              </w:rPr>
              <w:t xml:space="preserve">+12 В </w:t>
            </w:r>
            <w:r w:rsidRPr="000C0329">
              <w:rPr>
                <w:rFonts w:ascii="Times New Roman" w:eastAsiaTheme="minorEastAsia" w:hAnsi="Times New Roman" w:cstheme="minorBidi"/>
                <w:sz w:val="28"/>
                <w:szCs w:val="28"/>
                <w:lang w:val="en-US" w:eastAsia="uk-UA"/>
              </w:rPr>
              <w:t>2</w:t>
            </w:r>
          </w:p>
        </w:tc>
        <w:tc>
          <w:tcPr>
            <w:tcW w:w="1691"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±5 %</w:t>
            </w:r>
          </w:p>
        </w:tc>
        <w:tc>
          <w:tcPr>
            <w:tcW w:w="1843"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en-US" w:eastAsia="uk-UA"/>
              </w:rPr>
              <w:t>11.4 B</w:t>
            </w:r>
          </w:p>
        </w:tc>
        <w:tc>
          <w:tcPr>
            <w:tcW w:w="1984"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uk-UA" w:eastAsia="uk-UA"/>
              </w:rPr>
              <w:t>+12 В</w:t>
            </w:r>
          </w:p>
        </w:tc>
        <w:tc>
          <w:tcPr>
            <w:tcW w:w="2012"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en-US" w:eastAsia="uk-UA"/>
              </w:rPr>
              <w:t>12.6 B</w:t>
            </w:r>
          </w:p>
        </w:tc>
      </w:tr>
      <w:tr w:rsidR="000C0329" w:rsidRPr="000C0329" w:rsidTr="00C80A27">
        <w:trPr>
          <w:jc w:val="center"/>
        </w:trPr>
        <w:tc>
          <w:tcPr>
            <w:tcW w:w="1881"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en-US" w:eastAsia="uk-UA"/>
              </w:rPr>
              <w:t>-</w:t>
            </w:r>
            <w:r w:rsidRPr="000C0329">
              <w:rPr>
                <w:rFonts w:ascii="Times New Roman" w:eastAsiaTheme="minorEastAsia" w:hAnsi="Times New Roman" w:cstheme="minorBidi"/>
                <w:sz w:val="28"/>
                <w:szCs w:val="28"/>
                <w:lang w:val="uk-UA" w:eastAsia="uk-UA"/>
              </w:rPr>
              <w:t>12 В</w:t>
            </w:r>
          </w:p>
        </w:tc>
        <w:tc>
          <w:tcPr>
            <w:tcW w:w="1691" w:type="dxa"/>
          </w:tcPr>
          <w:p w:rsidR="000C0329" w:rsidRPr="000C0329" w:rsidRDefault="000C0329" w:rsidP="000C0329">
            <w:pPr>
              <w:spacing w:after="0" w:line="240" w:lineRule="auto"/>
              <w:jc w:val="center"/>
              <w:rPr>
                <w:rFonts w:ascii="Times New Roman" w:eastAsiaTheme="minorEastAsia" w:hAnsi="Times New Roman" w:cstheme="minorBidi"/>
                <w:b/>
                <w:sz w:val="28"/>
                <w:szCs w:val="28"/>
                <w:lang w:val="uk-UA" w:eastAsia="uk-UA"/>
              </w:rPr>
            </w:pPr>
            <w:r w:rsidRPr="000C0329">
              <w:rPr>
                <w:rFonts w:ascii="Times New Roman" w:eastAsiaTheme="minorEastAsia" w:hAnsi="Times New Roman" w:cstheme="minorBidi"/>
                <w:sz w:val="28"/>
                <w:szCs w:val="28"/>
                <w:lang w:val="uk-UA" w:eastAsia="uk-UA"/>
              </w:rPr>
              <w:t>±</w:t>
            </w:r>
            <w:r w:rsidRPr="000C0329">
              <w:rPr>
                <w:rFonts w:ascii="Times New Roman" w:eastAsiaTheme="minorEastAsia" w:hAnsi="Times New Roman" w:cstheme="minorBidi"/>
                <w:sz w:val="28"/>
                <w:szCs w:val="28"/>
                <w:lang w:val="en-US" w:eastAsia="uk-UA"/>
              </w:rPr>
              <w:t>10</w:t>
            </w:r>
            <w:r w:rsidRPr="000C0329">
              <w:rPr>
                <w:rFonts w:ascii="Times New Roman" w:eastAsiaTheme="minorEastAsia" w:hAnsi="Times New Roman" w:cstheme="minorBidi"/>
                <w:sz w:val="28"/>
                <w:szCs w:val="28"/>
                <w:lang w:val="uk-UA" w:eastAsia="uk-UA"/>
              </w:rPr>
              <w:t xml:space="preserve"> %</w:t>
            </w:r>
          </w:p>
        </w:tc>
        <w:tc>
          <w:tcPr>
            <w:tcW w:w="1843"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en-US" w:eastAsia="uk-UA"/>
              </w:rPr>
              <w:t>-10.8 B</w:t>
            </w:r>
          </w:p>
        </w:tc>
        <w:tc>
          <w:tcPr>
            <w:tcW w:w="1984"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en-US" w:eastAsia="uk-UA"/>
              </w:rPr>
              <w:t>-</w:t>
            </w:r>
            <w:r w:rsidRPr="000C0329">
              <w:rPr>
                <w:rFonts w:ascii="Times New Roman" w:eastAsiaTheme="minorEastAsia" w:hAnsi="Times New Roman" w:cstheme="minorBidi"/>
                <w:sz w:val="28"/>
                <w:szCs w:val="28"/>
                <w:lang w:val="uk-UA" w:eastAsia="uk-UA"/>
              </w:rPr>
              <w:t>12 В</w:t>
            </w:r>
          </w:p>
        </w:tc>
        <w:tc>
          <w:tcPr>
            <w:tcW w:w="2012"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en-US" w:eastAsia="uk-UA"/>
              </w:rPr>
              <w:t>-13.2 B</w:t>
            </w:r>
          </w:p>
        </w:tc>
      </w:tr>
      <w:tr w:rsidR="000C0329" w:rsidRPr="000C0329" w:rsidTr="00C80A27">
        <w:trPr>
          <w:jc w:val="center"/>
        </w:trPr>
        <w:tc>
          <w:tcPr>
            <w:tcW w:w="1881"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en-US" w:eastAsia="uk-UA"/>
              </w:rPr>
              <w:t>+5 B SB</w:t>
            </w:r>
          </w:p>
        </w:tc>
        <w:tc>
          <w:tcPr>
            <w:tcW w:w="1691"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±5 %</w:t>
            </w:r>
          </w:p>
        </w:tc>
        <w:tc>
          <w:tcPr>
            <w:tcW w:w="1843"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en-US" w:eastAsia="uk-UA"/>
              </w:rPr>
              <w:t>4.75 B</w:t>
            </w:r>
          </w:p>
        </w:tc>
        <w:tc>
          <w:tcPr>
            <w:tcW w:w="1984"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en-US" w:eastAsia="uk-UA"/>
              </w:rPr>
              <w:t xml:space="preserve">+5.1 B </w:t>
            </w:r>
          </w:p>
        </w:tc>
        <w:tc>
          <w:tcPr>
            <w:tcW w:w="2012" w:type="dxa"/>
          </w:tcPr>
          <w:p w:rsidR="000C0329" w:rsidRPr="000C0329" w:rsidRDefault="000C0329" w:rsidP="000C0329">
            <w:pPr>
              <w:spacing w:after="0" w:line="240" w:lineRule="auto"/>
              <w:jc w:val="center"/>
              <w:rPr>
                <w:rFonts w:ascii="Times New Roman" w:eastAsiaTheme="minorEastAsia" w:hAnsi="Times New Roman" w:cstheme="minorBidi"/>
                <w:sz w:val="28"/>
                <w:szCs w:val="28"/>
                <w:lang w:val="en-US" w:eastAsia="uk-UA"/>
              </w:rPr>
            </w:pPr>
            <w:r w:rsidRPr="000C0329">
              <w:rPr>
                <w:rFonts w:ascii="Times New Roman" w:eastAsiaTheme="minorEastAsia" w:hAnsi="Times New Roman" w:cstheme="minorBidi"/>
                <w:sz w:val="28"/>
                <w:szCs w:val="28"/>
                <w:lang w:val="en-US" w:eastAsia="uk-UA"/>
              </w:rPr>
              <w:t>5.25 B</w:t>
            </w:r>
          </w:p>
        </w:tc>
      </w:tr>
    </w:tbl>
    <w:p w:rsidR="000C0329" w:rsidRPr="000C0329" w:rsidRDefault="000C0329" w:rsidP="000C0329">
      <w:pPr>
        <w:spacing w:after="0" w:line="240" w:lineRule="auto"/>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 xml:space="preserve">   </w:t>
      </w:r>
    </w:p>
    <w:p w:rsidR="000C0329" w:rsidRPr="000C0329" w:rsidRDefault="000C0329" w:rsidP="000C0329">
      <w:pPr>
        <w:spacing w:after="0" w:line="240" w:lineRule="auto"/>
        <w:jc w:val="both"/>
        <w:rPr>
          <w:rFonts w:ascii="Times New Roman" w:eastAsiaTheme="minorEastAsia" w:hAnsi="Times New Roman" w:cstheme="minorBidi"/>
          <w:sz w:val="28"/>
          <w:szCs w:val="28"/>
          <w:lang w:val="en-US" w:eastAsia="uk-UA"/>
        </w:rPr>
      </w:pPr>
    </w:p>
    <w:p w:rsidR="000C0329" w:rsidRPr="000C0329" w:rsidRDefault="000C0329" w:rsidP="000C0329">
      <w:pPr>
        <w:spacing w:after="0" w:line="228" w:lineRule="auto"/>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Таблиця 3. Струми споживання блоків живлення по кожному каналу напруги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636"/>
        <w:gridCol w:w="580"/>
        <w:gridCol w:w="683"/>
        <w:gridCol w:w="574"/>
        <w:gridCol w:w="598"/>
        <w:gridCol w:w="568"/>
        <w:gridCol w:w="598"/>
        <w:gridCol w:w="566"/>
        <w:gridCol w:w="567"/>
        <w:gridCol w:w="598"/>
        <w:gridCol w:w="565"/>
        <w:gridCol w:w="565"/>
        <w:gridCol w:w="598"/>
        <w:gridCol w:w="559"/>
        <w:gridCol w:w="598"/>
        <w:gridCol w:w="558"/>
      </w:tblGrid>
      <w:tr w:rsidR="000C0329" w:rsidRPr="000C0329" w:rsidTr="00C80A27">
        <w:tc>
          <w:tcPr>
            <w:tcW w:w="636" w:type="dxa"/>
            <w:vMerge w:val="restart"/>
          </w:tcPr>
          <w:p w:rsidR="000C0329" w:rsidRPr="000C0329" w:rsidRDefault="000C0329" w:rsidP="000C0329">
            <w:pPr>
              <w:spacing w:after="0" w:line="228" w:lineRule="auto"/>
              <w:jc w:val="both"/>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en-US" w:eastAsia="uk-UA"/>
              </w:rPr>
              <w:t>P</w:t>
            </w:r>
            <w:r w:rsidRPr="000C0329">
              <w:rPr>
                <w:rFonts w:ascii="Times New Roman" w:eastAsiaTheme="minorEastAsia" w:hAnsi="Times New Roman" w:cstheme="minorBidi"/>
                <w:sz w:val="24"/>
                <w:szCs w:val="24"/>
                <w:lang w:val="uk-UA" w:eastAsia="uk-UA"/>
              </w:rPr>
              <w:t>, Вт</w:t>
            </w:r>
          </w:p>
        </w:tc>
        <w:tc>
          <w:tcPr>
            <w:tcW w:w="1263" w:type="dxa"/>
            <w:gridSpan w:val="2"/>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 xml:space="preserve">+3.3 </w:t>
            </w:r>
            <w:r w:rsidRPr="000C0329">
              <w:rPr>
                <w:rFonts w:ascii="Times New Roman" w:eastAsiaTheme="minorEastAsia" w:hAnsi="Times New Roman" w:cstheme="minorBidi"/>
                <w:sz w:val="24"/>
                <w:szCs w:val="24"/>
                <w:lang w:val="en-US" w:eastAsia="uk-UA"/>
              </w:rPr>
              <w:t>B</w:t>
            </w:r>
          </w:p>
        </w:tc>
        <w:tc>
          <w:tcPr>
            <w:tcW w:w="1172" w:type="dxa"/>
            <w:gridSpan w:val="2"/>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 xml:space="preserve">+5 </w:t>
            </w:r>
            <w:r w:rsidRPr="000C0329">
              <w:rPr>
                <w:rFonts w:ascii="Times New Roman" w:eastAsiaTheme="minorEastAsia" w:hAnsi="Times New Roman" w:cstheme="minorBidi"/>
                <w:sz w:val="24"/>
                <w:szCs w:val="24"/>
                <w:lang w:val="en-US" w:eastAsia="uk-UA"/>
              </w:rPr>
              <w:t>B</w:t>
            </w:r>
          </w:p>
        </w:tc>
        <w:tc>
          <w:tcPr>
            <w:tcW w:w="1732" w:type="dxa"/>
            <w:gridSpan w:val="3"/>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 xml:space="preserve">+12 </w:t>
            </w:r>
            <w:r w:rsidRPr="000C0329">
              <w:rPr>
                <w:rFonts w:ascii="Times New Roman" w:eastAsiaTheme="minorEastAsia" w:hAnsi="Times New Roman" w:cstheme="minorBidi"/>
                <w:sz w:val="24"/>
                <w:szCs w:val="24"/>
                <w:lang w:val="en-US" w:eastAsia="uk-UA"/>
              </w:rPr>
              <w:t>B</w:t>
            </w:r>
            <w:r w:rsidRPr="000C0329">
              <w:rPr>
                <w:rFonts w:ascii="Times New Roman" w:eastAsiaTheme="minorEastAsia" w:hAnsi="Times New Roman" w:cstheme="minorBidi"/>
                <w:sz w:val="24"/>
                <w:szCs w:val="24"/>
                <w:lang w:val="uk-UA" w:eastAsia="uk-UA"/>
              </w:rPr>
              <w:t xml:space="preserve"> 1</w:t>
            </w:r>
          </w:p>
        </w:tc>
        <w:tc>
          <w:tcPr>
            <w:tcW w:w="1730" w:type="dxa"/>
            <w:gridSpan w:val="3"/>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 xml:space="preserve">+12 </w:t>
            </w:r>
            <w:r w:rsidRPr="000C0329">
              <w:rPr>
                <w:rFonts w:ascii="Times New Roman" w:eastAsiaTheme="minorEastAsia" w:hAnsi="Times New Roman" w:cstheme="minorBidi"/>
                <w:sz w:val="24"/>
                <w:szCs w:val="24"/>
                <w:lang w:val="en-US" w:eastAsia="uk-UA"/>
              </w:rPr>
              <w:t>B</w:t>
            </w:r>
            <w:r w:rsidRPr="000C0329">
              <w:rPr>
                <w:rFonts w:ascii="Times New Roman" w:eastAsiaTheme="minorEastAsia" w:hAnsi="Times New Roman" w:cstheme="minorBidi"/>
                <w:sz w:val="24"/>
                <w:szCs w:val="24"/>
                <w:lang w:val="uk-UA" w:eastAsia="uk-UA"/>
              </w:rPr>
              <w:t xml:space="preserve"> 2</w:t>
            </w:r>
          </w:p>
        </w:tc>
        <w:tc>
          <w:tcPr>
            <w:tcW w:w="1163" w:type="dxa"/>
            <w:gridSpan w:val="2"/>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 xml:space="preserve">-12 </w:t>
            </w:r>
            <w:r w:rsidRPr="000C0329">
              <w:rPr>
                <w:rFonts w:ascii="Times New Roman" w:eastAsiaTheme="minorEastAsia" w:hAnsi="Times New Roman" w:cstheme="minorBidi"/>
                <w:sz w:val="24"/>
                <w:szCs w:val="24"/>
                <w:lang w:val="en-US" w:eastAsia="uk-UA"/>
              </w:rPr>
              <w:t>B</w:t>
            </w:r>
          </w:p>
        </w:tc>
        <w:tc>
          <w:tcPr>
            <w:tcW w:w="1715" w:type="dxa"/>
            <w:gridSpan w:val="3"/>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 xml:space="preserve">+5 </w:t>
            </w:r>
            <w:r w:rsidRPr="000C0329">
              <w:rPr>
                <w:rFonts w:ascii="Times New Roman" w:eastAsiaTheme="minorEastAsia" w:hAnsi="Times New Roman" w:cstheme="minorBidi"/>
                <w:sz w:val="24"/>
                <w:szCs w:val="24"/>
                <w:lang w:val="en-US" w:eastAsia="uk-UA"/>
              </w:rPr>
              <w:t>B</w:t>
            </w:r>
            <w:r w:rsidRPr="000C0329">
              <w:rPr>
                <w:rFonts w:ascii="Times New Roman" w:eastAsiaTheme="minorEastAsia" w:hAnsi="Times New Roman" w:cstheme="minorBidi"/>
                <w:sz w:val="24"/>
                <w:szCs w:val="24"/>
                <w:lang w:val="uk-UA" w:eastAsia="uk-UA"/>
              </w:rPr>
              <w:t xml:space="preserve"> </w:t>
            </w:r>
            <w:r w:rsidRPr="000C0329">
              <w:rPr>
                <w:rFonts w:ascii="Times New Roman" w:eastAsiaTheme="minorEastAsia" w:hAnsi="Times New Roman" w:cstheme="minorBidi"/>
                <w:sz w:val="24"/>
                <w:szCs w:val="24"/>
                <w:lang w:val="en-US" w:eastAsia="uk-UA"/>
              </w:rPr>
              <w:t>SB</w:t>
            </w:r>
          </w:p>
        </w:tc>
      </w:tr>
      <w:tr w:rsidR="000C0329" w:rsidRPr="000C0329" w:rsidTr="00C80A27">
        <w:tc>
          <w:tcPr>
            <w:tcW w:w="636" w:type="dxa"/>
            <w:vMerge/>
          </w:tcPr>
          <w:p w:rsidR="000C0329" w:rsidRPr="000C0329" w:rsidRDefault="000C0329" w:rsidP="000C0329">
            <w:pPr>
              <w:spacing w:after="0" w:line="228" w:lineRule="auto"/>
              <w:jc w:val="both"/>
              <w:rPr>
                <w:rFonts w:ascii="Times New Roman" w:eastAsiaTheme="minorEastAsia" w:hAnsi="Times New Roman" w:cstheme="minorBidi"/>
                <w:sz w:val="24"/>
                <w:szCs w:val="24"/>
                <w:lang w:val="uk-UA" w:eastAsia="uk-UA"/>
              </w:rPr>
            </w:pPr>
          </w:p>
        </w:tc>
        <w:tc>
          <w:tcPr>
            <w:tcW w:w="580"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мін.</w:t>
            </w:r>
          </w:p>
        </w:tc>
        <w:tc>
          <w:tcPr>
            <w:tcW w:w="683"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макс.</w:t>
            </w:r>
          </w:p>
        </w:tc>
        <w:tc>
          <w:tcPr>
            <w:tcW w:w="574"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мін.</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макс.</w:t>
            </w:r>
          </w:p>
        </w:tc>
        <w:tc>
          <w:tcPr>
            <w:tcW w:w="56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мін.</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макс.</w:t>
            </w:r>
          </w:p>
        </w:tc>
        <w:tc>
          <w:tcPr>
            <w:tcW w:w="566"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пік.</w:t>
            </w:r>
          </w:p>
        </w:tc>
        <w:tc>
          <w:tcPr>
            <w:tcW w:w="567"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мін.</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макс.</w:t>
            </w:r>
          </w:p>
        </w:tc>
        <w:tc>
          <w:tcPr>
            <w:tcW w:w="565"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пік.</w:t>
            </w:r>
          </w:p>
        </w:tc>
        <w:tc>
          <w:tcPr>
            <w:tcW w:w="565"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мін.</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макс.</w:t>
            </w:r>
          </w:p>
        </w:tc>
        <w:tc>
          <w:tcPr>
            <w:tcW w:w="559"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мін.</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макс.</w:t>
            </w:r>
          </w:p>
        </w:tc>
        <w:tc>
          <w:tcPr>
            <w:tcW w:w="55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пік.</w:t>
            </w:r>
          </w:p>
        </w:tc>
      </w:tr>
      <w:tr w:rsidR="000C0329" w:rsidRPr="000C0329" w:rsidTr="00C80A27">
        <w:tc>
          <w:tcPr>
            <w:tcW w:w="636" w:type="dxa"/>
          </w:tcPr>
          <w:p w:rsidR="000C0329" w:rsidRPr="000C0329" w:rsidRDefault="000C0329" w:rsidP="000C0329">
            <w:pPr>
              <w:spacing w:after="0" w:line="228" w:lineRule="auto"/>
              <w:jc w:val="both"/>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en-US" w:eastAsia="uk-UA"/>
              </w:rPr>
              <w:t>250</w:t>
            </w:r>
          </w:p>
        </w:tc>
        <w:tc>
          <w:tcPr>
            <w:tcW w:w="580"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en-US" w:eastAsia="uk-UA"/>
              </w:rPr>
            </w:pPr>
            <w:r w:rsidRPr="000C0329">
              <w:rPr>
                <w:rFonts w:ascii="Times New Roman" w:eastAsiaTheme="minorEastAsia" w:hAnsi="Times New Roman" w:cstheme="minorBidi"/>
                <w:sz w:val="24"/>
                <w:szCs w:val="24"/>
                <w:lang w:val="uk-UA" w:eastAsia="uk-UA"/>
              </w:rPr>
              <w:t>0.</w:t>
            </w:r>
            <w:r w:rsidRPr="000C0329">
              <w:rPr>
                <w:rFonts w:ascii="Times New Roman" w:eastAsiaTheme="minorEastAsia" w:hAnsi="Times New Roman" w:cstheme="minorBidi"/>
                <w:sz w:val="24"/>
                <w:szCs w:val="24"/>
                <w:lang w:val="en-US" w:eastAsia="uk-UA"/>
              </w:rPr>
              <w:t>1</w:t>
            </w:r>
          </w:p>
        </w:tc>
        <w:tc>
          <w:tcPr>
            <w:tcW w:w="683"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14</w:t>
            </w:r>
          </w:p>
        </w:tc>
        <w:tc>
          <w:tcPr>
            <w:tcW w:w="574"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en-US" w:eastAsia="uk-UA"/>
              </w:rPr>
            </w:pPr>
            <w:r w:rsidRPr="000C0329">
              <w:rPr>
                <w:rFonts w:ascii="Times New Roman" w:eastAsiaTheme="minorEastAsia" w:hAnsi="Times New Roman" w:cstheme="minorBidi"/>
                <w:sz w:val="24"/>
                <w:szCs w:val="24"/>
                <w:lang w:val="uk-UA" w:eastAsia="uk-UA"/>
              </w:rPr>
              <w:t>0.</w:t>
            </w:r>
            <w:r w:rsidRPr="000C0329">
              <w:rPr>
                <w:rFonts w:ascii="Times New Roman" w:eastAsiaTheme="minorEastAsia" w:hAnsi="Times New Roman" w:cstheme="minorBidi"/>
                <w:sz w:val="24"/>
                <w:szCs w:val="24"/>
                <w:lang w:val="en-US" w:eastAsia="uk-UA"/>
              </w:rPr>
              <w:t>2</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12</w:t>
            </w:r>
          </w:p>
        </w:tc>
        <w:tc>
          <w:tcPr>
            <w:tcW w:w="56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en-US" w:eastAsia="uk-UA"/>
              </w:rPr>
            </w:pPr>
            <w:r w:rsidRPr="000C0329">
              <w:rPr>
                <w:rFonts w:ascii="Times New Roman" w:eastAsiaTheme="minorEastAsia" w:hAnsi="Times New Roman" w:cstheme="minorBidi"/>
                <w:sz w:val="24"/>
                <w:szCs w:val="24"/>
                <w:lang w:val="en-US" w:eastAsia="uk-UA"/>
              </w:rPr>
              <w:t>0.6</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8</w:t>
            </w:r>
          </w:p>
        </w:tc>
        <w:tc>
          <w:tcPr>
            <w:tcW w:w="566"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9</w:t>
            </w:r>
          </w:p>
        </w:tc>
        <w:tc>
          <w:tcPr>
            <w:tcW w:w="567"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en-US" w:eastAsia="uk-UA"/>
              </w:rPr>
            </w:pPr>
            <w:r w:rsidRPr="000C0329">
              <w:rPr>
                <w:rFonts w:ascii="Times New Roman" w:eastAsiaTheme="minorEastAsia" w:hAnsi="Times New Roman" w:cstheme="minorBidi"/>
                <w:sz w:val="24"/>
                <w:szCs w:val="24"/>
                <w:lang w:val="en-US" w:eastAsia="uk-UA"/>
              </w:rPr>
              <w:t>0.6</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13</w:t>
            </w:r>
          </w:p>
        </w:tc>
        <w:tc>
          <w:tcPr>
            <w:tcW w:w="565"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16.5</w:t>
            </w:r>
          </w:p>
        </w:tc>
        <w:tc>
          <w:tcPr>
            <w:tcW w:w="565"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0</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0.3</w:t>
            </w:r>
          </w:p>
        </w:tc>
        <w:tc>
          <w:tcPr>
            <w:tcW w:w="559"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0</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2.5</w:t>
            </w:r>
          </w:p>
        </w:tc>
        <w:tc>
          <w:tcPr>
            <w:tcW w:w="55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3.5</w:t>
            </w:r>
          </w:p>
        </w:tc>
      </w:tr>
      <w:tr w:rsidR="000C0329" w:rsidRPr="000C0329" w:rsidTr="00C80A27">
        <w:tc>
          <w:tcPr>
            <w:tcW w:w="636" w:type="dxa"/>
          </w:tcPr>
          <w:p w:rsidR="000C0329" w:rsidRPr="000C0329" w:rsidRDefault="000C0329" w:rsidP="000C0329">
            <w:pPr>
              <w:spacing w:after="0" w:line="228" w:lineRule="auto"/>
              <w:jc w:val="both"/>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350</w:t>
            </w:r>
          </w:p>
        </w:tc>
        <w:tc>
          <w:tcPr>
            <w:tcW w:w="580"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en-US" w:eastAsia="uk-UA"/>
              </w:rPr>
            </w:pPr>
            <w:r w:rsidRPr="000C0329">
              <w:rPr>
                <w:rFonts w:ascii="Times New Roman" w:eastAsiaTheme="minorEastAsia" w:hAnsi="Times New Roman" w:cstheme="minorBidi"/>
                <w:sz w:val="24"/>
                <w:szCs w:val="24"/>
                <w:lang w:val="uk-UA" w:eastAsia="uk-UA"/>
              </w:rPr>
              <w:t>0.</w:t>
            </w:r>
            <w:r w:rsidRPr="000C0329">
              <w:rPr>
                <w:rFonts w:ascii="Times New Roman" w:eastAsiaTheme="minorEastAsia" w:hAnsi="Times New Roman" w:cstheme="minorBidi"/>
                <w:sz w:val="24"/>
                <w:szCs w:val="24"/>
                <w:lang w:val="en-US" w:eastAsia="uk-UA"/>
              </w:rPr>
              <w:t>1</w:t>
            </w:r>
          </w:p>
        </w:tc>
        <w:tc>
          <w:tcPr>
            <w:tcW w:w="683"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20</w:t>
            </w:r>
          </w:p>
        </w:tc>
        <w:tc>
          <w:tcPr>
            <w:tcW w:w="574"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en-US" w:eastAsia="uk-UA"/>
              </w:rPr>
            </w:pPr>
            <w:r w:rsidRPr="000C0329">
              <w:rPr>
                <w:rFonts w:ascii="Times New Roman" w:eastAsiaTheme="minorEastAsia" w:hAnsi="Times New Roman" w:cstheme="minorBidi"/>
                <w:sz w:val="24"/>
                <w:szCs w:val="24"/>
                <w:lang w:val="uk-UA" w:eastAsia="uk-UA"/>
              </w:rPr>
              <w:t>0.</w:t>
            </w:r>
            <w:r w:rsidRPr="000C0329">
              <w:rPr>
                <w:rFonts w:ascii="Times New Roman" w:eastAsiaTheme="minorEastAsia" w:hAnsi="Times New Roman" w:cstheme="minorBidi"/>
                <w:sz w:val="24"/>
                <w:szCs w:val="24"/>
                <w:lang w:val="en-US" w:eastAsia="uk-UA"/>
              </w:rPr>
              <w:t>2</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12</w:t>
            </w:r>
          </w:p>
        </w:tc>
        <w:tc>
          <w:tcPr>
            <w:tcW w:w="56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en-US" w:eastAsia="uk-UA"/>
              </w:rPr>
            </w:pPr>
            <w:r w:rsidRPr="000C0329">
              <w:rPr>
                <w:rFonts w:ascii="Times New Roman" w:eastAsiaTheme="minorEastAsia" w:hAnsi="Times New Roman" w:cstheme="minorBidi"/>
                <w:sz w:val="24"/>
                <w:szCs w:val="24"/>
                <w:lang w:val="en-US" w:eastAsia="uk-UA"/>
              </w:rPr>
              <w:t>0.1</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10</w:t>
            </w:r>
          </w:p>
        </w:tc>
        <w:tc>
          <w:tcPr>
            <w:tcW w:w="566"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11</w:t>
            </w:r>
          </w:p>
        </w:tc>
        <w:tc>
          <w:tcPr>
            <w:tcW w:w="567"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en-US" w:eastAsia="uk-UA"/>
              </w:rPr>
            </w:pPr>
            <w:r w:rsidRPr="000C0329">
              <w:rPr>
                <w:rFonts w:ascii="Times New Roman" w:eastAsiaTheme="minorEastAsia" w:hAnsi="Times New Roman" w:cstheme="minorBidi"/>
                <w:sz w:val="24"/>
                <w:szCs w:val="24"/>
                <w:lang w:val="en-US" w:eastAsia="uk-UA"/>
              </w:rPr>
              <w:t>0.6</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13</w:t>
            </w:r>
          </w:p>
        </w:tc>
        <w:tc>
          <w:tcPr>
            <w:tcW w:w="565"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16.5</w:t>
            </w:r>
          </w:p>
        </w:tc>
        <w:tc>
          <w:tcPr>
            <w:tcW w:w="565"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0</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0.3</w:t>
            </w:r>
          </w:p>
        </w:tc>
        <w:tc>
          <w:tcPr>
            <w:tcW w:w="559"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0</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2.5</w:t>
            </w:r>
          </w:p>
        </w:tc>
        <w:tc>
          <w:tcPr>
            <w:tcW w:w="55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3.5</w:t>
            </w:r>
          </w:p>
        </w:tc>
      </w:tr>
      <w:tr w:rsidR="000C0329" w:rsidRPr="000C0329" w:rsidTr="00C80A27">
        <w:tc>
          <w:tcPr>
            <w:tcW w:w="636" w:type="dxa"/>
          </w:tcPr>
          <w:p w:rsidR="000C0329" w:rsidRPr="000C0329" w:rsidRDefault="000C0329" w:rsidP="000C0329">
            <w:pPr>
              <w:spacing w:after="0" w:line="228" w:lineRule="auto"/>
              <w:jc w:val="both"/>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450</w:t>
            </w:r>
          </w:p>
        </w:tc>
        <w:tc>
          <w:tcPr>
            <w:tcW w:w="580"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en-US" w:eastAsia="uk-UA"/>
              </w:rPr>
            </w:pPr>
            <w:r w:rsidRPr="000C0329">
              <w:rPr>
                <w:rFonts w:ascii="Times New Roman" w:eastAsiaTheme="minorEastAsia" w:hAnsi="Times New Roman" w:cstheme="minorBidi"/>
                <w:sz w:val="24"/>
                <w:szCs w:val="24"/>
                <w:lang w:val="uk-UA" w:eastAsia="uk-UA"/>
              </w:rPr>
              <w:t>0.</w:t>
            </w:r>
            <w:r w:rsidRPr="000C0329">
              <w:rPr>
                <w:rFonts w:ascii="Times New Roman" w:eastAsiaTheme="minorEastAsia" w:hAnsi="Times New Roman" w:cstheme="minorBidi"/>
                <w:sz w:val="24"/>
                <w:szCs w:val="24"/>
                <w:lang w:val="en-US" w:eastAsia="uk-UA"/>
              </w:rPr>
              <w:t>1</w:t>
            </w:r>
          </w:p>
        </w:tc>
        <w:tc>
          <w:tcPr>
            <w:tcW w:w="683"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22</w:t>
            </w:r>
          </w:p>
        </w:tc>
        <w:tc>
          <w:tcPr>
            <w:tcW w:w="574"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en-US" w:eastAsia="uk-UA"/>
              </w:rPr>
            </w:pPr>
            <w:r w:rsidRPr="000C0329">
              <w:rPr>
                <w:rFonts w:ascii="Times New Roman" w:eastAsiaTheme="minorEastAsia" w:hAnsi="Times New Roman" w:cstheme="minorBidi"/>
                <w:sz w:val="24"/>
                <w:szCs w:val="24"/>
                <w:lang w:val="uk-UA" w:eastAsia="uk-UA"/>
              </w:rPr>
              <w:t>0.</w:t>
            </w:r>
            <w:r w:rsidRPr="000C0329">
              <w:rPr>
                <w:rFonts w:ascii="Times New Roman" w:eastAsiaTheme="minorEastAsia" w:hAnsi="Times New Roman" w:cstheme="minorBidi"/>
                <w:sz w:val="24"/>
                <w:szCs w:val="24"/>
                <w:lang w:val="en-US" w:eastAsia="uk-UA"/>
              </w:rPr>
              <w:t>2</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15</w:t>
            </w:r>
          </w:p>
        </w:tc>
        <w:tc>
          <w:tcPr>
            <w:tcW w:w="56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en-US" w:eastAsia="uk-UA"/>
              </w:rPr>
            </w:pPr>
            <w:r w:rsidRPr="000C0329">
              <w:rPr>
                <w:rFonts w:ascii="Times New Roman" w:eastAsiaTheme="minorEastAsia" w:hAnsi="Times New Roman" w:cstheme="minorBidi"/>
                <w:sz w:val="24"/>
                <w:szCs w:val="24"/>
                <w:lang w:val="en-US" w:eastAsia="uk-UA"/>
              </w:rPr>
              <w:t>0.1</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14</w:t>
            </w:r>
          </w:p>
        </w:tc>
        <w:tc>
          <w:tcPr>
            <w:tcW w:w="566"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15</w:t>
            </w:r>
          </w:p>
        </w:tc>
        <w:tc>
          <w:tcPr>
            <w:tcW w:w="567"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en-US" w:eastAsia="uk-UA"/>
              </w:rPr>
            </w:pPr>
            <w:r w:rsidRPr="000C0329">
              <w:rPr>
                <w:rFonts w:ascii="Times New Roman" w:eastAsiaTheme="minorEastAsia" w:hAnsi="Times New Roman" w:cstheme="minorBidi"/>
                <w:sz w:val="24"/>
                <w:szCs w:val="24"/>
                <w:lang w:val="en-US" w:eastAsia="uk-UA"/>
              </w:rPr>
              <w:t>0.6</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16</w:t>
            </w:r>
          </w:p>
        </w:tc>
        <w:tc>
          <w:tcPr>
            <w:tcW w:w="565"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19</w:t>
            </w:r>
          </w:p>
        </w:tc>
        <w:tc>
          <w:tcPr>
            <w:tcW w:w="565"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0</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0.3</w:t>
            </w:r>
          </w:p>
        </w:tc>
        <w:tc>
          <w:tcPr>
            <w:tcW w:w="559"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0</w:t>
            </w:r>
          </w:p>
        </w:tc>
        <w:tc>
          <w:tcPr>
            <w:tcW w:w="59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2.5</w:t>
            </w:r>
          </w:p>
        </w:tc>
        <w:tc>
          <w:tcPr>
            <w:tcW w:w="558" w:type="dxa"/>
          </w:tcPr>
          <w:p w:rsidR="000C0329" w:rsidRPr="000C0329" w:rsidRDefault="000C0329" w:rsidP="000C0329">
            <w:pPr>
              <w:spacing w:after="0" w:line="228" w:lineRule="auto"/>
              <w:jc w:val="center"/>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3.5</w:t>
            </w:r>
          </w:p>
        </w:tc>
      </w:tr>
    </w:tbl>
    <w:p w:rsidR="000C0329" w:rsidRPr="000C0329" w:rsidRDefault="000C0329" w:rsidP="000C0329">
      <w:pPr>
        <w:spacing w:after="0" w:line="228" w:lineRule="auto"/>
        <w:jc w:val="both"/>
        <w:rPr>
          <w:rFonts w:ascii="Times New Roman" w:eastAsiaTheme="minorEastAsia" w:hAnsi="Times New Roman" w:cstheme="minorBidi"/>
          <w:sz w:val="28"/>
          <w:szCs w:val="28"/>
          <w:lang w:eastAsia="uk-UA"/>
        </w:rPr>
      </w:pPr>
      <w:r w:rsidRPr="000C0329">
        <w:rPr>
          <w:rFonts w:ascii="Times New Roman" w:eastAsiaTheme="minorEastAsia" w:hAnsi="Times New Roman" w:cstheme="minorBidi"/>
          <w:sz w:val="28"/>
          <w:szCs w:val="28"/>
          <w:lang w:eastAsia="uk-UA"/>
        </w:rPr>
        <w:tab/>
      </w:r>
    </w:p>
    <w:p w:rsidR="000C0329" w:rsidRPr="000C0329" w:rsidRDefault="000C0329" w:rsidP="000C0329">
      <w:pPr>
        <w:spacing w:after="0" w:line="228" w:lineRule="auto"/>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 xml:space="preserve">Окрім навантаження на кожний канал стандартом регламентуються вимоги щодо співвідношення потужностей різних каналів, що наведені на рис. 1. На цьому рисунку наведені діаграми навантажень: по осі Х – мінімальне і максимальне навантаження каналів +12 В 1 і +12 В 2, по осі У – навантаження каналів +3.3 В і +5 В. </w:t>
      </w:r>
    </w:p>
    <w:p w:rsidR="000C0329" w:rsidRPr="000C0329" w:rsidRDefault="000C0329" w:rsidP="000C0329">
      <w:pPr>
        <w:spacing w:after="0" w:line="228" w:lineRule="auto"/>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noProof/>
          <w:sz w:val="28"/>
          <w:szCs w:val="28"/>
          <w:lang w:val="uk-UA" w:eastAsia="uk-UA"/>
        </w:rPr>
        <w:drawing>
          <wp:inline distT="0" distB="0" distL="0" distR="0" wp14:anchorId="40A044D4" wp14:editId="5F7D5075">
            <wp:extent cx="6001739" cy="1618446"/>
            <wp:effectExtent l="19050" t="0" r="0" b="0"/>
            <wp:docPr id="368" name="Рисунок 368"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359"/>
                    <a:srcRect/>
                    <a:stretch>
                      <a:fillRect/>
                    </a:stretch>
                  </pic:blipFill>
                  <pic:spPr bwMode="auto">
                    <a:xfrm>
                      <a:off x="0" y="0"/>
                      <a:ext cx="6002990" cy="1618783"/>
                    </a:xfrm>
                    <a:prstGeom prst="rect">
                      <a:avLst/>
                    </a:prstGeom>
                    <a:noFill/>
                    <a:ln w="9525">
                      <a:noFill/>
                      <a:miter lim="800000"/>
                      <a:headEnd/>
                      <a:tailEnd/>
                    </a:ln>
                  </pic:spPr>
                </pic:pic>
              </a:graphicData>
            </a:graphic>
          </wp:inline>
        </w:drawing>
      </w:r>
    </w:p>
    <w:p w:rsidR="000C0329" w:rsidRPr="000C0329" w:rsidRDefault="000C0329" w:rsidP="000C0329">
      <w:pPr>
        <w:spacing w:after="0" w:line="228" w:lineRule="auto"/>
        <w:jc w:val="both"/>
        <w:rPr>
          <w:rFonts w:ascii="Times New Roman" w:eastAsiaTheme="minorEastAsia" w:hAnsi="Times New Roman" w:cstheme="minorBidi"/>
          <w:sz w:val="24"/>
          <w:szCs w:val="24"/>
          <w:lang w:val="uk-UA" w:eastAsia="uk-UA"/>
        </w:rPr>
      </w:pPr>
      <w:r w:rsidRPr="000C0329">
        <w:rPr>
          <w:rFonts w:ascii="Times New Roman" w:eastAsiaTheme="minorEastAsia" w:hAnsi="Times New Roman" w:cstheme="minorBidi"/>
          <w:sz w:val="24"/>
          <w:szCs w:val="24"/>
          <w:lang w:val="uk-UA" w:eastAsia="uk-UA"/>
        </w:rPr>
        <w:tab/>
        <w:t>а) СЕЖ 250 Вт;</w:t>
      </w:r>
      <w:r w:rsidRPr="000C0329">
        <w:rPr>
          <w:rFonts w:ascii="Times New Roman" w:eastAsiaTheme="minorEastAsia" w:hAnsi="Times New Roman" w:cstheme="minorBidi"/>
          <w:sz w:val="24"/>
          <w:szCs w:val="24"/>
          <w:lang w:val="uk-UA" w:eastAsia="uk-UA"/>
        </w:rPr>
        <w:tab/>
      </w:r>
      <w:r w:rsidRPr="000C0329">
        <w:rPr>
          <w:rFonts w:ascii="Times New Roman" w:eastAsiaTheme="minorEastAsia" w:hAnsi="Times New Roman" w:cstheme="minorBidi"/>
          <w:sz w:val="24"/>
          <w:szCs w:val="24"/>
          <w:lang w:val="uk-UA" w:eastAsia="uk-UA"/>
        </w:rPr>
        <w:tab/>
      </w:r>
      <w:r w:rsidRPr="000C0329">
        <w:rPr>
          <w:rFonts w:ascii="Times New Roman" w:eastAsiaTheme="minorEastAsia" w:hAnsi="Times New Roman" w:cstheme="minorBidi"/>
          <w:sz w:val="24"/>
          <w:szCs w:val="24"/>
          <w:lang w:val="uk-UA" w:eastAsia="uk-UA"/>
        </w:rPr>
        <w:tab/>
        <w:t>б) СЕЖ 350 Вт;</w:t>
      </w:r>
      <w:r w:rsidRPr="000C0329">
        <w:rPr>
          <w:rFonts w:ascii="Times New Roman" w:eastAsiaTheme="minorEastAsia" w:hAnsi="Times New Roman" w:cstheme="minorBidi"/>
          <w:sz w:val="24"/>
          <w:szCs w:val="24"/>
          <w:lang w:val="uk-UA" w:eastAsia="uk-UA"/>
        </w:rPr>
        <w:tab/>
      </w:r>
      <w:r w:rsidRPr="000C0329">
        <w:rPr>
          <w:rFonts w:ascii="Times New Roman" w:eastAsiaTheme="minorEastAsia" w:hAnsi="Times New Roman" w:cstheme="minorBidi"/>
          <w:sz w:val="24"/>
          <w:szCs w:val="24"/>
          <w:lang w:val="uk-UA" w:eastAsia="uk-UA"/>
        </w:rPr>
        <w:tab/>
        <w:t xml:space="preserve">   в) СЕЖ 450 Вт</w:t>
      </w:r>
    </w:p>
    <w:p w:rsidR="000C0329" w:rsidRPr="000C0329" w:rsidRDefault="000C0329" w:rsidP="000C0329">
      <w:pPr>
        <w:spacing w:after="0" w:line="228"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Рис. 1. Діаграми розподілу потужностей по каналам</w:t>
      </w:r>
    </w:p>
    <w:p w:rsidR="000C0329" w:rsidRPr="000C0329" w:rsidRDefault="000C0329" w:rsidP="000C0329">
      <w:pPr>
        <w:spacing w:after="0" w:line="228" w:lineRule="auto"/>
        <w:rPr>
          <w:rFonts w:ascii="Times New Roman" w:eastAsiaTheme="minorEastAsia" w:hAnsi="Times New Roman"/>
          <w:sz w:val="28"/>
          <w:szCs w:val="28"/>
          <w:lang w:val="uk-UA" w:eastAsia="uk-UA"/>
        </w:rPr>
      </w:pPr>
    </w:p>
    <w:p w:rsidR="000C0329" w:rsidRPr="000C0329" w:rsidRDefault="000C0329" w:rsidP="000C0329">
      <w:pPr>
        <w:spacing w:after="0" w:line="228" w:lineRule="auto"/>
        <w:jc w:val="both"/>
        <w:rPr>
          <w:rFonts w:ascii="Times New Roman" w:eastAsiaTheme="minorEastAsia" w:hAnsi="Times New Roman"/>
          <w:sz w:val="28"/>
          <w:szCs w:val="28"/>
          <w:lang w:val="uk-UA" w:eastAsia="uk-UA"/>
        </w:rPr>
      </w:pPr>
      <w:r w:rsidRPr="000C0329">
        <w:rPr>
          <w:rFonts w:ascii="Times New Roman" w:eastAsiaTheme="minorEastAsia" w:hAnsi="Times New Roman"/>
          <w:sz w:val="28"/>
          <w:szCs w:val="28"/>
          <w:lang w:val="uk-UA" w:eastAsia="uk-UA"/>
        </w:rPr>
        <w:tab/>
        <w:t xml:space="preserve">З рис. 1 видно, що заявлена потужність блоку живлення в основному забезпечується каналом +12 В, а максимальна потужність каналів +3,3 В і +5 В для блоків вказаних потужностей становить 120-140 Вт. З діаграм також видно, що специфікаціями окрім максимальної обмежується і мінімально можлива потужність блоків живлення, за якої вони забезпечують необхідну якість  параметрів вихідної напруги. </w:t>
      </w:r>
    </w:p>
    <w:p w:rsidR="000C0329" w:rsidRPr="000C0329" w:rsidRDefault="000C0329" w:rsidP="000C0329">
      <w:pPr>
        <w:spacing w:after="0" w:line="228" w:lineRule="auto"/>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sz w:val="28"/>
          <w:szCs w:val="28"/>
          <w:lang w:val="uk-UA" w:eastAsia="uk-UA"/>
        </w:rPr>
        <w:tab/>
        <w:t xml:space="preserve">В специфікаціях </w:t>
      </w:r>
      <w:r w:rsidRPr="000C0329">
        <w:rPr>
          <w:rFonts w:ascii="Times New Roman" w:eastAsiaTheme="minorEastAsia" w:hAnsi="Times New Roman" w:cstheme="minorBidi"/>
          <w:sz w:val="28"/>
          <w:szCs w:val="28"/>
          <w:lang w:val="uk-UA" w:eastAsia="uk-UA"/>
        </w:rPr>
        <w:t>стандарту ATX12V також регламентується конфігурація роз’ємів живлення пристроїв персонального комп’ютера. У блоках живлення, спроектованих за стандартом ATX12V до версії 1.3 використовувався 20-контактний роз’єм живлення материнської плати, рис. 2, а. Більш пізні версії регламентують 24-контактний роз’єм живлення, в якому, у порівнянні з 20-контактним роз’ємом, додано 4 контакти: +12 В, +5 В, +3,3 В і G</w:t>
      </w:r>
      <w:r w:rsidRPr="000C0329">
        <w:rPr>
          <w:rFonts w:ascii="Times New Roman" w:eastAsiaTheme="minorEastAsia" w:hAnsi="Times New Roman" w:cstheme="minorBidi"/>
          <w:sz w:val="28"/>
          <w:szCs w:val="28"/>
          <w:lang w:val="en-US" w:eastAsia="uk-UA"/>
        </w:rPr>
        <w:t>nd</w:t>
      </w:r>
      <w:r w:rsidRPr="000C0329">
        <w:rPr>
          <w:rFonts w:ascii="Times New Roman" w:eastAsiaTheme="minorEastAsia" w:hAnsi="Times New Roman" w:cstheme="minorBidi"/>
          <w:sz w:val="28"/>
          <w:szCs w:val="28"/>
          <w:lang w:val="uk-UA" w:eastAsia="uk-UA"/>
        </w:rPr>
        <w:t>, рис. 2, б. Інші 20 контактів розведені ідентично і мають однакове кольорове маркування. Іноді для сумісності для живлення материнської плати  використовують 20-контактний і 4-контактний роз’єми.</w:t>
      </w:r>
    </w:p>
    <w:p w:rsidR="000C0329" w:rsidRPr="000C0329" w:rsidRDefault="000C0329" w:rsidP="000C0329">
      <w:pPr>
        <w:spacing w:after="0" w:line="228" w:lineRule="auto"/>
        <w:jc w:val="center"/>
        <w:rPr>
          <w:rFonts w:ascii="Times New Roman" w:eastAsiaTheme="minorEastAsia" w:hAnsi="Times New Roman"/>
          <w:sz w:val="28"/>
          <w:szCs w:val="28"/>
          <w:lang w:val="uk-UA" w:eastAsia="uk-UA"/>
        </w:rPr>
      </w:pPr>
      <w:r w:rsidRPr="000C0329">
        <w:rPr>
          <w:rFonts w:ascii="Times New Roman" w:eastAsiaTheme="minorEastAsia" w:hAnsi="Times New Roman"/>
          <w:noProof/>
          <w:sz w:val="28"/>
          <w:szCs w:val="28"/>
          <w:lang w:val="uk-UA" w:eastAsia="uk-UA"/>
        </w:rPr>
        <w:drawing>
          <wp:inline distT="0" distB="0" distL="0" distR="0" wp14:anchorId="7A59B092" wp14:editId="5DD7C28E">
            <wp:extent cx="3419475" cy="793318"/>
            <wp:effectExtent l="19050" t="0" r="9525" b="0"/>
            <wp:docPr id="369" name="Рисунок 1" descr="375px-ATX_power_plug_20p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5px-ATX_power_plug_20pin.svg.png"/>
                    <pic:cNvPicPr/>
                  </pic:nvPicPr>
                  <pic:blipFill>
                    <a:blip r:embed="rId360"/>
                    <a:stretch>
                      <a:fillRect/>
                    </a:stretch>
                  </pic:blipFill>
                  <pic:spPr>
                    <a:xfrm>
                      <a:off x="0" y="0"/>
                      <a:ext cx="3419475" cy="793318"/>
                    </a:xfrm>
                    <a:prstGeom prst="rect">
                      <a:avLst/>
                    </a:prstGeom>
                  </pic:spPr>
                </pic:pic>
              </a:graphicData>
            </a:graphic>
          </wp:inline>
        </w:drawing>
      </w:r>
    </w:p>
    <w:p w:rsidR="000C0329" w:rsidRPr="000C0329" w:rsidRDefault="000C0329" w:rsidP="000C0329">
      <w:pPr>
        <w:spacing w:after="0" w:line="228" w:lineRule="auto"/>
        <w:jc w:val="center"/>
        <w:rPr>
          <w:rFonts w:ascii="Times New Roman" w:eastAsiaTheme="minorEastAsia" w:hAnsi="Times New Roman"/>
          <w:i/>
          <w:sz w:val="24"/>
          <w:szCs w:val="24"/>
          <w:lang w:val="uk-UA" w:eastAsia="uk-UA"/>
        </w:rPr>
      </w:pPr>
      <w:r w:rsidRPr="000C0329">
        <w:rPr>
          <w:rFonts w:ascii="Times New Roman" w:eastAsiaTheme="minorEastAsia" w:hAnsi="Times New Roman"/>
          <w:i/>
          <w:sz w:val="24"/>
          <w:szCs w:val="24"/>
          <w:lang w:val="uk-UA" w:eastAsia="uk-UA"/>
        </w:rPr>
        <w:t>а</w:t>
      </w:r>
    </w:p>
    <w:p w:rsidR="000C0329" w:rsidRPr="000C0329" w:rsidRDefault="000C0329" w:rsidP="000C0329">
      <w:pPr>
        <w:spacing w:after="0" w:line="228" w:lineRule="auto"/>
        <w:jc w:val="center"/>
        <w:rPr>
          <w:rFonts w:ascii="Times New Roman" w:eastAsiaTheme="minorEastAsia" w:hAnsi="Times New Roman"/>
          <w:sz w:val="28"/>
          <w:szCs w:val="28"/>
          <w:lang w:val="uk-UA" w:eastAsia="uk-UA"/>
        </w:rPr>
      </w:pPr>
      <w:r w:rsidRPr="000C0329">
        <w:rPr>
          <w:rFonts w:ascii="Times New Roman" w:eastAsiaTheme="minorEastAsia" w:hAnsi="Times New Roman"/>
          <w:noProof/>
          <w:sz w:val="28"/>
          <w:szCs w:val="28"/>
          <w:lang w:val="uk-UA" w:eastAsia="uk-UA"/>
        </w:rPr>
        <w:drawing>
          <wp:inline distT="0" distB="0" distL="0" distR="0" wp14:anchorId="0CCFC3F7" wp14:editId="199D8033">
            <wp:extent cx="4200525" cy="810301"/>
            <wp:effectExtent l="19050" t="0" r="9525" b="0"/>
            <wp:docPr id="370" name="Рисунок 2" descr="451px-ATX_power_plug_24p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px-ATX_power_plug_24pin.svg.png"/>
                    <pic:cNvPicPr/>
                  </pic:nvPicPr>
                  <pic:blipFill>
                    <a:blip r:embed="rId361"/>
                    <a:stretch>
                      <a:fillRect/>
                    </a:stretch>
                  </pic:blipFill>
                  <pic:spPr>
                    <a:xfrm>
                      <a:off x="0" y="0"/>
                      <a:ext cx="4200525" cy="810301"/>
                    </a:xfrm>
                    <a:prstGeom prst="rect">
                      <a:avLst/>
                    </a:prstGeom>
                  </pic:spPr>
                </pic:pic>
              </a:graphicData>
            </a:graphic>
          </wp:inline>
        </w:drawing>
      </w:r>
    </w:p>
    <w:p w:rsidR="000C0329" w:rsidRPr="000C0329" w:rsidRDefault="000C0329" w:rsidP="000C0329">
      <w:pPr>
        <w:spacing w:after="0" w:line="228" w:lineRule="auto"/>
        <w:jc w:val="center"/>
        <w:rPr>
          <w:rFonts w:ascii="Times New Roman" w:eastAsiaTheme="minorEastAsia" w:hAnsi="Times New Roman"/>
          <w:i/>
          <w:sz w:val="24"/>
          <w:szCs w:val="24"/>
          <w:lang w:val="uk-UA" w:eastAsia="uk-UA"/>
        </w:rPr>
      </w:pPr>
      <w:r w:rsidRPr="000C0329">
        <w:rPr>
          <w:rFonts w:ascii="Times New Roman" w:eastAsiaTheme="minorEastAsia" w:hAnsi="Times New Roman"/>
          <w:i/>
          <w:sz w:val="24"/>
          <w:szCs w:val="24"/>
          <w:lang w:val="uk-UA" w:eastAsia="uk-UA"/>
        </w:rPr>
        <w:t>б</w:t>
      </w:r>
    </w:p>
    <w:p w:rsidR="000C0329" w:rsidRPr="000C0329" w:rsidRDefault="000C0329" w:rsidP="000C0329">
      <w:pPr>
        <w:spacing w:after="0" w:line="228" w:lineRule="auto"/>
        <w:jc w:val="center"/>
        <w:rPr>
          <w:rFonts w:ascii="Times New Roman" w:eastAsiaTheme="minorEastAsia" w:hAnsi="Times New Roman"/>
          <w:noProof/>
          <w:sz w:val="28"/>
          <w:szCs w:val="28"/>
          <w:lang w:eastAsia="uk-UA"/>
        </w:rPr>
      </w:pPr>
      <w:r w:rsidRPr="000C0329">
        <w:rPr>
          <w:rFonts w:ascii="Times New Roman" w:eastAsiaTheme="minorEastAsia" w:hAnsi="Times New Roman"/>
          <w:noProof/>
          <w:sz w:val="28"/>
          <w:szCs w:val="28"/>
          <w:lang w:val="uk-UA" w:eastAsia="uk-UA"/>
        </w:rPr>
        <w:t>Рис. 2. 20-контактний (а) і 24-контактний (б) роз’</w:t>
      </w:r>
      <w:r w:rsidRPr="000C0329">
        <w:rPr>
          <w:rFonts w:ascii="Times New Roman" w:eastAsiaTheme="minorEastAsia" w:hAnsi="Times New Roman"/>
          <w:noProof/>
          <w:sz w:val="28"/>
          <w:szCs w:val="28"/>
          <w:lang w:eastAsia="uk-UA"/>
        </w:rPr>
        <w:t>єми жилвення</w:t>
      </w:r>
    </w:p>
    <w:p w:rsidR="000C0329" w:rsidRPr="000C0329" w:rsidRDefault="000C0329" w:rsidP="000C0329">
      <w:pPr>
        <w:spacing w:after="0" w:line="228" w:lineRule="auto"/>
        <w:jc w:val="center"/>
        <w:rPr>
          <w:rFonts w:ascii="Times New Roman" w:eastAsiaTheme="minorEastAsia" w:hAnsi="Times New Roman" w:cstheme="minorBidi"/>
          <w:sz w:val="28"/>
          <w:szCs w:val="28"/>
          <w:lang w:val="uk-UA" w:eastAsia="uk-UA"/>
        </w:rPr>
      </w:pPr>
      <w:r w:rsidRPr="000C0329">
        <w:rPr>
          <w:rFonts w:ascii="Times New Roman" w:eastAsiaTheme="minorEastAsia" w:hAnsi="Times New Roman"/>
          <w:noProof/>
          <w:sz w:val="28"/>
          <w:szCs w:val="28"/>
          <w:lang w:eastAsia="uk-UA"/>
        </w:rPr>
        <w:t xml:space="preserve">материнської плати персонального комп'ютера стандарту </w:t>
      </w:r>
      <w:r w:rsidRPr="000C0329">
        <w:rPr>
          <w:rFonts w:ascii="Times New Roman" w:eastAsiaTheme="minorEastAsia" w:hAnsi="Times New Roman" w:cstheme="minorBidi"/>
          <w:sz w:val="28"/>
          <w:szCs w:val="28"/>
          <w:lang w:val="uk-UA" w:eastAsia="uk-UA"/>
        </w:rPr>
        <w:t>ATX12V</w:t>
      </w:r>
    </w:p>
    <w:p w:rsidR="000C0329" w:rsidRPr="000C0329" w:rsidRDefault="000C0329" w:rsidP="000C0329">
      <w:pPr>
        <w:spacing w:after="0" w:line="240" w:lineRule="auto"/>
        <w:jc w:val="both"/>
        <w:rPr>
          <w:rFonts w:ascii="Times New Roman" w:eastAsiaTheme="minorEastAsia" w:hAnsi="Times New Roman"/>
          <w:noProof/>
          <w:sz w:val="28"/>
          <w:szCs w:val="28"/>
          <w:lang w:eastAsia="uk-UA"/>
        </w:rPr>
      </w:pPr>
      <w:r w:rsidRPr="000C0329">
        <w:rPr>
          <w:rFonts w:ascii="Times New Roman" w:eastAsiaTheme="minorEastAsia" w:hAnsi="Times New Roman" w:cstheme="minorBidi"/>
          <w:sz w:val="28"/>
          <w:szCs w:val="28"/>
          <w:lang w:val="uk-UA" w:eastAsia="uk-UA"/>
        </w:rPr>
        <w:t>Окрім напруг каналів живлення + 5 В (червони</w:t>
      </w:r>
      <w:r w:rsidRPr="000C0329">
        <w:rPr>
          <w:rFonts w:ascii="Times New Roman" w:eastAsiaTheme="minorEastAsia" w:hAnsi="Times New Roman" w:cstheme="minorBidi"/>
          <w:sz w:val="28"/>
          <w:szCs w:val="28"/>
          <w:lang w:val="uk-UA" w:eastAsia="uk-UA"/>
        </w:rPr>
        <w:tab/>
        <w:t>й), +12 В (жовтий), +3,3 В (оранжевий), -5 В (білий), -12 В (синій), «землі» (чорний)</w:t>
      </w:r>
      <w:r w:rsidRPr="000C0329">
        <w:rPr>
          <w:rFonts w:ascii="Times New Roman" w:eastAsiaTheme="minorEastAsia" w:hAnsi="Times New Roman"/>
          <w:noProof/>
          <w:sz w:val="28"/>
          <w:szCs w:val="28"/>
          <w:lang w:val="uk-UA" w:eastAsia="uk-UA"/>
        </w:rPr>
        <w:t xml:space="preserve"> на роз'єм виведені напруга допоміжного каналу живлення системи керування +5 В SB (standby), сигнал вімкнення комп'ютера </w:t>
      </w:r>
      <w:r w:rsidRPr="000C0329">
        <w:rPr>
          <w:rFonts w:ascii="Times New Roman" w:eastAsiaTheme="minorEastAsia" w:hAnsi="Times New Roman"/>
          <w:noProof/>
          <w:sz w:val="28"/>
          <w:szCs w:val="28"/>
          <w:lang w:eastAsia="uk-UA"/>
        </w:rPr>
        <w:t>PS</w:t>
      </w:r>
      <w:r w:rsidRPr="000C0329">
        <w:rPr>
          <w:rFonts w:ascii="Times New Roman" w:eastAsiaTheme="minorEastAsia" w:hAnsi="Times New Roman"/>
          <w:noProof/>
          <w:sz w:val="28"/>
          <w:szCs w:val="28"/>
          <w:lang w:val="uk-UA" w:eastAsia="uk-UA"/>
        </w:rPr>
        <w:t>_</w:t>
      </w:r>
      <w:r w:rsidRPr="000C0329">
        <w:rPr>
          <w:rFonts w:ascii="Times New Roman" w:eastAsiaTheme="minorEastAsia" w:hAnsi="Times New Roman"/>
          <w:noProof/>
          <w:sz w:val="28"/>
          <w:szCs w:val="28"/>
          <w:lang w:eastAsia="uk-UA"/>
        </w:rPr>
        <w:t>ON</w:t>
      </w:r>
      <w:r w:rsidRPr="000C0329">
        <w:rPr>
          <w:rFonts w:ascii="Times New Roman" w:eastAsiaTheme="minorEastAsia" w:hAnsi="Times New Roman"/>
          <w:noProof/>
          <w:sz w:val="28"/>
          <w:szCs w:val="28"/>
          <w:lang w:val="uk-UA" w:eastAsia="uk-UA"/>
        </w:rPr>
        <w:t xml:space="preserve"> (з кнопки живлення системного блоку) з низьким активним рівнем і сигнал PW_OK (</w:t>
      </w:r>
      <w:r w:rsidRPr="000C0329">
        <w:rPr>
          <w:rFonts w:ascii="Times New Roman" w:eastAsiaTheme="minorEastAsia" w:hAnsi="Times New Roman"/>
          <w:noProof/>
          <w:sz w:val="28"/>
          <w:szCs w:val="28"/>
          <w:lang w:val="en-US" w:eastAsia="uk-UA"/>
        </w:rPr>
        <w:t>powergood</w:t>
      </w:r>
      <w:r w:rsidRPr="000C0329">
        <w:rPr>
          <w:rFonts w:ascii="Times New Roman" w:eastAsiaTheme="minorEastAsia" w:hAnsi="Times New Roman"/>
          <w:noProof/>
          <w:sz w:val="28"/>
          <w:szCs w:val="28"/>
          <w:lang w:val="uk-UA" w:eastAsia="uk-UA"/>
        </w:rPr>
        <w:t>), високий рівень якого показує, що рівень напруг вихідних каналів знаходиться в межах допуску. В стандарті також регламантуються специфікації на роз’</w:t>
      </w:r>
      <w:r w:rsidRPr="000C0329">
        <w:rPr>
          <w:rFonts w:ascii="Times New Roman" w:eastAsiaTheme="minorEastAsia" w:hAnsi="Times New Roman"/>
          <w:noProof/>
          <w:sz w:val="28"/>
          <w:szCs w:val="28"/>
          <w:lang w:eastAsia="uk-UA"/>
        </w:rPr>
        <w:t>єми жилвення периферійних пристроїв.</w:t>
      </w:r>
    </w:p>
    <w:p w:rsidR="000C0329" w:rsidRPr="000C0329" w:rsidRDefault="000C0329" w:rsidP="000C0329">
      <w:pPr>
        <w:spacing w:after="0" w:line="240" w:lineRule="auto"/>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noProof/>
          <w:sz w:val="28"/>
          <w:szCs w:val="28"/>
          <w:lang w:eastAsia="uk-UA"/>
        </w:rPr>
        <w:tab/>
        <w:t xml:space="preserve">Стандарт </w:t>
      </w:r>
      <w:r w:rsidRPr="000C0329">
        <w:rPr>
          <w:rFonts w:ascii="Times New Roman" w:eastAsiaTheme="minorEastAsia" w:hAnsi="Times New Roman" w:cstheme="minorBidi"/>
          <w:sz w:val="28"/>
          <w:szCs w:val="28"/>
          <w:lang w:val="uk-UA" w:eastAsia="uk-UA"/>
        </w:rPr>
        <w:t>ATX12V також регламентує вимоги щодо коефіцієнту корисної дії при номінальній напрузі 115/230 В. Рекомендації стосуються трьох режимів роботи системи електроживлення: за умови повного навантаження, типвого (близько 50 % від повного навантаження) і часткового навантаження (близько 20 %). Дані наведено у табл. 4.</w:t>
      </w:r>
    </w:p>
    <w:p w:rsidR="000C0329" w:rsidRPr="000C0329" w:rsidRDefault="000C0329" w:rsidP="000C0329">
      <w:pPr>
        <w:spacing w:after="0" w:line="240" w:lineRule="auto"/>
        <w:jc w:val="both"/>
        <w:rPr>
          <w:rFonts w:ascii="Times New Roman" w:eastAsiaTheme="minorEastAsia" w:hAnsi="Times New Roman" w:cstheme="minorBidi"/>
          <w:sz w:val="28"/>
          <w:szCs w:val="28"/>
          <w:lang w:val="uk-UA" w:eastAsia="uk-UA"/>
        </w:rPr>
      </w:pPr>
    </w:p>
    <w:p w:rsidR="000C0329" w:rsidRPr="000C0329" w:rsidRDefault="000C0329" w:rsidP="000C0329">
      <w:pPr>
        <w:spacing w:after="0" w:line="240" w:lineRule="auto"/>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sz w:val="28"/>
          <w:szCs w:val="28"/>
          <w:lang w:val="uk-UA" w:eastAsia="uk-UA"/>
        </w:rPr>
        <w:tab/>
        <w:t>Таблиця 4. Вимоги щодо ККД</w:t>
      </w:r>
    </w:p>
    <w:tbl>
      <w:tblPr>
        <w:tblStyle w:val="20"/>
        <w:tblW w:w="0" w:type="auto"/>
        <w:tblLook w:val="04A0" w:firstRow="1" w:lastRow="0" w:firstColumn="1" w:lastColumn="0" w:noHBand="0" w:noVBand="1"/>
      </w:tblPr>
      <w:tblGrid>
        <w:gridCol w:w="3368"/>
        <w:gridCol w:w="2267"/>
        <w:gridCol w:w="1984"/>
        <w:gridCol w:w="2234"/>
      </w:tblGrid>
      <w:tr w:rsidR="000C0329" w:rsidRPr="000C0329" w:rsidTr="00C80A27">
        <w:tc>
          <w:tcPr>
            <w:tcW w:w="3369"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Навантаження</w:t>
            </w:r>
          </w:p>
        </w:tc>
        <w:tc>
          <w:tcPr>
            <w:tcW w:w="2268"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Повне</w:t>
            </w:r>
          </w:p>
        </w:tc>
        <w:tc>
          <w:tcPr>
            <w:tcW w:w="198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Типове</w:t>
            </w:r>
          </w:p>
        </w:tc>
        <w:tc>
          <w:tcPr>
            <w:tcW w:w="223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Часткове</w:t>
            </w:r>
          </w:p>
        </w:tc>
      </w:tr>
      <w:tr w:rsidR="000C0329" w:rsidRPr="000C0329" w:rsidTr="00C80A27">
        <w:tc>
          <w:tcPr>
            <w:tcW w:w="3369"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Регламентований ККД, %</w:t>
            </w:r>
          </w:p>
        </w:tc>
        <w:tc>
          <w:tcPr>
            <w:tcW w:w="2268"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70</w:t>
            </w:r>
          </w:p>
        </w:tc>
        <w:tc>
          <w:tcPr>
            <w:tcW w:w="198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72</w:t>
            </w:r>
          </w:p>
        </w:tc>
        <w:tc>
          <w:tcPr>
            <w:tcW w:w="223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65</w:t>
            </w:r>
          </w:p>
        </w:tc>
      </w:tr>
      <w:tr w:rsidR="000C0329" w:rsidRPr="000C0329" w:rsidTr="00C80A27">
        <w:tc>
          <w:tcPr>
            <w:tcW w:w="3369"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Рекомендований ККД, %</w:t>
            </w:r>
          </w:p>
        </w:tc>
        <w:tc>
          <w:tcPr>
            <w:tcW w:w="2268"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77</w:t>
            </w:r>
          </w:p>
        </w:tc>
        <w:tc>
          <w:tcPr>
            <w:tcW w:w="198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80</w:t>
            </w:r>
          </w:p>
        </w:tc>
        <w:tc>
          <w:tcPr>
            <w:tcW w:w="2234" w:type="dxa"/>
          </w:tcPr>
          <w:p w:rsidR="000C0329" w:rsidRPr="000C0329" w:rsidRDefault="000C0329" w:rsidP="000C0329">
            <w:pPr>
              <w:jc w:val="center"/>
              <w:rPr>
                <w:rFonts w:ascii="Times New Roman" w:eastAsiaTheme="minorEastAsia" w:hAnsi="Times New Roman" w:cstheme="minorBidi"/>
                <w:color w:val="000000"/>
                <w:sz w:val="28"/>
                <w:szCs w:val="28"/>
                <w:lang w:val="uk-UA"/>
              </w:rPr>
            </w:pPr>
            <w:r w:rsidRPr="000C0329">
              <w:rPr>
                <w:rFonts w:ascii="Times New Roman" w:eastAsiaTheme="minorEastAsia" w:hAnsi="Times New Roman" w:cstheme="minorBidi"/>
                <w:color w:val="000000"/>
                <w:sz w:val="28"/>
                <w:szCs w:val="28"/>
                <w:lang w:val="uk-UA"/>
              </w:rPr>
              <w:t>75</w:t>
            </w:r>
          </w:p>
        </w:tc>
      </w:tr>
    </w:tbl>
    <w:p w:rsidR="000C0329" w:rsidRPr="000C0329" w:rsidRDefault="000C0329" w:rsidP="000C0329">
      <w:pPr>
        <w:spacing w:after="0" w:line="240" w:lineRule="auto"/>
        <w:jc w:val="both"/>
        <w:rPr>
          <w:rFonts w:ascii="Times New Roman" w:eastAsiaTheme="minorEastAsia" w:hAnsi="Times New Roman"/>
          <w:noProof/>
          <w:sz w:val="28"/>
          <w:szCs w:val="28"/>
          <w:lang w:eastAsia="uk-UA"/>
        </w:rPr>
      </w:pPr>
    </w:p>
    <w:p w:rsidR="000C0329" w:rsidRPr="000C0329" w:rsidRDefault="000C0329" w:rsidP="000C0329">
      <w:pPr>
        <w:spacing w:after="0" w:line="240" w:lineRule="auto"/>
        <w:jc w:val="both"/>
        <w:rPr>
          <w:rFonts w:ascii="Times New Roman" w:eastAsiaTheme="minorEastAsia" w:hAnsi="Times New Roman"/>
          <w:i/>
          <w:noProof/>
          <w:sz w:val="28"/>
          <w:szCs w:val="28"/>
          <w:lang w:eastAsia="uk-UA"/>
        </w:rPr>
      </w:pPr>
      <w:r w:rsidRPr="000C0329">
        <w:rPr>
          <w:rFonts w:ascii="Times New Roman" w:eastAsiaTheme="minorEastAsia" w:hAnsi="Times New Roman"/>
          <w:noProof/>
          <w:sz w:val="28"/>
          <w:szCs w:val="28"/>
          <w:lang w:eastAsia="uk-UA"/>
        </w:rPr>
        <w:tab/>
      </w:r>
      <w:r w:rsidRPr="000C0329">
        <w:rPr>
          <w:rFonts w:ascii="Times New Roman" w:eastAsiaTheme="minorEastAsia" w:hAnsi="Times New Roman"/>
          <w:i/>
          <w:noProof/>
          <w:sz w:val="28"/>
          <w:szCs w:val="28"/>
          <w:lang w:eastAsia="uk-UA"/>
        </w:rPr>
        <w:t>Автономне використання блоку живлення персонального комп'ютера</w:t>
      </w:r>
    </w:p>
    <w:p w:rsidR="000C0329" w:rsidRPr="000C0329" w:rsidRDefault="000C0329" w:rsidP="000C0329">
      <w:pPr>
        <w:spacing w:after="0" w:line="240" w:lineRule="auto"/>
        <w:jc w:val="both"/>
        <w:rPr>
          <w:rFonts w:ascii="Times New Roman" w:eastAsiaTheme="minorEastAsia" w:hAnsi="Times New Roman"/>
          <w:noProof/>
          <w:spacing w:val="-4"/>
          <w:sz w:val="28"/>
          <w:szCs w:val="28"/>
          <w:lang w:eastAsia="uk-UA"/>
        </w:rPr>
      </w:pPr>
      <w:r w:rsidRPr="000C0329">
        <w:rPr>
          <w:rFonts w:ascii="Times New Roman" w:eastAsiaTheme="minorEastAsia" w:hAnsi="Times New Roman"/>
          <w:noProof/>
          <w:sz w:val="28"/>
          <w:szCs w:val="28"/>
          <w:lang w:eastAsia="uk-UA"/>
        </w:rPr>
        <w:tab/>
      </w:r>
      <w:r w:rsidRPr="000C0329">
        <w:rPr>
          <w:rFonts w:ascii="Times New Roman" w:eastAsiaTheme="minorEastAsia" w:hAnsi="Times New Roman"/>
          <w:noProof/>
          <w:spacing w:val="-4"/>
          <w:sz w:val="28"/>
          <w:szCs w:val="28"/>
          <w:lang w:eastAsia="uk-UA"/>
        </w:rPr>
        <w:t xml:space="preserve">Блок живлення системного блока комп'ютера можливо використовувати як звичайний блок живлення. З цією метою, необхідно контакт </w:t>
      </w:r>
      <w:r w:rsidRPr="000C0329">
        <w:rPr>
          <w:rFonts w:ascii="Times New Roman" w:eastAsiaTheme="minorEastAsia" w:hAnsi="Times New Roman"/>
          <w:noProof/>
          <w:spacing w:val="-4"/>
          <w:sz w:val="28"/>
          <w:szCs w:val="28"/>
          <w:lang w:val="en-US" w:eastAsia="uk-UA"/>
        </w:rPr>
        <w:t>PS</w:t>
      </w:r>
      <w:r w:rsidRPr="000C0329">
        <w:rPr>
          <w:rFonts w:ascii="Times New Roman" w:eastAsiaTheme="minorEastAsia" w:hAnsi="Times New Roman"/>
          <w:noProof/>
          <w:spacing w:val="-4"/>
          <w:sz w:val="28"/>
          <w:szCs w:val="28"/>
          <w:lang w:eastAsia="uk-UA"/>
        </w:rPr>
        <w:t>_</w:t>
      </w:r>
      <w:r w:rsidRPr="000C0329">
        <w:rPr>
          <w:rFonts w:ascii="Times New Roman" w:eastAsiaTheme="minorEastAsia" w:hAnsi="Times New Roman"/>
          <w:noProof/>
          <w:spacing w:val="-4"/>
          <w:sz w:val="28"/>
          <w:szCs w:val="28"/>
          <w:lang w:val="en-US" w:eastAsia="uk-UA"/>
        </w:rPr>
        <w:t>ON</w:t>
      </w:r>
      <w:r w:rsidRPr="000C0329">
        <w:rPr>
          <w:rFonts w:ascii="Times New Roman" w:eastAsiaTheme="minorEastAsia" w:hAnsi="Times New Roman"/>
          <w:noProof/>
          <w:spacing w:val="-4"/>
          <w:sz w:val="28"/>
          <w:szCs w:val="28"/>
          <w:lang w:eastAsia="uk-UA"/>
        </w:rPr>
        <w:t xml:space="preserve"> роз'єму </w:t>
      </w:r>
    </w:p>
    <w:p w:rsidR="000C0329" w:rsidRPr="000C0329" w:rsidRDefault="000C0329" w:rsidP="000C0329">
      <w:pPr>
        <w:spacing w:after="0" w:line="240" w:lineRule="auto"/>
        <w:jc w:val="both"/>
        <w:rPr>
          <w:rFonts w:ascii="Times New Roman" w:eastAsiaTheme="minorEastAsia" w:hAnsi="Times New Roman" w:cstheme="minorBidi"/>
          <w:spacing w:val="-4"/>
          <w:sz w:val="28"/>
          <w:szCs w:val="28"/>
          <w:lang w:val="uk-UA" w:eastAsia="uk-UA"/>
        </w:rPr>
      </w:pPr>
      <w:r w:rsidRPr="000C0329">
        <w:rPr>
          <w:rFonts w:ascii="Times New Roman" w:eastAsiaTheme="minorEastAsia" w:hAnsi="Times New Roman"/>
          <w:noProof/>
          <w:spacing w:val="-4"/>
          <w:sz w:val="28"/>
          <w:szCs w:val="28"/>
          <w:lang w:eastAsia="uk-UA"/>
        </w:rPr>
        <w:t xml:space="preserve">під’єднати до контакту </w:t>
      </w:r>
      <w:r w:rsidRPr="000C0329">
        <w:rPr>
          <w:rFonts w:ascii="Times New Roman" w:eastAsiaTheme="minorEastAsia" w:hAnsi="Times New Roman"/>
          <w:noProof/>
          <w:spacing w:val="-4"/>
          <w:sz w:val="28"/>
          <w:szCs w:val="28"/>
          <w:lang w:val="en-US" w:eastAsia="uk-UA"/>
        </w:rPr>
        <w:t>Gnd</w:t>
      </w:r>
      <w:r w:rsidRPr="000C0329">
        <w:rPr>
          <w:rFonts w:ascii="Times New Roman" w:eastAsiaTheme="minorEastAsia" w:hAnsi="Times New Roman"/>
          <w:noProof/>
          <w:spacing w:val="-4"/>
          <w:sz w:val="28"/>
          <w:szCs w:val="28"/>
          <w:lang w:eastAsia="uk-UA"/>
        </w:rPr>
        <w:t xml:space="preserve">. Контроль параметрів напруги здійснюють за допомогою контролю рівня сигналу Powergood. </w:t>
      </w:r>
      <w:r w:rsidRPr="000C0329">
        <w:rPr>
          <w:rFonts w:ascii="Times New Roman" w:eastAsiaTheme="minorEastAsia" w:hAnsi="Times New Roman"/>
          <w:noProof/>
          <w:spacing w:val="-4"/>
          <w:sz w:val="28"/>
          <w:szCs w:val="28"/>
          <w:lang w:val="uk-UA" w:eastAsia="uk-UA"/>
        </w:rPr>
        <w:t xml:space="preserve">З метою забезпечення стабільності вихідної напруги необхідно навантажити всі вихідні канали. Величина навантаження розраховується згідно із значенням мінімального струму, вказаного в специфікаціях стандарту </w:t>
      </w:r>
      <w:r w:rsidRPr="000C0329">
        <w:rPr>
          <w:rFonts w:ascii="Times New Roman" w:eastAsiaTheme="minorEastAsia" w:hAnsi="Times New Roman" w:cstheme="minorBidi"/>
          <w:spacing w:val="-4"/>
          <w:sz w:val="28"/>
          <w:szCs w:val="28"/>
          <w:lang w:val="uk-UA" w:eastAsia="uk-UA"/>
        </w:rPr>
        <w:t>ATX12V (див. табл. 3).</w:t>
      </w:r>
    </w:p>
    <w:p w:rsidR="000C0329" w:rsidRPr="000C0329" w:rsidRDefault="000C0329" w:rsidP="000C0329">
      <w:pPr>
        <w:spacing w:after="0" w:line="240" w:lineRule="auto"/>
        <w:jc w:val="both"/>
        <w:rPr>
          <w:rFonts w:ascii="Times New Roman" w:eastAsiaTheme="minorEastAsia" w:hAnsi="Times New Roman" w:cstheme="minorBidi"/>
          <w:i/>
          <w:sz w:val="28"/>
          <w:szCs w:val="28"/>
          <w:lang w:val="uk-UA" w:eastAsia="uk-UA"/>
        </w:rPr>
      </w:pP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i/>
          <w:sz w:val="28"/>
          <w:szCs w:val="28"/>
          <w:lang w:val="uk-UA" w:eastAsia="uk-UA"/>
        </w:rPr>
        <w:t>Стабілізація напруги каналів</w:t>
      </w:r>
    </w:p>
    <w:p w:rsidR="000C0329" w:rsidRPr="000C0329" w:rsidRDefault="000C0329" w:rsidP="000C0329">
      <w:pPr>
        <w:tabs>
          <w:tab w:val="left" w:pos="720"/>
        </w:tabs>
        <w:spacing w:after="0" w:line="240" w:lineRule="auto"/>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sz w:val="28"/>
          <w:szCs w:val="28"/>
          <w:lang w:val="uk-UA" w:eastAsia="uk-UA"/>
        </w:rPr>
        <w:tab/>
        <w:t xml:space="preserve">Стабілізація напруги здійснюється за допомогою зворотних зв’язків з каналів +12В і +5В, сигнал зворотного зв’язку з яких подається на підсилювач сигналу помилки мікросхеми </w:t>
      </w:r>
      <w:r w:rsidRPr="000C0329">
        <w:rPr>
          <w:rFonts w:ascii="Times New Roman" w:eastAsiaTheme="minorEastAsia" w:hAnsi="Times New Roman" w:cstheme="minorBidi"/>
          <w:sz w:val="28"/>
          <w:szCs w:val="28"/>
          <w:lang w:val="en-US" w:eastAsia="uk-UA"/>
        </w:rPr>
        <w:t>TL</w:t>
      </w:r>
      <w:r w:rsidRPr="000C0329">
        <w:rPr>
          <w:rFonts w:ascii="Times New Roman" w:eastAsiaTheme="minorEastAsia" w:hAnsi="Times New Roman" w:cstheme="minorBidi"/>
          <w:sz w:val="28"/>
          <w:szCs w:val="28"/>
          <w:lang w:val="uk-UA" w:eastAsia="uk-UA"/>
        </w:rPr>
        <w:t>494. Стабілізація каналів з від’ємною напругою здійснюється неявно за допомогою багатообмоткового дроселя, який використовують для групової стабілізації напруги каналів. Зміна навантаження через будь-який канал напруги викликає зміну магнітного потоку у обмотці дроселя цього каналу. Внаслідок взаємної індукції змінюється потік і у всіх інших обмотках. У каналах з тією ж полярністю напруги, зміна потоку має той самий знак, а у інших – протилежний знак. Тому збільшення струму каналу з від’ємною напругою, призведе до зменшення напруги каналів з позитивною напругою. Помилка каналів з позитивною напругою відпрацюється ШІМ-контролером, що призведе до збільшення параметру γ роботи основного перетворювача і до збільшення вихідної напруги як позитивних так і від’ємних вихідних каналів.</w:t>
      </w:r>
    </w:p>
    <w:p w:rsidR="000C0329" w:rsidRPr="000C0329" w:rsidRDefault="000C0329" w:rsidP="000C0329">
      <w:pPr>
        <w:spacing w:after="0" w:line="240" w:lineRule="auto"/>
        <w:jc w:val="both"/>
        <w:rPr>
          <w:rFonts w:ascii="Times New Roman" w:eastAsiaTheme="minorEastAsia" w:hAnsi="Times New Roman" w:cstheme="minorBidi"/>
          <w:b/>
          <w:sz w:val="28"/>
          <w:szCs w:val="28"/>
          <w:lang w:val="uk-UA" w:eastAsia="uk-UA"/>
        </w:rPr>
      </w:pPr>
      <w:r w:rsidRPr="000C0329">
        <w:rPr>
          <w:rFonts w:ascii="Times New Roman" w:eastAsiaTheme="minorEastAsia" w:hAnsi="Times New Roman" w:cstheme="minorBidi"/>
          <w:sz w:val="28"/>
          <w:szCs w:val="28"/>
          <w:lang w:val="uk-UA" w:eastAsia="uk-UA"/>
        </w:rPr>
        <w:tab/>
      </w:r>
      <w:r w:rsidRPr="000C0329">
        <w:rPr>
          <w:rFonts w:ascii="Times New Roman" w:eastAsiaTheme="minorEastAsia" w:hAnsi="Times New Roman" w:cstheme="minorBidi"/>
          <w:b/>
          <w:sz w:val="28"/>
          <w:szCs w:val="28"/>
          <w:lang w:val="uk-UA" w:eastAsia="uk-UA"/>
        </w:rPr>
        <w:t>Опис роботи стенду за принциповою схемою</w:t>
      </w:r>
    </w:p>
    <w:p w:rsidR="000C0329" w:rsidRPr="000C0329" w:rsidRDefault="000C0329" w:rsidP="000C0329">
      <w:pPr>
        <w:spacing w:after="0" w:line="240" w:lineRule="auto"/>
        <w:jc w:val="both"/>
        <w:rPr>
          <w:rFonts w:ascii="Times New Roman" w:eastAsiaTheme="minorEastAsia" w:hAnsi="Times New Roman" w:cstheme="minorBidi"/>
          <w:sz w:val="28"/>
          <w:szCs w:val="28"/>
          <w:lang w:val="uk-UA" w:eastAsia="uk-UA"/>
        </w:rPr>
      </w:pPr>
      <w:r w:rsidRPr="000C0329">
        <w:rPr>
          <w:rFonts w:ascii="Times New Roman" w:eastAsiaTheme="minorEastAsia" w:hAnsi="Times New Roman" w:cstheme="minorBidi"/>
          <w:b/>
          <w:sz w:val="28"/>
          <w:szCs w:val="28"/>
          <w:lang w:val="uk-UA" w:eastAsia="uk-UA"/>
        </w:rPr>
        <w:tab/>
      </w:r>
      <w:r w:rsidRPr="000C0329">
        <w:rPr>
          <w:rFonts w:ascii="Times New Roman" w:eastAsiaTheme="minorEastAsia" w:hAnsi="Times New Roman" w:cstheme="minorBidi"/>
          <w:sz w:val="28"/>
          <w:szCs w:val="28"/>
          <w:lang w:val="uk-UA" w:eastAsia="uk-UA"/>
        </w:rPr>
        <w:t>Функціональна схема лабораторного стненду наведена на рис. 3.</w:t>
      </w:r>
    </w:p>
    <w:p w:rsidR="000C0329" w:rsidRPr="000C0329" w:rsidRDefault="000C0329" w:rsidP="000C0329">
      <w:pPr>
        <w:spacing w:after="0" w:line="240" w:lineRule="auto"/>
        <w:jc w:val="both"/>
        <w:rPr>
          <w:rFonts w:ascii="Times New Roman" w:eastAsiaTheme="minorEastAsia" w:hAnsi="Times New Roman"/>
          <w:noProof/>
          <w:sz w:val="28"/>
          <w:szCs w:val="28"/>
          <w:lang w:val="uk-UA" w:eastAsia="uk-UA"/>
        </w:rPr>
        <w:sectPr w:rsidR="000C0329" w:rsidRPr="000C0329" w:rsidSect="00B140A1">
          <w:footerReference w:type="default" r:id="rId362"/>
          <w:pgSz w:w="11906" w:h="16838"/>
          <w:pgMar w:top="851" w:right="851" w:bottom="851" w:left="1418" w:header="709" w:footer="709" w:gutter="0"/>
          <w:cols w:space="708"/>
          <w:docGrid w:linePitch="360"/>
        </w:sectPr>
      </w:pPr>
    </w:p>
    <w:p w:rsidR="000C0329" w:rsidRPr="000C0329" w:rsidRDefault="000C0329" w:rsidP="000C0329">
      <w:pPr>
        <w:spacing w:after="0" w:line="240" w:lineRule="auto"/>
        <w:jc w:val="center"/>
        <w:rPr>
          <w:rFonts w:asciiTheme="minorHAnsi" w:eastAsiaTheme="minorEastAsia" w:hAnsiTheme="minorHAnsi" w:cstheme="minorBidi"/>
          <w:lang w:val="en-US" w:eastAsia="uk-UA"/>
        </w:rPr>
      </w:pPr>
      <w:r w:rsidRPr="000C0329">
        <w:rPr>
          <w:rFonts w:asciiTheme="minorHAnsi" w:eastAsiaTheme="minorEastAsia" w:hAnsiTheme="minorHAnsi" w:cstheme="minorBidi"/>
          <w:lang w:val="uk-UA" w:eastAsia="uk-UA"/>
        </w:rPr>
        <w:object w:dxaOrig="24169" w:dyaOrig="15697">
          <v:shape id="_x0000_i1180" type="#_x0000_t75" style="width:735.6pt;height:478.85pt" o:ole="">
            <v:imagedata r:id="rId363" o:title=""/>
          </v:shape>
          <o:OLEObject Type="Embed" ProgID="Visio.Drawing.11" ShapeID="_x0000_i1180" DrawAspect="Content" ObjectID="_1575124951" r:id="rId364"/>
        </w:object>
      </w:r>
    </w:p>
    <w:p w:rsidR="000C0329" w:rsidRPr="000C0329" w:rsidRDefault="000C0329" w:rsidP="000C0329">
      <w:pPr>
        <w:spacing w:after="0" w:line="240" w:lineRule="auto"/>
        <w:jc w:val="center"/>
        <w:rPr>
          <w:rFonts w:asciiTheme="minorHAnsi" w:eastAsiaTheme="minorEastAsia" w:hAnsiTheme="minorHAnsi" w:cstheme="minorBidi"/>
          <w:lang w:eastAsia="uk-UA"/>
        </w:rPr>
      </w:pPr>
      <w:r w:rsidRPr="000C0329">
        <w:rPr>
          <w:rFonts w:ascii="Times New Roman" w:eastAsiaTheme="minorEastAsia" w:hAnsi="Times New Roman"/>
          <w:sz w:val="28"/>
          <w:szCs w:val="28"/>
          <w:lang w:val="uk-UA" w:eastAsia="uk-UA"/>
        </w:rPr>
        <w:t>Рис. 3. Функціональна схема лабораторного стенду</w:t>
      </w:r>
    </w:p>
    <w:p w:rsidR="000C0329" w:rsidRPr="000C0329" w:rsidRDefault="000C0329" w:rsidP="000C0329">
      <w:pPr>
        <w:spacing w:after="0" w:line="240" w:lineRule="auto"/>
        <w:jc w:val="both"/>
        <w:rPr>
          <w:rFonts w:ascii="Times New Roman" w:eastAsiaTheme="minorEastAsia" w:hAnsi="Times New Roman"/>
          <w:noProof/>
          <w:sz w:val="28"/>
          <w:szCs w:val="28"/>
          <w:lang w:eastAsia="uk-UA"/>
        </w:rPr>
        <w:sectPr w:rsidR="000C0329" w:rsidRPr="000C0329" w:rsidSect="00FD1F60">
          <w:pgSz w:w="16838" w:h="11906" w:orient="landscape"/>
          <w:pgMar w:top="993" w:right="851" w:bottom="709" w:left="851" w:header="709" w:footer="709" w:gutter="0"/>
          <w:cols w:space="708"/>
          <w:docGrid w:linePitch="360"/>
        </w:sectPr>
      </w:pPr>
    </w:p>
    <w:p w:rsidR="000C0329" w:rsidRPr="000C0329" w:rsidRDefault="000C0329" w:rsidP="000C0329">
      <w:pPr>
        <w:spacing w:after="0" w:line="240" w:lineRule="auto"/>
        <w:jc w:val="both"/>
        <w:rPr>
          <w:rFonts w:ascii="Times New Roman" w:eastAsiaTheme="minorEastAsia" w:hAnsi="Times New Roman"/>
          <w:noProof/>
          <w:sz w:val="28"/>
          <w:szCs w:val="28"/>
          <w:lang w:val="uk-UA" w:eastAsia="uk-UA"/>
        </w:rPr>
      </w:pPr>
      <w:r w:rsidRPr="000C0329">
        <w:rPr>
          <w:rFonts w:ascii="Times New Roman" w:eastAsiaTheme="minorEastAsia" w:hAnsi="Times New Roman"/>
          <w:noProof/>
          <w:sz w:val="28"/>
          <w:szCs w:val="28"/>
          <w:lang w:val="uk-UA" w:eastAsia="uk-UA"/>
        </w:rPr>
        <w:t>На рис. 3 зображено основні функціональні вузли лабораторного стенду:</w:t>
      </w:r>
    </w:p>
    <w:p w:rsidR="000C0329" w:rsidRPr="000C0329" w:rsidRDefault="000C0329" w:rsidP="000C0329">
      <w:pPr>
        <w:numPr>
          <w:ilvl w:val="0"/>
          <w:numId w:val="34"/>
        </w:numPr>
        <w:spacing w:after="0" w:line="240" w:lineRule="auto"/>
        <w:contextualSpacing/>
        <w:jc w:val="both"/>
        <w:rPr>
          <w:rFonts w:ascii="Times New Roman" w:eastAsiaTheme="minorEastAsia" w:hAnsi="Times New Roman"/>
          <w:noProof/>
          <w:sz w:val="28"/>
          <w:szCs w:val="28"/>
          <w:lang w:val="uk-UA" w:eastAsia="uk-UA"/>
        </w:rPr>
      </w:pPr>
      <w:r w:rsidRPr="000C0329">
        <w:rPr>
          <w:rFonts w:ascii="Times New Roman" w:eastAsiaTheme="minorEastAsia" w:hAnsi="Times New Roman"/>
          <w:noProof/>
          <w:sz w:val="28"/>
          <w:szCs w:val="28"/>
          <w:lang w:val="uk-UA" w:eastAsia="uk-UA"/>
        </w:rPr>
        <w:t>Вузол захисту, який складається з двох запобіжників FU</w:t>
      </w:r>
      <w:r w:rsidRPr="000C0329">
        <w:rPr>
          <w:rFonts w:ascii="Times New Roman" w:eastAsiaTheme="minorEastAsia" w:hAnsi="Times New Roman"/>
          <w:noProof/>
          <w:sz w:val="28"/>
          <w:szCs w:val="28"/>
          <w:vertAlign w:val="subscript"/>
          <w:lang w:val="uk-UA" w:eastAsia="uk-UA"/>
        </w:rPr>
        <w:t>1</w:t>
      </w:r>
      <w:r w:rsidRPr="000C0329">
        <w:rPr>
          <w:rFonts w:ascii="Times New Roman" w:eastAsiaTheme="minorEastAsia" w:hAnsi="Times New Roman"/>
          <w:noProof/>
          <w:sz w:val="28"/>
          <w:szCs w:val="28"/>
          <w:lang w:val="uk-UA" w:eastAsia="uk-UA"/>
        </w:rPr>
        <w:t>, FU</w:t>
      </w:r>
      <w:r w:rsidRPr="000C0329">
        <w:rPr>
          <w:rFonts w:ascii="Times New Roman" w:eastAsiaTheme="minorEastAsia" w:hAnsi="Times New Roman"/>
          <w:noProof/>
          <w:sz w:val="28"/>
          <w:szCs w:val="28"/>
          <w:vertAlign w:val="subscript"/>
          <w:lang w:val="uk-UA" w:eastAsia="uk-UA"/>
        </w:rPr>
        <w:t>2</w:t>
      </w:r>
      <w:r w:rsidRPr="000C0329">
        <w:rPr>
          <w:rFonts w:ascii="Times New Roman" w:eastAsiaTheme="minorEastAsia" w:hAnsi="Times New Roman"/>
          <w:noProof/>
          <w:sz w:val="28"/>
          <w:szCs w:val="28"/>
          <w:lang w:val="uk-UA" w:eastAsia="uk-UA"/>
        </w:rPr>
        <w:t>.</w:t>
      </w:r>
    </w:p>
    <w:p w:rsidR="000C0329" w:rsidRPr="000C0329" w:rsidRDefault="000C0329" w:rsidP="000C0329">
      <w:pPr>
        <w:numPr>
          <w:ilvl w:val="0"/>
          <w:numId w:val="34"/>
        </w:numPr>
        <w:spacing w:after="0" w:line="240" w:lineRule="auto"/>
        <w:contextualSpacing/>
        <w:jc w:val="both"/>
        <w:rPr>
          <w:rFonts w:ascii="Times New Roman" w:eastAsiaTheme="minorEastAsia" w:hAnsi="Times New Roman"/>
          <w:noProof/>
          <w:sz w:val="28"/>
          <w:szCs w:val="28"/>
          <w:lang w:val="uk-UA" w:eastAsia="uk-UA"/>
        </w:rPr>
      </w:pPr>
      <w:r w:rsidRPr="000C0329">
        <w:rPr>
          <w:rFonts w:ascii="Times New Roman" w:eastAsiaTheme="minorEastAsia" w:hAnsi="Times New Roman"/>
          <w:noProof/>
          <w:sz w:val="28"/>
          <w:szCs w:val="28"/>
          <w:lang w:eastAsia="uk-UA"/>
        </w:rPr>
        <w:t xml:space="preserve">Силового трансформатора </w:t>
      </w:r>
      <w:r w:rsidRPr="000C0329">
        <w:rPr>
          <w:rFonts w:ascii="Times New Roman" w:eastAsiaTheme="minorEastAsia" w:hAnsi="Times New Roman"/>
          <w:noProof/>
          <w:sz w:val="28"/>
          <w:szCs w:val="28"/>
          <w:lang w:val="en-US" w:eastAsia="uk-UA"/>
        </w:rPr>
        <w:t>TV</w:t>
      </w:r>
      <w:r w:rsidRPr="000C0329">
        <w:rPr>
          <w:rFonts w:ascii="Times New Roman" w:eastAsiaTheme="minorEastAsia" w:hAnsi="Times New Roman"/>
          <w:noProof/>
          <w:sz w:val="28"/>
          <w:szCs w:val="28"/>
          <w:vertAlign w:val="subscript"/>
          <w:lang w:eastAsia="uk-UA"/>
        </w:rPr>
        <w:t>1</w:t>
      </w:r>
      <w:r w:rsidRPr="000C0329">
        <w:rPr>
          <w:rFonts w:ascii="Times New Roman" w:eastAsiaTheme="minorEastAsia" w:hAnsi="Times New Roman"/>
          <w:noProof/>
          <w:sz w:val="28"/>
          <w:szCs w:val="28"/>
          <w:lang w:eastAsia="uk-UA"/>
        </w:rPr>
        <w:t>, який гальванічно розв’язує вхідний каскад блока живлення від мережі.</w:t>
      </w:r>
    </w:p>
    <w:p w:rsidR="000C0329" w:rsidRPr="000C0329" w:rsidRDefault="000C0329" w:rsidP="000C0329">
      <w:pPr>
        <w:numPr>
          <w:ilvl w:val="0"/>
          <w:numId w:val="34"/>
        </w:numPr>
        <w:spacing w:after="0" w:line="240" w:lineRule="auto"/>
        <w:contextualSpacing/>
        <w:jc w:val="both"/>
        <w:rPr>
          <w:rFonts w:ascii="Times New Roman" w:eastAsiaTheme="minorEastAsia" w:hAnsi="Times New Roman"/>
          <w:noProof/>
          <w:sz w:val="28"/>
          <w:szCs w:val="28"/>
          <w:lang w:val="uk-UA" w:eastAsia="uk-UA"/>
        </w:rPr>
      </w:pPr>
      <w:r w:rsidRPr="000C0329">
        <w:rPr>
          <w:rFonts w:ascii="Times New Roman" w:eastAsiaTheme="minorEastAsia" w:hAnsi="Times New Roman"/>
          <w:noProof/>
          <w:sz w:val="28"/>
          <w:szCs w:val="28"/>
          <w:lang w:val="uk-UA" w:eastAsia="uk-UA"/>
        </w:rPr>
        <w:t>Вимірювальний вузол вхідних параметрів перетворювача, що складається з амперметра змінного струму РА</w:t>
      </w:r>
      <w:r w:rsidRPr="000C0329">
        <w:rPr>
          <w:rFonts w:ascii="Times New Roman" w:eastAsiaTheme="minorEastAsia" w:hAnsi="Times New Roman"/>
          <w:noProof/>
          <w:sz w:val="28"/>
          <w:szCs w:val="28"/>
          <w:vertAlign w:val="subscript"/>
          <w:lang w:val="uk-UA" w:eastAsia="uk-UA"/>
        </w:rPr>
        <w:t>1</w:t>
      </w:r>
      <w:r w:rsidRPr="000C0329">
        <w:rPr>
          <w:rFonts w:ascii="Times New Roman" w:eastAsiaTheme="minorEastAsia" w:hAnsi="Times New Roman"/>
          <w:noProof/>
          <w:sz w:val="28"/>
          <w:szCs w:val="28"/>
          <w:lang w:val="uk-UA" w:eastAsia="uk-UA"/>
        </w:rPr>
        <w:t>, вольтемера змінного струму PV</w:t>
      </w:r>
      <w:r w:rsidRPr="000C0329">
        <w:rPr>
          <w:rFonts w:ascii="Times New Roman" w:eastAsiaTheme="minorEastAsia" w:hAnsi="Times New Roman"/>
          <w:noProof/>
          <w:sz w:val="28"/>
          <w:szCs w:val="28"/>
          <w:vertAlign w:val="subscript"/>
          <w:lang w:val="uk-UA" w:eastAsia="uk-UA"/>
        </w:rPr>
        <w:t>1</w:t>
      </w:r>
      <w:r w:rsidRPr="000C0329">
        <w:rPr>
          <w:rFonts w:ascii="Times New Roman" w:eastAsiaTheme="minorEastAsia" w:hAnsi="Times New Roman"/>
          <w:noProof/>
          <w:sz w:val="28"/>
          <w:szCs w:val="28"/>
          <w:lang w:val="uk-UA" w:eastAsia="uk-UA"/>
        </w:rPr>
        <w:t>, амперметра постійного струму РА</w:t>
      </w:r>
      <w:r w:rsidRPr="000C0329">
        <w:rPr>
          <w:rFonts w:ascii="Times New Roman" w:eastAsiaTheme="minorEastAsia" w:hAnsi="Times New Roman"/>
          <w:noProof/>
          <w:sz w:val="28"/>
          <w:szCs w:val="28"/>
          <w:vertAlign w:val="subscript"/>
          <w:lang w:val="uk-UA" w:eastAsia="uk-UA"/>
        </w:rPr>
        <w:t>2</w:t>
      </w:r>
      <w:r w:rsidRPr="000C0329">
        <w:rPr>
          <w:rFonts w:ascii="Times New Roman" w:eastAsiaTheme="minorEastAsia" w:hAnsi="Times New Roman"/>
          <w:noProof/>
          <w:sz w:val="28"/>
          <w:szCs w:val="28"/>
          <w:lang w:val="uk-UA" w:eastAsia="uk-UA"/>
        </w:rPr>
        <w:t>. Цей вузол використовується для розрахунку технічних характеристик блока живлення: ККД і коефіцієнта потужності.</w:t>
      </w:r>
    </w:p>
    <w:p w:rsidR="000C0329" w:rsidRPr="000C0329" w:rsidRDefault="000C0329" w:rsidP="000C0329">
      <w:pPr>
        <w:numPr>
          <w:ilvl w:val="0"/>
          <w:numId w:val="34"/>
        </w:numPr>
        <w:spacing w:after="0" w:line="240" w:lineRule="auto"/>
        <w:contextualSpacing/>
        <w:jc w:val="both"/>
        <w:rPr>
          <w:rFonts w:ascii="Times New Roman" w:eastAsiaTheme="minorEastAsia" w:hAnsi="Times New Roman"/>
          <w:noProof/>
          <w:sz w:val="28"/>
          <w:szCs w:val="28"/>
          <w:lang w:val="uk-UA" w:eastAsia="uk-UA"/>
        </w:rPr>
      </w:pPr>
      <w:r w:rsidRPr="000C0329">
        <w:rPr>
          <w:rFonts w:ascii="Times New Roman" w:eastAsiaTheme="minorEastAsia" w:hAnsi="Times New Roman"/>
          <w:noProof/>
          <w:sz w:val="28"/>
          <w:szCs w:val="28"/>
          <w:lang w:val="uk-UA" w:eastAsia="uk-UA"/>
        </w:rPr>
        <w:t>Блок живлення персонального комп’ютера, у вихідному роз’ємі Х</w:t>
      </w:r>
      <w:r w:rsidRPr="000C0329">
        <w:rPr>
          <w:rFonts w:ascii="Times New Roman" w:eastAsiaTheme="minorEastAsia" w:hAnsi="Times New Roman"/>
          <w:noProof/>
          <w:sz w:val="28"/>
          <w:szCs w:val="28"/>
          <w:vertAlign w:val="subscript"/>
          <w:lang w:val="uk-UA" w:eastAsia="uk-UA"/>
        </w:rPr>
        <w:t>2</w:t>
      </w:r>
      <w:r w:rsidRPr="000C0329">
        <w:rPr>
          <w:rFonts w:ascii="Times New Roman" w:eastAsiaTheme="minorEastAsia" w:hAnsi="Times New Roman"/>
          <w:noProof/>
          <w:sz w:val="28"/>
          <w:szCs w:val="28"/>
          <w:lang w:val="uk-UA" w:eastAsia="uk-UA"/>
        </w:rPr>
        <w:t xml:space="preserve"> якого контакт </w:t>
      </w:r>
      <w:r w:rsidRPr="000C0329">
        <w:rPr>
          <w:rFonts w:ascii="Times New Roman" w:eastAsiaTheme="minorEastAsia" w:hAnsi="Times New Roman"/>
          <w:noProof/>
          <w:sz w:val="28"/>
          <w:szCs w:val="28"/>
          <w:lang w:eastAsia="uk-UA"/>
        </w:rPr>
        <w:t>PS</w:t>
      </w:r>
      <w:r w:rsidRPr="000C0329">
        <w:rPr>
          <w:rFonts w:ascii="Times New Roman" w:eastAsiaTheme="minorEastAsia" w:hAnsi="Times New Roman"/>
          <w:noProof/>
          <w:sz w:val="28"/>
          <w:szCs w:val="28"/>
          <w:lang w:val="uk-UA" w:eastAsia="uk-UA"/>
        </w:rPr>
        <w:t>_</w:t>
      </w:r>
      <w:r w:rsidRPr="000C0329">
        <w:rPr>
          <w:rFonts w:ascii="Times New Roman" w:eastAsiaTheme="minorEastAsia" w:hAnsi="Times New Roman"/>
          <w:noProof/>
          <w:sz w:val="28"/>
          <w:szCs w:val="28"/>
          <w:lang w:eastAsia="uk-UA"/>
        </w:rPr>
        <w:t>ON</w:t>
      </w:r>
      <w:r w:rsidRPr="000C0329">
        <w:rPr>
          <w:rFonts w:ascii="Times New Roman" w:eastAsiaTheme="minorEastAsia" w:hAnsi="Times New Roman"/>
          <w:noProof/>
          <w:sz w:val="28"/>
          <w:szCs w:val="28"/>
          <w:lang w:val="uk-UA" w:eastAsia="uk-UA"/>
        </w:rPr>
        <w:t xml:space="preserve"> через перемикач </w:t>
      </w:r>
      <w:r w:rsidRPr="000C0329">
        <w:rPr>
          <w:rFonts w:ascii="Times New Roman" w:eastAsiaTheme="minorEastAsia" w:hAnsi="Times New Roman"/>
          <w:noProof/>
          <w:sz w:val="28"/>
          <w:szCs w:val="28"/>
          <w:lang w:val="en-US" w:eastAsia="uk-UA"/>
        </w:rPr>
        <w:t>K</w:t>
      </w:r>
      <w:r w:rsidRPr="000C0329">
        <w:rPr>
          <w:rFonts w:ascii="Times New Roman" w:eastAsiaTheme="minorEastAsia" w:hAnsi="Times New Roman"/>
          <w:noProof/>
          <w:sz w:val="28"/>
          <w:szCs w:val="28"/>
          <w:vertAlign w:val="subscript"/>
          <w:lang w:val="uk-UA" w:eastAsia="uk-UA"/>
        </w:rPr>
        <w:t>2</w:t>
      </w:r>
      <w:r w:rsidRPr="000C0329">
        <w:rPr>
          <w:rFonts w:ascii="Times New Roman" w:eastAsiaTheme="minorEastAsia" w:hAnsi="Times New Roman"/>
          <w:noProof/>
          <w:sz w:val="28"/>
          <w:szCs w:val="28"/>
          <w:lang w:val="uk-UA" w:eastAsia="uk-UA"/>
        </w:rPr>
        <w:t xml:space="preserve"> під’єднано до землі, сигнал </w:t>
      </w:r>
      <w:r w:rsidRPr="000C0329">
        <w:rPr>
          <w:rFonts w:ascii="Times New Roman" w:eastAsiaTheme="minorEastAsia" w:hAnsi="Times New Roman"/>
          <w:noProof/>
          <w:sz w:val="28"/>
          <w:szCs w:val="28"/>
          <w:lang w:eastAsia="uk-UA"/>
        </w:rPr>
        <w:t>Powergood</w:t>
      </w:r>
      <w:r w:rsidRPr="000C0329">
        <w:rPr>
          <w:rFonts w:ascii="Times New Roman" w:eastAsiaTheme="minorEastAsia" w:hAnsi="Times New Roman"/>
          <w:noProof/>
          <w:sz w:val="28"/>
          <w:szCs w:val="28"/>
          <w:lang w:val="uk-UA" w:eastAsia="uk-UA"/>
        </w:rPr>
        <w:t xml:space="preserve"> під'єдано до системи індикації на основі світлодіода VD</w:t>
      </w:r>
      <w:r w:rsidRPr="000C0329">
        <w:rPr>
          <w:rFonts w:ascii="Times New Roman" w:eastAsiaTheme="minorEastAsia" w:hAnsi="Times New Roman"/>
          <w:noProof/>
          <w:sz w:val="28"/>
          <w:szCs w:val="28"/>
          <w:vertAlign w:val="subscript"/>
          <w:lang w:val="uk-UA" w:eastAsia="uk-UA"/>
        </w:rPr>
        <w:t>1</w:t>
      </w:r>
      <w:r w:rsidRPr="000C0329">
        <w:rPr>
          <w:rFonts w:ascii="Times New Roman" w:eastAsiaTheme="minorEastAsia" w:hAnsi="Times New Roman"/>
          <w:noProof/>
          <w:sz w:val="28"/>
          <w:szCs w:val="28"/>
          <w:lang w:val="uk-UA" w:eastAsia="uk-UA"/>
        </w:rPr>
        <w:t xml:space="preserve">. </w:t>
      </w:r>
    </w:p>
    <w:p w:rsidR="000C0329" w:rsidRPr="000C0329" w:rsidRDefault="000C0329" w:rsidP="000C0329">
      <w:pPr>
        <w:numPr>
          <w:ilvl w:val="0"/>
          <w:numId w:val="34"/>
        </w:numPr>
        <w:spacing w:after="0" w:line="240" w:lineRule="auto"/>
        <w:contextualSpacing/>
        <w:jc w:val="both"/>
        <w:rPr>
          <w:rFonts w:ascii="Times New Roman" w:eastAsiaTheme="minorEastAsia" w:hAnsi="Times New Roman"/>
          <w:noProof/>
          <w:sz w:val="28"/>
          <w:szCs w:val="28"/>
          <w:lang w:val="uk-UA" w:eastAsia="uk-UA"/>
        </w:rPr>
      </w:pPr>
      <w:r w:rsidRPr="000C0329">
        <w:rPr>
          <w:rFonts w:ascii="Times New Roman" w:eastAsiaTheme="minorEastAsia" w:hAnsi="Times New Roman"/>
          <w:noProof/>
          <w:sz w:val="28"/>
          <w:szCs w:val="28"/>
          <w:lang w:eastAsia="uk-UA"/>
        </w:rPr>
        <w:t xml:space="preserve">Блоку навантажень на резисторах </w:t>
      </w:r>
      <w:r w:rsidRPr="000C0329">
        <w:rPr>
          <w:rFonts w:ascii="Times New Roman" w:eastAsiaTheme="minorEastAsia" w:hAnsi="Times New Roman"/>
          <w:noProof/>
          <w:sz w:val="28"/>
          <w:szCs w:val="28"/>
          <w:lang w:val="en-US" w:eastAsia="uk-UA"/>
        </w:rPr>
        <w:t>R</w:t>
      </w:r>
      <w:r w:rsidRPr="000C0329">
        <w:rPr>
          <w:rFonts w:ascii="Times New Roman" w:eastAsiaTheme="minorEastAsia" w:hAnsi="Times New Roman"/>
          <w:noProof/>
          <w:sz w:val="28"/>
          <w:szCs w:val="28"/>
          <w:vertAlign w:val="subscript"/>
          <w:lang w:eastAsia="uk-UA"/>
        </w:rPr>
        <w:t>1</w:t>
      </w:r>
      <w:r w:rsidRPr="000C0329">
        <w:rPr>
          <w:rFonts w:ascii="Times New Roman" w:eastAsiaTheme="minorEastAsia" w:hAnsi="Times New Roman"/>
          <w:noProof/>
          <w:sz w:val="28"/>
          <w:szCs w:val="28"/>
          <w:lang w:eastAsia="uk-UA"/>
        </w:rPr>
        <w:t>-</w:t>
      </w:r>
      <w:r w:rsidRPr="000C0329">
        <w:rPr>
          <w:rFonts w:ascii="Times New Roman" w:eastAsiaTheme="minorEastAsia" w:hAnsi="Times New Roman"/>
          <w:noProof/>
          <w:sz w:val="28"/>
          <w:szCs w:val="28"/>
          <w:lang w:val="en-US" w:eastAsia="uk-UA"/>
        </w:rPr>
        <w:t>R</w:t>
      </w:r>
      <w:r w:rsidRPr="000C0329">
        <w:rPr>
          <w:rFonts w:ascii="Times New Roman" w:eastAsiaTheme="minorEastAsia" w:hAnsi="Times New Roman"/>
          <w:noProof/>
          <w:sz w:val="28"/>
          <w:szCs w:val="28"/>
          <w:vertAlign w:val="subscript"/>
          <w:lang w:eastAsia="uk-UA"/>
        </w:rPr>
        <w:t>19</w:t>
      </w:r>
      <w:r w:rsidRPr="000C0329">
        <w:rPr>
          <w:rFonts w:ascii="Times New Roman" w:eastAsiaTheme="minorEastAsia" w:hAnsi="Times New Roman"/>
          <w:noProof/>
          <w:sz w:val="28"/>
          <w:szCs w:val="28"/>
          <w:lang w:eastAsia="uk-UA"/>
        </w:rPr>
        <w:t xml:space="preserve">. </w:t>
      </w:r>
      <w:r w:rsidRPr="000C0329">
        <w:rPr>
          <w:rFonts w:ascii="Times New Roman" w:eastAsiaTheme="minorEastAsia" w:hAnsi="Times New Roman"/>
          <w:noProof/>
          <w:sz w:val="28"/>
          <w:szCs w:val="28"/>
          <w:lang w:val="uk-UA" w:eastAsia="uk-UA"/>
        </w:rPr>
        <w:t xml:space="preserve">Резистори </w:t>
      </w:r>
      <w:r w:rsidRPr="000C0329">
        <w:rPr>
          <w:rFonts w:ascii="Times New Roman" w:eastAsiaTheme="minorEastAsia" w:hAnsi="Times New Roman"/>
          <w:noProof/>
          <w:sz w:val="28"/>
          <w:szCs w:val="28"/>
          <w:lang w:val="en-US" w:eastAsia="uk-UA"/>
        </w:rPr>
        <w:t>R</w:t>
      </w:r>
      <w:r w:rsidRPr="000C0329">
        <w:rPr>
          <w:rFonts w:ascii="Times New Roman" w:eastAsiaTheme="minorEastAsia" w:hAnsi="Times New Roman"/>
          <w:noProof/>
          <w:sz w:val="28"/>
          <w:szCs w:val="28"/>
          <w:vertAlign w:val="subscript"/>
          <w:lang w:eastAsia="uk-UA"/>
        </w:rPr>
        <w:t>1</w:t>
      </w:r>
      <w:r w:rsidRPr="000C0329">
        <w:rPr>
          <w:rFonts w:ascii="Times New Roman" w:eastAsiaTheme="minorEastAsia" w:hAnsi="Times New Roman"/>
          <w:noProof/>
          <w:sz w:val="28"/>
          <w:szCs w:val="28"/>
          <w:lang w:eastAsia="uk-UA"/>
        </w:rPr>
        <w:t xml:space="preserve">, </w:t>
      </w:r>
      <w:r w:rsidRPr="000C0329">
        <w:rPr>
          <w:rFonts w:ascii="Times New Roman" w:eastAsiaTheme="minorEastAsia" w:hAnsi="Times New Roman"/>
          <w:noProof/>
          <w:sz w:val="28"/>
          <w:szCs w:val="28"/>
          <w:lang w:val="en-US" w:eastAsia="uk-UA"/>
        </w:rPr>
        <w:t>R</w:t>
      </w:r>
      <w:r w:rsidRPr="000C0329">
        <w:rPr>
          <w:rFonts w:ascii="Times New Roman" w:eastAsiaTheme="minorEastAsia" w:hAnsi="Times New Roman"/>
          <w:noProof/>
          <w:sz w:val="28"/>
          <w:szCs w:val="28"/>
          <w:vertAlign w:val="subscript"/>
          <w:lang w:eastAsia="uk-UA"/>
        </w:rPr>
        <w:t>7</w:t>
      </w:r>
      <w:r w:rsidRPr="000C0329">
        <w:rPr>
          <w:rFonts w:ascii="Times New Roman" w:eastAsiaTheme="minorEastAsia" w:hAnsi="Times New Roman"/>
          <w:noProof/>
          <w:sz w:val="28"/>
          <w:szCs w:val="28"/>
          <w:lang w:eastAsia="uk-UA"/>
        </w:rPr>
        <w:t xml:space="preserve">, </w:t>
      </w:r>
      <w:r w:rsidRPr="000C0329">
        <w:rPr>
          <w:rFonts w:ascii="Times New Roman" w:eastAsiaTheme="minorEastAsia" w:hAnsi="Times New Roman"/>
          <w:noProof/>
          <w:sz w:val="28"/>
          <w:szCs w:val="28"/>
          <w:lang w:val="en-US" w:eastAsia="uk-UA"/>
        </w:rPr>
        <w:t>R</w:t>
      </w:r>
      <w:r w:rsidRPr="000C0329">
        <w:rPr>
          <w:rFonts w:ascii="Times New Roman" w:eastAsiaTheme="minorEastAsia" w:hAnsi="Times New Roman"/>
          <w:noProof/>
          <w:sz w:val="28"/>
          <w:szCs w:val="28"/>
          <w:vertAlign w:val="subscript"/>
          <w:lang w:eastAsia="uk-UA"/>
        </w:rPr>
        <w:t>13</w:t>
      </w:r>
      <w:r w:rsidRPr="000C0329">
        <w:rPr>
          <w:rFonts w:ascii="Times New Roman" w:eastAsiaTheme="minorEastAsia" w:hAnsi="Times New Roman"/>
          <w:noProof/>
          <w:sz w:val="28"/>
          <w:szCs w:val="28"/>
          <w:lang w:eastAsia="uk-UA"/>
        </w:rPr>
        <w:t xml:space="preserve">, </w:t>
      </w:r>
      <w:r w:rsidRPr="000C0329">
        <w:rPr>
          <w:rFonts w:ascii="Times New Roman" w:eastAsiaTheme="minorEastAsia" w:hAnsi="Times New Roman"/>
          <w:noProof/>
          <w:sz w:val="28"/>
          <w:szCs w:val="28"/>
          <w:lang w:val="en-US" w:eastAsia="uk-UA"/>
        </w:rPr>
        <w:t>R</w:t>
      </w:r>
      <w:r w:rsidRPr="000C0329">
        <w:rPr>
          <w:rFonts w:ascii="Times New Roman" w:eastAsiaTheme="minorEastAsia" w:hAnsi="Times New Roman"/>
          <w:noProof/>
          <w:sz w:val="28"/>
          <w:szCs w:val="28"/>
          <w:vertAlign w:val="subscript"/>
          <w:lang w:eastAsia="uk-UA"/>
        </w:rPr>
        <w:t>19</w:t>
      </w:r>
      <w:r w:rsidRPr="000C0329">
        <w:rPr>
          <w:rFonts w:ascii="Times New Roman" w:eastAsiaTheme="minorEastAsia" w:hAnsi="Times New Roman"/>
          <w:noProof/>
          <w:sz w:val="28"/>
          <w:szCs w:val="28"/>
          <w:lang w:eastAsia="uk-UA"/>
        </w:rPr>
        <w:t xml:space="preserve"> безпосередньо під’єднано до вихідних каналів +5 В, +12 В, +3,3 В, -5 В для створення мінімального навантаження системи живлення згідно з вимогами стандарту </w:t>
      </w:r>
      <w:r w:rsidRPr="000C0329">
        <w:rPr>
          <w:rFonts w:ascii="Times New Roman" w:eastAsiaTheme="minorEastAsia" w:hAnsi="Times New Roman"/>
          <w:noProof/>
          <w:sz w:val="28"/>
          <w:szCs w:val="28"/>
          <w:lang w:val="en-US" w:eastAsia="uk-UA"/>
        </w:rPr>
        <w:t>ATX</w:t>
      </w:r>
      <w:r w:rsidRPr="000C0329">
        <w:rPr>
          <w:rFonts w:ascii="Times New Roman" w:eastAsiaTheme="minorEastAsia" w:hAnsi="Times New Roman"/>
          <w:noProof/>
          <w:sz w:val="28"/>
          <w:szCs w:val="28"/>
          <w:lang w:eastAsia="uk-UA"/>
        </w:rPr>
        <w:t>12</w:t>
      </w:r>
      <w:r w:rsidRPr="000C0329">
        <w:rPr>
          <w:rFonts w:ascii="Times New Roman" w:eastAsiaTheme="minorEastAsia" w:hAnsi="Times New Roman"/>
          <w:noProof/>
          <w:sz w:val="28"/>
          <w:szCs w:val="28"/>
          <w:lang w:val="en-US" w:eastAsia="uk-UA"/>
        </w:rPr>
        <w:t>V</w:t>
      </w:r>
      <w:r w:rsidRPr="000C0329">
        <w:rPr>
          <w:rFonts w:ascii="Times New Roman" w:eastAsiaTheme="minorEastAsia" w:hAnsi="Times New Roman"/>
          <w:noProof/>
          <w:sz w:val="28"/>
          <w:szCs w:val="28"/>
          <w:lang w:eastAsia="uk-UA"/>
        </w:rPr>
        <w:t xml:space="preserve">. </w:t>
      </w:r>
      <w:r w:rsidRPr="000C0329">
        <w:rPr>
          <w:rFonts w:ascii="Times New Roman" w:eastAsiaTheme="minorEastAsia" w:hAnsi="Times New Roman"/>
          <w:noProof/>
          <w:sz w:val="28"/>
          <w:szCs w:val="28"/>
          <w:lang w:val="uk-UA" w:eastAsia="uk-UA"/>
        </w:rPr>
        <w:t>Інші резистори під’</w:t>
      </w:r>
      <w:r w:rsidRPr="000C0329">
        <w:rPr>
          <w:rFonts w:ascii="Times New Roman" w:eastAsiaTheme="minorEastAsia" w:hAnsi="Times New Roman"/>
          <w:noProof/>
          <w:sz w:val="28"/>
          <w:szCs w:val="28"/>
          <w:lang w:eastAsia="uk-UA"/>
        </w:rPr>
        <w:t xml:space="preserve">єднано до вихідних каналів через перемикачі </w:t>
      </w:r>
      <w:r w:rsidRPr="000C0329">
        <w:rPr>
          <w:rFonts w:ascii="Times New Roman" w:eastAsiaTheme="minorEastAsia" w:hAnsi="Times New Roman"/>
          <w:noProof/>
          <w:sz w:val="28"/>
          <w:szCs w:val="28"/>
          <w:lang w:val="en-US" w:eastAsia="uk-UA"/>
        </w:rPr>
        <w:t>SA</w:t>
      </w:r>
      <w:r w:rsidRPr="000C0329">
        <w:rPr>
          <w:rFonts w:ascii="Times New Roman" w:eastAsiaTheme="minorEastAsia" w:hAnsi="Times New Roman"/>
          <w:noProof/>
          <w:sz w:val="28"/>
          <w:szCs w:val="28"/>
          <w:vertAlign w:val="subscript"/>
          <w:lang w:eastAsia="uk-UA"/>
        </w:rPr>
        <w:t>1</w:t>
      </w:r>
      <w:r w:rsidRPr="000C0329">
        <w:rPr>
          <w:rFonts w:ascii="Times New Roman" w:eastAsiaTheme="minorEastAsia" w:hAnsi="Times New Roman"/>
          <w:noProof/>
          <w:sz w:val="28"/>
          <w:szCs w:val="28"/>
          <w:lang w:eastAsia="uk-UA"/>
        </w:rPr>
        <w:t>-</w:t>
      </w:r>
      <w:r w:rsidRPr="000C0329">
        <w:rPr>
          <w:rFonts w:ascii="Times New Roman" w:eastAsiaTheme="minorEastAsia" w:hAnsi="Times New Roman"/>
          <w:noProof/>
          <w:sz w:val="28"/>
          <w:szCs w:val="28"/>
          <w:lang w:val="en-US" w:eastAsia="uk-UA"/>
        </w:rPr>
        <w:t>SA</w:t>
      </w:r>
      <w:r w:rsidRPr="000C0329">
        <w:rPr>
          <w:rFonts w:ascii="Times New Roman" w:eastAsiaTheme="minorEastAsia" w:hAnsi="Times New Roman"/>
          <w:noProof/>
          <w:sz w:val="28"/>
          <w:szCs w:val="28"/>
          <w:vertAlign w:val="subscript"/>
          <w:lang w:eastAsia="uk-UA"/>
        </w:rPr>
        <w:t>15</w:t>
      </w:r>
      <w:r w:rsidRPr="000C0329">
        <w:rPr>
          <w:rFonts w:ascii="Times New Roman" w:eastAsiaTheme="minorEastAsia" w:hAnsi="Times New Roman"/>
          <w:noProof/>
          <w:sz w:val="28"/>
          <w:szCs w:val="28"/>
          <w:lang w:eastAsia="uk-UA"/>
        </w:rPr>
        <w:t xml:space="preserve"> для вимірювання навантажувальних характеристик каналів.</w:t>
      </w:r>
    </w:p>
    <w:p w:rsidR="000C0329" w:rsidRPr="000C0329" w:rsidRDefault="000C0329" w:rsidP="000C0329">
      <w:pPr>
        <w:numPr>
          <w:ilvl w:val="0"/>
          <w:numId w:val="34"/>
        </w:numPr>
        <w:spacing w:after="0" w:line="240" w:lineRule="auto"/>
        <w:contextualSpacing/>
        <w:jc w:val="both"/>
        <w:rPr>
          <w:rFonts w:ascii="Times New Roman" w:eastAsiaTheme="minorEastAsia" w:hAnsi="Times New Roman"/>
          <w:noProof/>
          <w:sz w:val="28"/>
          <w:szCs w:val="28"/>
          <w:lang w:val="uk-UA" w:eastAsia="uk-UA"/>
        </w:rPr>
      </w:pPr>
      <w:r w:rsidRPr="000C0329">
        <w:rPr>
          <w:rFonts w:ascii="Times New Roman" w:eastAsiaTheme="minorEastAsia" w:hAnsi="Times New Roman"/>
          <w:noProof/>
          <w:sz w:val="28"/>
          <w:szCs w:val="28"/>
          <w:lang w:val="uk-UA" w:eastAsia="uk-UA"/>
        </w:rPr>
        <w:t>Система вентиляції на основі вентиляторів F</w:t>
      </w:r>
      <w:r w:rsidRPr="000C0329">
        <w:rPr>
          <w:rFonts w:ascii="Times New Roman" w:eastAsiaTheme="minorEastAsia" w:hAnsi="Times New Roman"/>
          <w:noProof/>
          <w:sz w:val="28"/>
          <w:szCs w:val="28"/>
          <w:vertAlign w:val="subscript"/>
          <w:lang w:eastAsia="uk-UA"/>
        </w:rPr>
        <w:t>1</w:t>
      </w:r>
      <w:r w:rsidRPr="000C0329">
        <w:rPr>
          <w:rFonts w:ascii="Times New Roman" w:eastAsiaTheme="minorEastAsia" w:hAnsi="Times New Roman"/>
          <w:noProof/>
          <w:sz w:val="28"/>
          <w:szCs w:val="28"/>
          <w:lang w:eastAsia="uk-UA"/>
        </w:rPr>
        <w:t xml:space="preserve">, </w:t>
      </w:r>
      <w:r w:rsidRPr="000C0329">
        <w:rPr>
          <w:rFonts w:ascii="Times New Roman" w:eastAsiaTheme="minorEastAsia" w:hAnsi="Times New Roman"/>
          <w:noProof/>
          <w:sz w:val="28"/>
          <w:szCs w:val="28"/>
          <w:lang w:val="en-US" w:eastAsia="uk-UA"/>
        </w:rPr>
        <w:t>F</w:t>
      </w:r>
      <w:r w:rsidRPr="000C0329">
        <w:rPr>
          <w:rFonts w:ascii="Times New Roman" w:eastAsiaTheme="minorEastAsia" w:hAnsi="Times New Roman"/>
          <w:noProof/>
          <w:sz w:val="28"/>
          <w:szCs w:val="28"/>
          <w:vertAlign w:val="subscript"/>
          <w:lang w:eastAsia="uk-UA"/>
        </w:rPr>
        <w:t>2</w:t>
      </w:r>
      <w:r w:rsidRPr="000C0329">
        <w:rPr>
          <w:rFonts w:ascii="Times New Roman" w:eastAsiaTheme="minorEastAsia" w:hAnsi="Times New Roman"/>
          <w:noProof/>
          <w:sz w:val="28"/>
          <w:szCs w:val="28"/>
          <w:lang w:eastAsia="uk-UA"/>
        </w:rPr>
        <w:t>, які одночасно є навантаженням каналу напруги -12 В.</w:t>
      </w:r>
    </w:p>
    <w:p w:rsidR="000C0329" w:rsidRPr="000C0329" w:rsidRDefault="000C0329" w:rsidP="000C0329">
      <w:pPr>
        <w:spacing w:after="0" w:line="240" w:lineRule="auto"/>
        <w:jc w:val="both"/>
        <w:rPr>
          <w:rFonts w:ascii="Times New Roman" w:eastAsiaTheme="minorEastAsia" w:hAnsi="Times New Roman"/>
          <w:noProof/>
          <w:sz w:val="28"/>
          <w:szCs w:val="28"/>
          <w:lang w:val="uk-UA" w:eastAsia="uk-UA"/>
        </w:rPr>
      </w:pPr>
      <w:r w:rsidRPr="000C0329">
        <w:rPr>
          <w:rFonts w:ascii="Times New Roman" w:eastAsiaTheme="minorEastAsia" w:hAnsi="Times New Roman"/>
          <w:noProof/>
          <w:sz w:val="28"/>
          <w:szCs w:val="28"/>
          <w:lang w:val="uk-UA" w:eastAsia="uk-UA"/>
        </w:rPr>
        <w:t>Блок живлення вмикається ключем K</w:t>
      </w:r>
      <w:r w:rsidRPr="000C0329">
        <w:rPr>
          <w:rFonts w:ascii="Times New Roman" w:eastAsiaTheme="minorEastAsia" w:hAnsi="Times New Roman"/>
          <w:noProof/>
          <w:sz w:val="28"/>
          <w:szCs w:val="28"/>
          <w:vertAlign w:val="subscript"/>
          <w:lang w:val="uk-UA" w:eastAsia="uk-UA"/>
        </w:rPr>
        <w:t>1</w:t>
      </w:r>
      <w:r w:rsidRPr="000C0329">
        <w:rPr>
          <w:rFonts w:ascii="Times New Roman" w:eastAsiaTheme="minorEastAsia" w:hAnsi="Times New Roman"/>
          <w:noProof/>
          <w:sz w:val="28"/>
          <w:szCs w:val="28"/>
          <w:lang w:val="uk-UA" w:eastAsia="uk-UA"/>
        </w:rPr>
        <w:t xml:space="preserve"> «мережа» і переходить в режим очікування з мінімальним споживанням енергії, в якому функціонує лише допоміжний перетворювач, а вихідні напруги не формуються. Після замикання перемикача K</w:t>
      </w:r>
      <w:r w:rsidRPr="000C0329">
        <w:rPr>
          <w:rFonts w:ascii="Times New Roman" w:eastAsiaTheme="minorEastAsia" w:hAnsi="Times New Roman"/>
          <w:noProof/>
          <w:sz w:val="28"/>
          <w:szCs w:val="28"/>
          <w:vertAlign w:val="subscript"/>
          <w:lang w:val="uk-UA" w:eastAsia="uk-UA"/>
        </w:rPr>
        <w:t>2</w:t>
      </w:r>
      <w:r w:rsidRPr="000C0329">
        <w:rPr>
          <w:rFonts w:ascii="Times New Roman" w:eastAsiaTheme="minorEastAsia" w:hAnsi="Times New Roman"/>
          <w:noProof/>
          <w:sz w:val="28"/>
          <w:szCs w:val="28"/>
          <w:lang w:val="uk-UA" w:eastAsia="uk-UA"/>
        </w:rPr>
        <w:t xml:space="preserve"> «</w:t>
      </w:r>
      <w:r w:rsidRPr="000C0329">
        <w:rPr>
          <w:rFonts w:ascii="Times New Roman" w:eastAsiaTheme="minorEastAsia" w:hAnsi="Times New Roman"/>
          <w:noProof/>
          <w:sz w:val="28"/>
          <w:szCs w:val="28"/>
          <w:lang w:val="en-US" w:eastAsia="uk-UA"/>
        </w:rPr>
        <w:t>PS</w:t>
      </w:r>
      <w:r w:rsidRPr="000C0329">
        <w:rPr>
          <w:rFonts w:ascii="Times New Roman" w:eastAsiaTheme="minorEastAsia" w:hAnsi="Times New Roman"/>
          <w:noProof/>
          <w:sz w:val="28"/>
          <w:szCs w:val="28"/>
          <w:lang w:val="uk-UA" w:eastAsia="uk-UA"/>
        </w:rPr>
        <w:t>_</w:t>
      </w:r>
      <w:r w:rsidRPr="000C0329">
        <w:rPr>
          <w:rFonts w:ascii="Times New Roman" w:eastAsiaTheme="minorEastAsia" w:hAnsi="Times New Roman"/>
          <w:noProof/>
          <w:sz w:val="28"/>
          <w:szCs w:val="28"/>
          <w:lang w:val="en-US" w:eastAsia="uk-UA"/>
        </w:rPr>
        <w:t>ON</w:t>
      </w:r>
      <w:r w:rsidRPr="000C0329">
        <w:rPr>
          <w:rFonts w:ascii="Times New Roman" w:eastAsiaTheme="minorEastAsia" w:hAnsi="Times New Roman"/>
          <w:noProof/>
          <w:sz w:val="28"/>
          <w:szCs w:val="28"/>
          <w:lang w:val="uk-UA" w:eastAsia="uk-UA"/>
        </w:rPr>
        <w:t>» блок живлення переходить в активний режим роботи з формуванням вихідних напруг.</w:t>
      </w:r>
    </w:p>
    <w:p w:rsidR="000C0329" w:rsidRPr="000C0329" w:rsidRDefault="000C0329" w:rsidP="000C0329">
      <w:pPr>
        <w:spacing w:after="0" w:line="240" w:lineRule="auto"/>
        <w:jc w:val="both"/>
        <w:rPr>
          <w:rFonts w:ascii="Times New Roman" w:eastAsiaTheme="minorEastAsia" w:hAnsi="Times New Roman"/>
          <w:noProof/>
          <w:sz w:val="28"/>
          <w:szCs w:val="28"/>
          <w:lang w:eastAsia="uk-UA"/>
        </w:rPr>
      </w:pPr>
      <w:r w:rsidRPr="000C0329">
        <w:rPr>
          <w:rFonts w:ascii="Times New Roman" w:eastAsiaTheme="minorEastAsia" w:hAnsi="Times New Roman"/>
          <w:noProof/>
          <w:sz w:val="28"/>
          <w:szCs w:val="28"/>
          <w:lang w:val="uk-UA" w:eastAsia="uk-UA"/>
        </w:rPr>
        <w:t>Робота блоку живлення персонального комп’</w:t>
      </w:r>
      <w:r w:rsidRPr="000C0329">
        <w:rPr>
          <w:rFonts w:ascii="Times New Roman" w:eastAsiaTheme="minorEastAsia" w:hAnsi="Times New Roman"/>
          <w:noProof/>
          <w:sz w:val="28"/>
          <w:szCs w:val="28"/>
          <w:lang w:eastAsia="uk-UA"/>
        </w:rPr>
        <w:t xml:space="preserve">ютера досліджується на основі часових діаграм роботи його функціональних вузлів. Номери контрольних точок, вказані на його принциповій електричній схемі, що зображена на рис. 4. </w:t>
      </w:r>
    </w:p>
    <w:p w:rsidR="000C0329" w:rsidRPr="000C0329" w:rsidRDefault="000C0329" w:rsidP="000C0329">
      <w:pPr>
        <w:spacing w:after="0" w:line="240" w:lineRule="auto"/>
        <w:jc w:val="both"/>
        <w:rPr>
          <w:rFonts w:ascii="Times New Roman" w:eastAsiaTheme="minorEastAsia" w:hAnsi="Times New Roman"/>
          <w:noProof/>
          <w:sz w:val="28"/>
          <w:szCs w:val="28"/>
          <w:lang w:eastAsia="uk-UA"/>
        </w:rPr>
        <w:sectPr w:rsidR="000C0329" w:rsidRPr="000C0329" w:rsidSect="008E77E2">
          <w:pgSz w:w="11906" w:h="16838"/>
          <w:pgMar w:top="850" w:right="850" w:bottom="850" w:left="1417" w:header="708" w:footer="708" w:gutter="0"/>
          <w:cols w:space="708"/>
          <w:docGrid w:linePitch="360"/>
        </w:sectPr>
      </w:pPr>
    </w:p>
    <w:p w:rsidR="000C0329" w:rsidRPr="000C0329" w:rsidRDefault="000C0329" w:rsidP="000C0329">
      <w:pPr>
        <w:spacing w:after="0" w:line="240" w:lineRule="auto"/>
        <w:jc w:val="center"/>
        <w:rPr>
          <w:rFonts w:ascii="Times New Roman" w:eastAsiaTheme="minorEastAsia" w:hAnsi="Times New Roman"/>
          <w:noProof/>
          <w:sz w:val="28"/>
          <w:szCs w:val="28"/>
          <w:lang w:eastAsia="uk-UA"/>
        </w:rPr>
      </w:pPr>
      <w:r w:rsidRPr="000C0329">
        <w:rPr>
          <w:rFonts w:ascii="Times New Roman" w:eastAsiaTheme="minorEastAsia" w:hAnsi="Times New Roman"/>
          <w:noProof/>
          <w:sz w:val="28"/>
          <w:szCs w:val="28"/>
          <w:lang w:val="uk-UA" w:eastAsia="uk-UA"/>
        </w:rPr>
        <w:drawing>
          <wp:inline distT="0" distB="0" distL="0" distR="0" wp14:anchorId="285B01F8" wp14:editId="46674A61">
            <wp:extent cx="9001125" cy="6023098"/>
            <wp:effectExtent l="19050" t="0" r="9525" b="0"/>
            <wp:docPr id="371" name="Рисунок 4" descr="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jpg"/>
                    <pic:cNvPicPr/>
                  </pic:nvPicPr>
                  <pic:blipFill>
                    <a:blip r:embed="rId365" cstate="print"/>
                    <a:stretch>
                      <a:fillRect/>
                    </a:stretch>
                  </pic:blipFill>
                  <pic:spPr>
                    <a:xfrm>
                      <a:off x="0" y="0"/>
                      <a:ext cx="9001125" cy="6023098"/>
                    </a:xfrm>
                    <a:prstGeom prst="rect">
                      <a:avLst/>
                    </a:prstGeom>
                  </pic:spPr>
                </pic:pic>
              </a:graphicData>
            </a:graphic>
          </wp:inline>
        </w:drawing>
      </w:r>
    </w:p>
    <w:p w:rsidR="000C0329" w:rsidRPr="000C0329" w:rsidRDefault="000C0329" w:rsidP="000C0329">
      <w:pPr>
        <w:spacing w:after="0" w:line="240" w:lineRule="auto"/>
        <w:jc w:val="center"/>
        <w:rPr>
          <w:rFonts w:ascii="Times New Roman" w:eastAsiaTheme="minorEastAsia" w:hAnsi="Times New Roman"/>
          <w:noProof/>
          <w:sz w:val="28"/>
          <w:szCs w:val="28"/>
          <w:lang w:eastAsia="uk-UA"/>
        </w:rPr>
        <w:sectPr w:rsidR="000C0329" w:rsidRPr="000C0329" w:rsidSect="00C611EB">
          <w:pgSz w:w="16838" w:h="11906" w:orient="landscape"/>
          <w:pgMar w:top="993" w:right="851" w:bottom="851" w:left="851" w:header="709" w:footer="709" w:gutter="0"/>
          <w:cols w:space="708"/>
          <w:docGrid w:linePitch="360"/>
        </w:sectPr>
      </w:pPr>
      <w:r w:rsidRPr="000C0329">
        <w:rPr>
          <w:rFonts w:ascii="Times New Roman" w:eastAsiaTheme="minorEastAsia" w:hAnsi="Times New Roman"/>
          <w:noProof/>
          <w:sz w:val="28"/>
          <w:szCs w:val="28"/>
          <w:lang w:eastAsia="uk-UA"/>
        </w:rPr>
        <w:t>Рис. 4. Принципова схема блока живлення з контрольними точками</w:t>
      </w:r>
    </w:p>
    <w:p w:rsidR="000C0329" w:rsidRPr="000C0329" w:rsidRDefault="000C0329" w:rsidP="000C0329">
      <w:pPr>
        <w:spacing w:after="0" w:line="240" w:lineRule="auto"/>
        <w:jc w:val="center"/>
        <w:rPr>
          <w:rFonts w:ascii="Times New Roman" w:eastAsiaTheme="minorEastAsia" w:hAnsi="Times New Roman"/>
          <w:b/>
          <w:noProof/>
          <w:sz w:val="28"/>
          <w:szCs w:val="28"/>
          <w:lang w:eastAsia="uk-UA"/>
        </w:rPr>
      </w:pPr>
      <w:r w:rsidRPr="000C0329">
        <w:rPr>
          <w:rFonts w:ascii="Times New Roman" w:eastAsiaTheme="minorEastAsia" w:hAnsi="Times New Roman"/>
          <w:b/>
          <w:noProof/>
          <w:sz w:val="28"/>
          <w:szCs w:val="28"/>
          <w:lang w:eastAsia="uk-UA"/>
        </w:rPr>
        <w:t>Контрольні питання</w:t>
      </w:r>
    </w:p>
    <w:p w:rsidR="000C0329" w:rsidRPr="000C0329" w:rsidRDefault="000C0329" w:rsidP="000C0329">
      <w:pPr>
        <w:numPr>
          <w:ilvl w:val="0"/>
          <w:numId w:val="39"/>
        </w:numPr>
        <w:tabs>
          <w:tab w:val="left" w:pos="1134"/>
        </w:tabs>
        <w:spacing w:after="0" w:line="240" w:lineRule="auto"/>
        <w:ind w:left="0" w:firstLine="709"/>
        <w:contextualSpacing/>
        <w:jc w:val="both"/>
        <w:rPr>
          <w:rFonts w:ascii="Times New Roman" w:eastAsiaTheme="minorEastAsia" w:hAnsi="Times New Roman"/>
          <w:noProof/>
          <w:sz w:val="28"/>
          <w:szCs w:val="28"/>
          <w:lang w:eastAsia="uk-UA"/>
        </w:rPr>
      </w:pPr>
      <w:r w:rsidRPr="000C0329">
        <w:rPr>
          <w:rFonts w:ascii="Times New Roman" w:eastAsiaTheme="minorEastAsia" w:hAnsi="Times New Roman"/>
          <w:noProof/>
          <w:sz w:val="28"/>
          <w:szCs w:val="28"/>
          <w:lang w:eastAsia="uk-UA"/>
        </w:rPr>
        <w:t>Перелічіть параметри систем електроживлення системного блока персонального комп'ютера, які регламентуються в стандарті ATX12</w:t>
      </w:r>
      <w:r w:rsidRPr="000C0329">
        <w:rPr>
          <w:rFonts w:ascii="Times New Roman" w:eastAsiaTheme="minorEastAsia" w:hAnsi="Times New Roman"/>
          <w:noProof/>
          <w:sz w:val="28"/>
          <w:szCs w:val="28"/>
          <w:lang w:val="en-US" w:eastAsia="uk-UA"/>
        </w:rPr>
        <w:t>V</w:t>
      </w:r>
      <w:r w:rsidRPr="000C0329">
        <w:rPr>
          <w:rFonts w:ascii="Times New Roman" w:eastAsiaTheme="minorEastAsia" w:hAnsi="Times New Roman"/>
          <w:noProof/>
          <w:sz w:val="28"/>
          <w:szCs w:val="28"/>
          <w:lang w:eastAsia="uk-UA"/>
        </w:rPr>
        <w:t>.</w:t>
      </w:r>
    </w:p>
    <w:p w:rsidR="000C0329" w:rsidRPr="000C0329" w:rsidRDefault="000C0329" w:rsidP="000C0329">
      <w:pPr>
        <w:numPr>
          <w:ilvl w:val="0"/>
          <w:numId w:val="39"/>
        </w:numPr>
        <w:tabs>
          <w:tab w:val="left" w:pos="1134"/>
        </w:tabs>
        <w:spacing w:after="0" w:line="240" w:lineRule="auto"/>
        <w:ind w:left="0" w:firstLine="709"/>
        <w:contextualSpacing/>
        <w:jc w:val="both"/>
        <w:rPr>
          <w:rFonts w:ascii="Times New Roman" w:eastAsiaTheme="minorEastAsia" w:hAnsi="Times New Roman"/>
          <w:noProof/>
          <w:sz w:val="28"/>
          <w:szCs w:val="28"/>
          <w:lang w:eastAsia="uk-UA"/>
        </w:rPr>
      </w:pPr>
      <w:r w:rsidRPr="000C0329">
        <w:rPr>
          <w:rFonts w:ascii="Times New Roman" w:eastAsiaTheme="minorEastAsia" w:hAnsi="Times New Roman"/>
          <w:noProof/>
          <w:sz w:val="28"/>
          <w:szCs w:val="28"/>
          <w:lang w:eastAsia="uk-UA"/>
        </w:rPr>
        <w:t>Опишіть структуру системи живлення системного блока персонального комп'ютера та коротко охарактеризуйте призначення кожного функціонального блока.</w:t>
      </w:r>
    </w:p>
    <w:p w:rsidR="000C0329" w:rsidRPr="000C0329" w:rsidRDefault="000C0329" w:rsidP="000C0329">
      <w:pPr>
        <w:numPr>
          <w:ilvl w:val="0"/>
          <w:numId w:val="39"/>
        </w:numPr>
        <w:tabs>
          <w:tab w:val="left" w:pos="1134"/>
        </w:tabs>
        <w:spacing w:after="0" w:line="240" w:lineRule="auto"/>
        <w:ind w:left="0" w:firstLine="709"/>
        <w:contextualSpacing/>
        <w:jc w:val="both"/>
        <w:rPr>
          <w:rFonts w:ascii="Times New Roman" w:eastAsiaTheme="minorEastAsia" w:hAnsi="Times New Roman"/>
          <w:noProof/>
          <w:sz w:val="28"/>
          <w:szCs w:val="28"/>
          <w:lang w:eastAsia="uk-UA"/>
        </w:rPr>
      </w:pPr>
      <w:r w:rsidRPr="000C0329">
        <w:rPr>
          <w:rFonts w:ascii="Times New Roman" w:eastAsiaTheme="minorEastAsia" w:hAnsi="Times New Roman"/>
          <w:noProof/>
          <w:sz w:val="28"/>
          <w:szCs w:val="28"/>
          <w:lang w:eastAsia="uk-UA"/>
        </w:rPr>
        <w:t>Вкажіть параметри напруги мережі, на які розрахований блок живлення системного блока персонального комп'ютера, і засоби які забезпечують перемикання з одного режиму живлення у інший.</w:t>
      </w:r>
    </w:p>
    <w:p w:rsidR="000C0329" w:rsidRPr="000C0329" w:rsidRDefault="000C0329" w:rsidP="000C0329">
      <w:pPr>
        <w:numPr>
          <w:ilvl w:val="0"/>
          <w:numId w:val="39"/>
        </w:numPr>
        <w:tabs>
          <w:tab w:val="left" w:pos="1134"/>
        </w:tabs>
        <w:spacing w:after="0" w:line="240" w:lineRule="auto"/>
        <w:ind w:left="0" w:firstLine="709"/>
        <w:contextualSpacing/>
        <w:jc w:val="both"/>
        <w:rPr>
          <w:rFonts w:ascii="Times New Roman" w:eastAsiaTheme="minorEastAsia" w:hAnsi="Times New Roman"/>
          <w:noProof/>
          <w:sz w:val="28"/>
          <w:szCs w:val="28"/>
          <w:lang w:eastAsia="uk-UA"/>
        </w:rPr>
      </w:pPr>
      <w:r w:rsidRPr="000C0329">
        <w:rPr>
          <w:rFonts w:ascii="Times New Roman" w:eastAsiaTheme="minorEastAsia" w:hAnsi="Times New Roman"/>
          <w:noProof/>
          <w:sz w:val="28"/>
          <w:szCs w:val="28"/>
          <w:lang w:eastAsia="uk-UA"/>
        </w:rPr>
        <w:t>Вкажіть причину невеликого значення коефіцієнту потужності блока живлення системного блока персонального комп'ютера і методи його збільшення.</w:t>
      </w:r>
    </w:p>
    <w:p w:rsidR="000C0329" w:rsidRPr="000C0329" w:rsidRDefault="000C0329" w:rsidP="000C0329">
      <w:pPr>
        <w:numPr>
          <w:ilvl w:val="0"/>
          <w:numId w:val="39"/>
        </w:numPr>
        <w:tabs>
          <w:tab w:val="left" w:pos="1134"/>
        </w:tabs>
        <w:spacing w:after="0" w:line="240" w:lineRule="auto"/>
        <w:ind w:left="0" w:firstLine="709"/>
        <w:contextualSpacing/>
        <w:jc w:val="both"/>
        <w:rPr>
          <w:rFonts w:ascii="Times New Roman" w:eastAsiaTheme="minorEastAsia" w:hAnsi="Times New Roman"/>
          <w:noProof/>
          <w:sz w:val="28"/>
          <w:szCs w:val="28"/>
          <w:lang w:eastAsia="uk-UA"/>
        </w:rPr>
      </w:pPr>
      <w:r w:rsidRPr="000C0329">
        <w:rPr>
          <w:rFonts w:ascii="Times New Roman" w:eastAsiaTheme="minorEastAsia" w:hAnsi="Times New Roman"/>
          <w:noProof/>
          <w:sz w:val="28"/>
          <w:szCs w:val="28"/>
          <w:lang w:eastAsia="uk-UA"/>
        </w:rPr>
        <w:t>Покажіть на принциповій схемі блока живлення, рис. 4, коло зворотного зв'язку, призначене для стабілізації вихідної напруги.</w:t>
      </w:r>
    </w:p>
    <w:p w:rsidR="000C0329" w:rsidRPr="000C0329" w:rsidRDefault="000C0329" w:rsidP="000C0329">
      <w:pPr>
        <w:numPr>
          <w:ilvl w:val="0"/>
          <w:numId w:val="39"/>
        </w:numPr>
        <w:tabs>
          <w:tab w:val="left" w:pos="1134"/>
        </w:tabs>
        <w:spacing w:after="0" w:line="240" w:lineRule="auto"/>
        <w:ind w:left="0" w:firstLine="709"/>
        <w:contextualSpacing/>
        <w:jc w:val="both"/>
        <w:rPr>
          <w:rFonts w:ascii="Times New Roman" w:eastAsiaTheme="minorEastAsia" w:hAnsi="Times New Roman"/>
          <w:noProof/>
          <w:sz w:val="28"/>
          <w:szCs w:val="28"/>
          <w:lang w:eastAsia="uk-UA"/>
        </w:rPr>
      </w:pPr>
      <w:r w:rsidRPr="000C0329">
        <w:rPr>
          <w:rFonts w:ascii="Times New Roman" w:eastAsiaTheme="minorEastAsia" w:hAnsi="Times New Roman"/>
          <w:noProof/>
          <w:sz w:val="28"/>
          <w:szCs w:val="28"/>
          <w:lang w:eastAsia="uk-UA"/>
        </w:rPr>
        <w:t>Поясніть за принциповою схемою принцип роботи вузла формування сигналу «</w:t>
      </w:r>
      <w:r w:rsidRPr="000C0329">
        <w:rPr>
          <w:rFonts w:ascii="Times New Roman" w:eastAsiaTheme="minorEastAsia" w:hAnsi="Times New Roman"/>
          <w:noProof/>
          <w:sz w:val="28"/>
          <w:szCs w:val="28"/>
          <w:lang w:val="en-US" w:eastAsia="uk-UA"/>
        </w:rPr>
        <w:t>Power</w:t>
      </w:r>
      <w:r w:rsidRPr="000C0329">
        <w:rPr>
          <w:rFonts w:ascii="Times New Roman" w:eastAsiaTheme="minorEastAsia" w:hAnsi="Times New Roman"/>
          <w:noProof/>
          <w:sz w:val="28"/>
          <w:szCs w:val="28"/>
          <w:lang w:eastAsia="uk-UA"/>
        </w:rPr>
        <w:t xml:space="preserve"> </w:t>
      </w:r>
      <w:r w:rsidRPr="000C0329">
        <w:rPr>
          <w:rFonts w:ascii="Times New Roman" w:eastAsiaTheme="minorEastAsia" w:hAnsi="Times New Roman"/>
          <w:noProof/>
          <w:sz w:val="28"/>
          <w:szCs w:val="28"/>
          <w:lang w:val="en-US" w:eastAsia="uk-UA"/>
        </w:rPr>
        <w:t>good</w:t>
      </w:r>
      <w:r w:rsidRPr="000C0329">
        <w:rPr>
          <w:rFonts w:ascii="Times New Roman" w:eastAsiaTheme="minorEastAsia" w:hAnsi="Times New Roman"/>
          <w:noProof/>
          <w:sz w:val="28"/>
          <w:szCs w:val="28"/>
          <w:lang w:eastAsia="uk-UA"/>
        </w:rPr>
        <w:t>».</w:t>
      </w:r>
    </w:p>
    <w:p w:rsidR="000C0329" w:rsidRPr="000C0329" w:rsidRDefault="000C0329" w:rsidP="000C0329">
      <w:pPr>
        <w:numPr>
          <w:ilvl w:val="0"/>
          <w:numId w:val="39"/>
        </w:numPr>
        <w:tabs>
          <w:tab w:val="left" w:pos="1134"/>
        </w:tabs>
        <w:spacing w:after="0" w:line="240" w:lineRule="auto"/>
        <w:ind w:left="0" w:firstLine="709"/>
        <w:contextualSpacing/>
        <w:jc w:val="both"/>
        <w:rPr>
          <w:rFonts w:ascii="Times New Roman" w:eastAsiaTheme="minorEastAsia" w:hAnsi="Times New Roman"/>
          <w:noProof/>
          <w:sz w:val="28"/>
          <w:szCs w:val="28"/>
          <w:lang w:eastAsia="uk-UA"/>
        </w:rPr>
      </w:pPr>
      <w:r w:rsidRPr="000C0329">
        <w:rPr>
          <w:rFonts w:ascii="Times New Roman" w:eastAsiaTheme="minorEastAsia" w:hAnsi="Times New Roman"/>
          <w:noProof/>
          <w:sz w:val="28"/>
          <w:szCs w:val="28"/>
          <w:lang w:eastAsia="uk-UA"/>
        </w:rPr>
        <w:t>Поясніть принцип формування вихідних напруг +5 В, +12 В, +3.3 В</w:t>
      </w:r>
      <w:r w:rsidRPr="000C0329">
        <w:rPr>
          <w:rFonts w:ascii="Times New Roman" w:eastAsiaTheme="minorEastAsia" w:hAnsi="Times New Roman"/>
          <w:noProof/>
          <w:sz w:val="28"/>
          <w:szCs w:val="28"/>
          <w:lang w:val="uk-UA" w:eastAsia="uk-UA"/>
        </w:rPr>
        <w:t xml:space="preserve"> за допомогою високочастотного трансформатора, вихідного випрямляча і фільтра.</w:t>
      </w:r>
      <w:r w:rsidRPr="000C0329">
        <w:rPr>
          <w:rFonts w:ascii="Times New Roman" w:eastAsiaTheme="minorEastAsia" w:hAnsi="Times New Roman"/>
          <w:noProof/>
          <w:sz w:val="28"/>
          <w:szCs w:val="28"/>
          <w:lang w:eastAsia="uk-UA"/>
        </w:rPr>
        <w:t xml:space="preserve"> </w:t>
      </w:r>
    </w:p>
    <w:p w:rsidR="000C0329" w:rsidRPr="000C0329" w:rsidRDefault="000C0329" w:rsidP="000C0329">
      <w:pPr>
        <w:numPr>
          <w:ilvl w:val="0"/>
          <w:numId w:val="39"/>
        </w:numPr>
        <w:tabs>
          <w:tab w:val="left" w:pos="1134"/>
        </w:tabs>
        <w:spacing w:after="0" w:line="240" w:lineRule="auto"/>
        <w:ind w:left="0" w:firstLine="709"/>
        <w:contextualSpacing/>
        <w:jc w:val="both"/>
        <w:rPr>
          <w:rFonts w:ascii="Times New Roman" w:eastAsiaTheme="minorEastAsia" w:hAnsi="Times New Roman"/>
          <w:noProof/>
          <w:sz w:val="28"/>
          <w:szCs w:val="28"/>
          <w:lang w:eastAsia="uk-UA"/>
        </w:rPr>
      </w:pPr>
      <w:r w:rsidRPr="000C0329">
        <w:rPr>
          <w:rFonts w:ascii="Times New Roman" w:eastAsiaTheme="minorEastAsia" w:hAnsi="Times New Roman"/>
          <w:noProof/>
          <w:sz w:val="28"/>
          <w:szCs w:val="28"/>
          <w:lang w:eastAsia="uk-UA"/>
        </w:rPr>
        <w:t>Вкажіть на принциповій схемі елементи плавного пуску системи живлення системного блока персонального комп'ютера.</w:t>
      </w:r>
    </w:p>
    <w:p w:rsidR="000C0329" w:rsidRPr="000C0329" w:rsidRDefault="000C0329" w:rsidP="000C0329">
      <w:pPr>
        <w:numPr>
          <w:ilvl w:val="0"/>
          <w:numId w:val="39"/>
        </w:numPr>
        <w:tabs>
          <w:tab w:val="left" w:pos="1134"/>
        </w:tabs>
        <w:spacing w:after="0" w:line="240" w:lineRule="auto"/>
        <w:ind w:left="0" w:firstLine="709"/>
        <w:contextualSpacing/>
        <w:jc w:val="both"/>
        <w:rPr>
          <w:rFonts w:ascii="Times New Roman" w:eastAsiaTheme="minorEastAsia" w:hAnsi="Times New Roman"/>
          <w:noProof/>
          <w:sz w:val="28"/>
          <w:szCs w:val="28"/>
          <w:lang w:eastAsia="uk-UA"/>
        </w:rPr>
      </w:pPr>
      <w:r w:rsidRPr="000C0329">
        <w:rPr>
          <w:rFonts w:ascii="Times New Roman" w:eastAsiaTheme="minorEastAsia" w:hAnsi="Times New Roman"/>
          <w:noProof/>
          <w:sz w:val="28"/>
          <w:szCs w:val="28"/>
          <w:lang w:eastAsia="uk-UA"/>
        </w:rPr>
        <w:t>Опишіть функціональне призначення і принцип роботи допоміжного джерела живлення.</w:t>
      </w:r>
    </w:p>
    <w:p w:rsidR="000C0329" w:rsidRPr="000C0329" w:rsidRDefault="000C0329" w:rsidP="000C0329">
      <w:pPr>
        <w:numPr>
          <w:ilvl w:val="0"/>
          <w:numId w:val="39"/>
        </w:numPr>
        <w:tabs>
          <w:tab w:val="left" w:pos="1134"/>
        </w:tabs>
        <w:spacing w:after="0" w:line="240" w:lineRule="auto"/>
        <w:ind w:left="0" w:firstLine="709"/>
        <w:contextualSpacing/>
        <w:jc w:val="both"/>
        <w:rPr>
          <w:rFonts w:ascii="Times New Roman" w:eastAsiaTheme="minorEastAsia" w:hAnsi="Times New Roman"/>
          <w:noProof/>
          <w:sz w:val="28"/>
          <w:szCs w:val="28"/>
          <w:lang w:eastAsia="uk-UA"/>
        </w:rPr>
      </w:pPr>
      <w:r w:rsidRPr="000C0329">
        <w:rPr>
          <w:rFonts w:ascii="Times New Roman" w:eastAsiaTheme="minorEastAsia" w:hAnsi="Times New Roman"/>
          <w:noProof/>
          <w:sz w:val="28"/>
          <w:szCs w:val="28"/>
          <w:lang w:eastAsia="uk-UA"/>
        </w:rPr>
        <w:t>Вкажіть елементи, призначені для захисту від перевантаження і перевищення значення напруги вихідних каналів.</w:t>
      </w:r>
    </w:p>
    <w:p w:rsidR="000C0329" w:rsidRPr="000C0329" w:rsidRDefault="000C0329" w:rsidP="000C0329">
      <w:pPr>
        <w:spacing w:after="0" w:line="240" w:lineRule="auto"/>
        <w:jc w:val="center"/>
        <w:rPr>
          <w:rFonts w:ascii="Times New Roman" w:eastAsiaTheme="minorEastAsia" w:hAnsi="Times New Roman"/>
          <w:b/>
          <w:noProof/>
          <w:sz w:val="28"/>
          <w:szCs w:val="28"/>
          <w:lang w:eastAsia="uk-UA"/>
        </w:rPr>
      </w:pPr>
    </w:p>
    <w:p w:rsidR="000C0329" w:rsidRPr="000C0329" w:rsidRDefault="000C0329" w:rsidP="000C0329">
      <w:pPr>
        <w:spacing w:after="0" w:line="240" w:lineRule="auto"/>
        <w:jc w:val="center"/>
        <w:rPr>
          <w:rFonts w:ascii="Times New Roman" w:eastAsiaTheme="minorEastAsia" w:hAnsi="Times New Roman"/>
          <w:b/>
          <w:noProof/>
          <w:sz w:val="28"/>
          <w:szCs w:val="28"/>
          <w:lang w:eastAsia="uk-UA"/>
        </w:rPr>
      </w:pPr>
    </w:p>
    <w:p w:rsidR="000C0329" w:rsidRPr="000C0329" w:rsidRDefault="000C0329" w:rsidP="000C0329">
      <w:pPr>
        <w:spacing w:after="0" w:line="240" w:lineRule="auto"/>
        <w:jc w:val="center"/>
        <w:rPr>
          <w:rFonts w:ascii="Times New Roman" w:eastAsiaTheme="minorEastAsia" w:hAnsi="Times New Roman"/>
          <w:b/>
          <w:noProof/>
          <w:sz w:val="28"/>
          <w:szCs w:val="28"/>
          <w:lang w:eastAsia="uk-UA"/>
        </w:rPr>
      </w:pPr>
    </w:p>
    <w:p w:rsidR="000C0329" w:rsidRPr="000C0329" w:rsidRDefault="000C0329" w:rsidP="000C0329">
      <w:pPr>
        <w:spacing w:after="0" w:line="240" w:lineRule="auto"/>
        <w:jc w:val="center"/>
        <w:rPr>
          <w:rFonts w:ascii="Times New Roman" w:eastAsiaTheme="minorEastAsia" w:hAnsi="Times New Roman"/>
          <w:b/>
          <w:noProof/>
          <w:sz w:val="28"/>
          <w:szCs w:val="28"/>
          <w:lang w:eastAsia="uk-UA"/>
        </w:rPr>
      </w:pPr>
      <w:r w:rsidRPr="000C0329">
        <w:rPr>
          <w:rFonts w:ascii="Times New Roman" w:eastAsiaTheme="minorEastAsia" w:hAnsi="Times New Roman"/>
          <w:b/>
          <w:noProof/>
          <w:sz w:val="28"/>
          <w:szCs w:val="28"/>
          <w:lang w:eastAsia="uk-UA"/>
        </w:rPr>
        <w:t>Література</w:t>
      </w:r>
    </w:p>
    <w:p w:rsidR="000C0329" w:rsidRPr="000C0329" w:rsidRDefault="000C0329" w:rsidP="000C0329">
      <w:pPr>
        <w:numPr>
          <w:ilvl w:val="0"/>
          <w:numId w:val="36"/>
        </w:numPr>
        <w:autoSpaceDE w:val="0"/>
        <w:autoSpaceDN w:val="0"/>
        <w:adjustRightInd w:val="0"/>
        <w:spacing w:after="0" w:line="240" w:lineRule="auto"/>
        <w:ind w:left="0" w:firstLine="0"/>
        <w:contextualSpacing/>
        <w:rPr>
          <w:rFonts w:ascii="Times New Roman" w:eastAsiaTheme="minorEastAsia" w:hAnsi="Times New Roman"/>
          <w:bCs/>
          <w:sz w:val="28"/>
          <w:szCs w:val="28"/>
          <w:lang w:val="en-US" w:eastAsia="uk-UA"/>
        </w:rPr>
      </w:pPr>
      <w:r w:rsidRPr="000C0329">
        <w:rPr>
          <w:rFonts w:ascii="Times New Roman" w:eastAsiaTheme="minorEastAsia" w:hAnsi="Times New Roman"/>
          <w:bCs/>
          <w:sz w:val="28"/>
          <w:szCs w:val="28"/>
          <w:lang w:val="uk-UA" w:eastAsia="uk-UA"/>
        </w:rPr>
        <w:t>ATX12V Power Supply Design Guide ver 2.2, march 2005.</w:t>
      </w:r>
    </w:p>
    <w:p w:rsidR="000C0329" w:rsidRPr="000C0329" w:rsidRDefault="000C0329" w:rsidP="000C0329">
      <w:pPr>
        <w:numPr>
          <w:ilvl w:val="0"/>
          <w:numId w:val="36"/>
        </w:numPr>
        <w:autoSpaceDE w:val="0"/>
        <w:autoSpaceDN w:val="0"/>
        <w:adjustRightInd w:val="0"/>
        <w:spacing w:after="0" w:line="240" w:lineRule="auto"/>
        <w:ind w:left="0" w:firstLine="0"/>
        <w:contextualSpacing/>
        <w:jc w:val="both"/>
        <w:rPr>
          <w:rFonts w:ascii="Times New Roman" w:eastAsiaTheme="minorEastAsia" w:hAnsi="Times New Roman"/>
          <w:bCs/>
          <w:sz w:val="28"/>
          <w:szCs w:val="28"/>
          <w:lang w:eastAsia="uk-UA"/>
        </w:rPr>
      </w:pPr>
      <w:r w:rsidRPr="000C0329">
        <w:rPr>
          <w:rFonts w:ascii="Times New Roman" w:eastAsiaTheme="minorEastAsia" w:hAnsi="Times New Roman"/>
          <w:bCs/>
          <w:sz w:val="28"/>
          <w:szCs w:val="28"/>
          <w:lang w:eastAsia="uk-UA"/>
        </w:rPr>
        <w:t>Кучеров Д.П., Куприянов А.А. Современные источники питания ПК и периферии. Полное руководство. – СПб.: Наука и техника, 2007. – 352 с.: ил.</w:t>
      </w:r>
    </w:p>
    <w:p w:rsidR="000C0329" w:rsidRPr="000C0329" w:rsidRDefault="000C0329" w:rsidP="000C0329">
      <w:pPr>
        <w:numPr>
          <w:ilvl w:val="0"/>
          <w:numId w:val="36"/>
        </w:numPr>
        <w:autoSpaceDE w:val="0"/>
        <w:autoSpaceDN w:val="0"/>
        <w:adjustRightInd w:val="0"/>
        <w:spacing w:after="0" w:line="240" w:lineRule="auto"/>
        <w:ind w:left="0" w:firstLine="0"/>
        <w:contextualSpacing/>
        <w:jc w:val="both"/>
        <w:rPr>
          <w:rFonts w:ascii="Times New Roman" w:eastAsiaTheme="minorEastAsia" w:hAnsi="Times New Roman"/>
          <w:bCs/>
          <w:sz w:val="28"/>
          <w:szCs w:val="28"/>
          <w:lang w:eastAsia="uk-UA"/>
        </w:rPr>
      </w:pPr>
      <w:r w:rsidRPr="000C0329">
        <w:rPr>
          <w:rFonts w:ascii="Times New Roman" w:eastAsiaTheme="minorEastAsia" w:hAnsi="Times New Roman"/>
          <w:bCs/>
          <w:sz w:val="28"/>
          <w:szCs w:val="28"/>
          <w:lang w:eastAsia="uk-UA"/>
        </w:rPr>
        <w:t xml:space="preserve">Кучеров Д.П. </w:t>
      </w:r>
      <w:r w:rsidRPr="000C0329">
        <w:rPr>
          <w:rFonts w:ascii="Times New Roman" w:eastAsiaTheme="minorEastAsia" w:hAnsi="Times New Roman"/>
          <w:bCs/>
          <w:sz w:val="28"/>
          <w:szCs w:val="28"/>
          <w:lang w:val="uk-UA" w:eastAsia="uk-UA"/>
        </w:rPr>
        <w:t xml:space="preserve">Источники питания ПК и периферии. </w:t>
      </w:r>
      <w:r w:rsidRPr="000C0329">
        <w:rPr>
          <w:rFonts w:ascii="Times New Roman" w:eastAsiaTheme="minorEastAsia" w:hAnsi="Times New Roman"/>
          <w:sz w:val="28"/>
          <w:szCs w:val="28"/>
          <w:lang w:val="uk-UA" w:eastAsia="uk-UA"/>
        </w:rPr>
        <w:t>— 4_е изд., перераб. и доп. — СПб.:</w:t>
      </w:r>
      <w:r w:rsidRPr="000C0329">
        <w:rPr>
          <w:rFonts w:ascii="Times New Roman" w:eastAsiaTheme="minorEastAsia" w:hAnsi="Times New Roman"/>
          <w:sz w:val="28"/>
          <w:szCs w:val="28"/>
          <w:lang w:eastAsia="uk-UA"/>
        </w:rPr>
        <w:t xml:space="preserve"> </w:t>
      </w:r>
      <w:r w:rsidRPr="000C0329">
        <w:rPr>
          <w:rFonts w:ascii="Times New Roman" w:eastAsiaTheme="minorEastAsia" w:hAnsi="Times New Roman"/>
          <w:sz w:val="28"/>
          <w:szCs w:val="28"/>
          <w:lang w:val="uk-UA" w:eastAsia="uk-UA"/>
        </w:rPr>
        <w:t>Наука и Техника, 2005. – 432 с.: ил.</w:t>
      </w:r>
    </w:p>
    <w:p w:rsidR="000C0329" w:rsidRPr="000C0329" w:rsidRDefault="000C0329" w:rsidP="000C0329">
      <w:pPr>
        <w:numPr>
          <w:ilvl w:val="0"/>
          <w:numId w:val="36"/>
        </w:numPr>
        <w:autoSpaceDE w:val="0"/>
        <w:autoSpaceDN w:val="0"/>
        <w:adjustRightInd w:val="0"/>
        <w:spacing w:after="0" w:line="240" w:lineRule="auto"/>
        <w:ind w:left="0" w:firstLine="0"/>
        <w:contextualSpacing/>
        <w:rPr>
          <w:rFonts w:ascii="Times New Roman" w:eastAsiaTheme="minorEastAsia" w:hAnsi="Times New Roman"/>
          <w:bCs/>
          <w:sz w:val="28"/>
          <w:szCs w:val="28"/>
          <w:lang w:eastAsia="uk-UA"/>
        </w:rPr>
      </w:pPr>
      <w:r w:rsidRPr="000C0329">
        <w:rPr>
          <w:rFonts w:ascii="Times New Roman" w:eastAsiaTheme="minorEastAsia" w:hAnsi="Times New Roman"/>
          <w:bCs/>
          <w:sz w:val="28"/>
          <w:szCs w:val="28"/>
          <w:lang w:eastAsia="uk-UA"/>
        </w:rPr>
        <w:t>Куличков А.В. Импульсные блоки питания для IBM PC. 2-</w:t>
      </w:r>
      <w:r w:rsidRPr="000C0329">
        <w:rPr>
          <w:rFonts w:ascii="Times New Roman" w:eastAsiaTheme="minorEastAsia" w:hAnsi="Times New Roman"/>
          <w:bCs/>
          <w:sz w:val="28"/>
          <w:szCs w:val="28"/>
          <w:lang w:val="en-US" w:eastAsia="uk-UA"/>
        </w:rPr>
        <w:t>e</w:t>
      </w:r>
      <w:r w:rsidRPr="000C0329">
        <w:rPr>
          <w:rFonts w:ascii="Times New Roman" w:eastAsiaTheme="minorEastAsia" w:hAnsi="Times New Roman"/>
          <w:bCs/>
          <w:sz w:val="28"/>
          <w:szCs w:val="28"/>
          <w:lang w:eastAsia="uk-UA"/>
        </w:rPr>
        <w:t xml:space="preserve"> изд. стер. М.: ДМК Пресс, 2002. – 120 с.: ил. </w:t>
      </w:r>
    </w:p>
    <w:p w:rsidR="00BE6AB0" w:rsidRPr="000C0329" w:rsidRDefault="00BE6AB0" w:rsidP="000C0329">
      <w:pPr>
        <w:tabs>
          <w:tab w:val="left" w:pos="993"/>
        </w:tabs>
        <w:spacing w:after="0" w:line="264" w:lineRule="auto"/>
        <w:jc w:val="center"/>
        <w:rPr>
          <w:rFonts w:ascii="Cambria" w:hAnsi="Cambria"/>
          <w:sz w:val="26"/>
          <w:szCs w:val="26"/>
        </w:rPr>
      </w:pPr>
    </w:p>
    <w:sectPr w:rsidR="00BE6AB0" w:rsidRPr="000C0329" w:rsidSect="00D84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494436">
      <w:pPr>
        <w:spacing w:after="0" w:line="240" w:lineRule="auto"/>
      </w:pPr>
      <w:r>
        <w:separator/>
      </w:r>
    </w:p>
  </w:endnote>
  <w:endnote w:type="continuationSeparator" w:id="0">
    <w:p w:rsidR="00000000" w:rsidRDefault="00494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Schoolbook">
    <w:altName w:val="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astro">
    <w:altName w:val="Courier New"/>
    <w:charset w:val="CC"/>
    <w:family w:val="auto"/>
    <w:pitch w:val="variable"/>
    <w:sig w:usb0="00000000"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D96" w:rsidRDefault="008B4D96" w:rsidP="00873A3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3</w:t>
    </w:r>
    <w:r>
      <w:rPr>
        <w:rStyle w:val="ad"/>
      </w:rPr>
      <w:fldChar w:fldCharType="end"/>
    </w:r>
  </w:p>
  <w:p w:rsidR="008B4D96" w:rsidRDefault="008B4D96" w:rsidP="00086094">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D96" w:rsidRDefault="008B4D96" w:rsidP="00086094">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329" w:rsidRDefault="000C032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494436">
      <w:pPr>
        <w:spacing w:after="0" w:line="240" w:lineRule="auto"/>
      </w:pPr>
      <w:r>
        <w:separator/>
      </w:r>
    </w:p>
  </w:footnote>
  <w:footnote w:type="continuationSeparator" w:id="0">
    <w:p w:rsidR="00000000" w:rsidRDefault="004944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BE22C50A"/>
    <w:lvl w:ilvl="0">
      <w:start w:val="1"/>
      <w:numFmt w:val="decimal"/>
      <w:suff w:val="space"/>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28"/>
        <w:szCs w:val="28"/>
        <w:u w:val="none"/>
      </w:rPr>
    </w:lvl>
    <w:lvl w:ilvl="1">
      <w:start w:val="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78"/>
        <w:szCs w:val="78"/>
        <w:u w:val="none"/>
      </w:rPr>
    </w:lvl>
    <w:lvl w:ilvl="2">
      <w:start w:val="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78"/>
        <w:szCs w:val="78"/>
        <w:u w:val="none"/>
      </w:rPr>
    </w:lvl>
    <w:lvl w:ilvl="3">
      <w:start w:val="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78"/>
        <w:szCs w:val="78"/>
        <w:u w:val="none"/>
      </w:rPr>
    </w:lvl>
    <w:lvl w:ilvl="4">
      <w:start w:val="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78"/>
        <w:szCs w:val="78"/>
        <w:u w:val="none"/>
      </w:rPr>
    </w:lvl>
    <w:lvl w:ilvl="5">
      <w:start w:val="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78"/>
        <w:szCs w:val="78"/>
        <w:u w:val="none"/>
      </w:rPr>
    </w:lvl>
    <w:lvl w:ilvl="6">
      <w:start w:val="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78"/>
        <w:szCs w:val="78"/>
        <w:u w:val="none"/>
      </w:rPr>
    </w:lvl>
    <w:lvl w:ilvl="7">
      <w:start w:val="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78"/>
        <w:szCs w:val="78"/>
        <w:u w:val="none"/>
      </w:rPr>
    </w:lvl>
    <w:lvl w:ilvl="8">
      <w:start w:val="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78"/>
        <w:szCs w:val="78"/>
        <w:u w:val="none"/>
      </w:rPr>
    </w:lvl>
  </w:abstractNum>
  <w:abstractNum w:abstractNumId="1" w15:restartNumberingAfterBreak="0">
    <w:nsid w:val="01596DA6"/>
    <w:multiLevelType w:val="hybridMultilevel"/>
    <w:tmpl w:val="9372F862"/>
    <w:lvl w:ilvl="0" w:tplc="D70C817A">
      <w:start w:val="1"/>
      <w:numFmt w:val="decimal"/>
      <w:lvlText w:val="%1."/>
      <w:lvlJc w:val="left"/>
      <w:pPr>
        <w:ind w:left="1770" w:hanging="360"/>
      </w:pPr>
      <w:rPr>
        <w:rFonts w:cs="Times New Roman" w:hint="default"/>
      </w:rPr>
    </w:lvl>
    <w:lvl w:ilvl="1" w:tplc="04190019">
      <w:start w:val="1"/>
      <w:numFmt w:val="lowerLetter"/>
      <w:lvlText w:val="%2."/>
      <w:lvlJc w:val="left"/>
      <w:pPr>
        <w:ind w:left="2490" w:hanging="360"/>
      </w:pPr>
      <w:rPr>
        <w:rFonts w:cs="Times New Roman"/>
      </w:rPr>
    </w:lvl>
    <w:lvl w:ilvl="2" w:tplc="0419001B">
      <w:start w:val="1"/>
      <w:numFmt w:val="lowerRoman"/>
      <w:lvlText w:val="%3."/>
      <w:lvlJc w:val="right"/>
      <w:pPr>
        <w:ind w:left="3210" w:hanging="180"/>
      </w:pPr>
      <w:rPr>
        <w:rFonts w:cs="Times New Roman"/>
      </w:rPr>
    </w:lvl>
    <w:lvl w:ilvl="3" w:tplc="0419000F">
      <w:start w:val="1"/>
      <w:numFmt w:val="decimal"/>
      <w:lvlText w:val="%4."/>
      <w:lvlJc w:val="left"/>
      <w:pPr>
        <w:ind w:left="3930" w:hanging="360"/>
      </w:pPr>
      <w:rPr>
        <w:rFonts w:cs="Times New Roman"/>
      </w:rPr>
    </w:lvl>
    <w:lvl w:ilvl="4" w:tplc="04190019">
      <w:start w:val="1"/>
      <w:numFmt w:val="lowerLetter"/>
      <w:lvlText w:val="%5."/>
      <w:lvlJc w:val="left"/>
      <w:pPr>
        <w:ind w:left="4650" w:hanging="360"/>
      </w:pPr>
      <w:rPr>
        <w:rFonts w:cs="Times New Roman"/>
      </w:rPr>
    </w:lvl>
    <w:lvl w:ilvl="5" w:tplc="0419001B">
      <w:start w:val="1"/>
      <w:numFmt w:val="lowerRoman"/>
      <w:lvlText w:val="%6."/>
      <w:lvlJc w:val="right"/>
      <w:pPr>
        <w:ind w:left="5370" w:hanging="180"/>
      </w:pPr>
      <w:rPr>
        <w:rFonts w:cs="Times New Roman"/>
      </w:rPr>
    </w:lvl>
    <w:lvl w:ilvl="6" w:tplc="0419000F">
      <w:start w:val="1"/>
      <w:numFmt w:val="decimal"/>
      <w:lvlText w:val="%7."/>
      <w:lvlJc w:val="left"/>
      <w:pPr>
        <w:ind w:left="6090" w:hanging="360"/>
      </w:pPr>
      <w:rPr>
        <w:rFonts w:cs="Times New Roman"/>
      </w:rPr>
    </w:lvl>
    <w:lvl w:ilvl="7" w:tplc="04190019">
      <w:start w:val="1"/>
      <w:numFmt w:val="lowerLetter"/>
      <w:lvlText w:val="%8."/>
      <w:lvlJc w:val="left"/>
      <w:pPr>
        <w:ind w:left="6810" w:hanging="360"/>
      </w:pPr>
      <w:rPr>
        <w:rFonts w:cs="Times New Roman"/>
      </w:rPr>
    </w:lvl>
    <w:lvl w:ilvl="8" w:tplc="0419001B">
      <w:start w:val="1"/>
      <w:numFmt w:val="lowerRoman"/>
      <w:lvlText w:val="%9."/>
      <w:lvlJc w:val="right"/>
      <w:pPr>
        <w:ind w:left="7530" w:hanging="180"/>
      </w:pPr>
      <w:rPr>
        <w:rFonts w:cs="Times New Roman"/>
      </w:rPr>
    </w:lvl>
  </w:abstractNum>
  <w:abstractNum w:abstractNumId="2" w15:restartNumberingAfterBreak="0">
    <w:nsid w:val="02F81AF0"/>
    <w:multiLevelType w:val="multilevel"/>
    <w:tmpl w:val="5268B21E"/>
    <w:lvl w:ilvl="0">
      <w:start w:val="1"/>
      <w:numFmt w:val="decimal"/>
      <w:lvlText w:val="%1-"/>
      <w:lvlJc w:val="left"/>
      <w:pPr>
        <w:ind w:left="1065" w:firstLine="705"/>
      </w:pPr>
      <w:rPr>
        <w:vertAlign w:val="baseline"/>
      </w:rPr>
    </w:lvl>
    <w:lvl w:ilvl="1">
      <w:start w:val="1"/>
      <w:numFmt w:val="lowerLetter"/>
      <w:lvlText w:val="%2."/>
      <w:lvlJc w:val="left"/>
      <w:pPr>
        <w:ind w:left="1785" w:firstLine="1425"/>
      </w:pPr>
      <w:rPr>
        <w:vertAlign w:val="baseline"/>
      </w:rPr>
    </w:lvl>
    <w:lvl w:ilvl="2">
      <w:start w:val="1"/>
      <w:numFmt w:val="lowerRoman"/>
      <w:lvlText w:val="%3."/>
      <w:lvlJc w:val="right"/>
      <w:pPr>
        <w:ind w:left="2505" w:firstLine="2325"/>
      </w:pPr>
      <w:rPr>
        <w:vertAlign w:val="baseline"/>
      </w:rPr>
    </w:lvl>
    <w:lvl w:ilvl="3">
      <w:start w:val="1"/>
      <w:numFmt w:val="decimal"/>
      <w:lvlText w:val="%4."/>
      <w:lvlJc w:val="left"/>
      <w:pPr>
        <w:ind w:left="3225" w:firstLine="2865"/>
      </w:pPr>
      <w:rPr>
        <w:vertAlign w:val="baseline"/>
      </w:rPr>
    </w:lvl>
    <w:lvl w:ilvl="4">
      <w:start w:val="1"/>
      <w:numFmt w:val="lowerLetter"/>
      <w:lvlText w:val="%5."/>
      <w:lvlJc w:val="left"/>
      <w:pPr>
        <w:ind w:left="3945" w:firstLine="3585"/>
      </w:pPr>
      <w:rPr>
        <w:vertAlign w:val="baseline"/>
      </w:rPr>
    </w:lvl>
    <w:lvl w:ilvl="5">
      <w:start w:val="1"/>
      <w:numFmt w:val="lowerRoman"/>
      <w:lvlText w:val="%6."/>
      <w:lvlJc w:val="right"/>
      <w:pPr>
        <w:ind w:left="4665" w:firstLine="4485"/>
      </w:pPr>
      <w:rPr>
        <w:vertAlign w:val="baseline"/>
      </w:rPr>
    </w:lvl>
    <w:lvl w:ilvl="6">
      <w:start w:val="1"/>
      <w:numFmt w:val="decimal"/>
      <w:lvlText w:val="%7."/>
      <w:lvlJc w:val="left"/>
      <w:pPr>
        <w:ind w:left="5385" w:firstLine="5025"/>
      </w:pPr>
      <w:rPr>
        <w:vertAlign w:val="baseline"/>
      </w:rPr>
    </w:lvl>
    <w:lvl w:ilvl="7">
      <w:start w:val="1"/>
      <w:numFmt w:val="lowerLetter"/>
      <w:lvlText w:val="%8."/>
      <w:lvlJc w:val="left"/>
      <w:pPr>
        <w:ind w:left="6105" w:firstLine="5745"/>
      </w:pPr>
      <w:rPr>
        <w:vertAlign w:val="baseline"/>
      </w:rPr>
    </w:lvl>
    <w:lvl w:ilvl="8">
      <w:start w:val="1"/>
      <w:numFmt w:val="lowerRoman"/>
      <w:lvlText w:val="%9."/>
      <w:lvlJc w:val="right"/>
      <w:pPr>
        <w:ind w:left="6825" w:firstLine="6645"/>
      </w:pPr>
      <w:rPr>
        <w:vertAlign w:val="baseline"/>
      </w:rPr>
    </w:lvl>
  </w:abstractNum>
  <w:abstractNum w:abstractNumId="3" w15:restartNumberingAfterBreak="0">
    <w:nsid w:val="032376AD"/>
    <w:multiLevelType w:val="hybridMultilevel"/>
    <w:tmpl w:val="CB82C29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F172B30"/>
    <w:multiLevelType w:val="hybridMultilevel"/>
    <w:tmpl w:val="809A0CA4"/>
    <w:lvl w:ilvl="0" w:tplc="C1CEA724">
      <w:start w:val="1"/>
      <w:numFmt w:val="bullet"/>
      <w:lvlText w:val="-"/>
      <w:lvlJc w:val="left"/>
      <w:pPr>
        <w:ind w:left="1287" w:hanging="360"/>
      </w:pPr>
      <w:rPr>
        <w:rFonts w:ascii="Syastro" w:hAnsi="Syastro"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1714B5A"/>
    <w:multiLevelType w:val="hybridMultilevel"/>
    <w:tmpl w:val="AC50F44C"/>
    <w:lvl w:ilvl="0" w:tplc="A380F918">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6" w15:restartNumberingAfterBreak="0">
    <w:nsid w:val="15B316DF"/>
    <w:multiLevelType w:val="hybridMultilevel"/>
    <w:tmpl w:val="C7FA748A"/>
    <w:lvl w:ilvl="0" w:tplc="94AAA6C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15:restartNumberingAfterBreak="0">
    <w:nsid w:val="1B34471B"/>
    <w:multiLevelType w:val="hybridMultilevel"/>
    <w:tmpl w:val="2A6E38A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24465C34"/>
    <w:multiLevelType w:val="multilevel"/>
    <w:tmpl w:val="EA02055E"/>
    <w:lvl w:ilvl="0">
      <w:start w:val="5"/>
      <w:numFmt w:val="decimal"/>
      <w:lvlText w:val="%1"/>
      <w:lvlJc w:val="left"/>
      <w:pPr>
        <w:ind w:left="375" w:hanging="375"/>
      </w:pPr>
      <w:rPr>
        <w:rFonts w:cs="Times New Roman" w:hint="default"/>
      </w:rPr>
    </w:lvl>
    <w:lvl w:ilvl="1">
      <w:start w:val="1"/>
      <w:numFmt w:val="decimal"/>
      <w:lvlText w:val="%1.%2"/>
      <w:lvlJc w:val="left"/>
      <w:pPr>
        <w:ind w:left="1459" w:hanging="375"/>
      </w:pPr>
      <w:rPr>
        <w:rFonts w:cs="Times New Roman" w:hint="default"/>
      </w:rPr>
    </w:lvl>
    <w:lvl w:ilvl="2">
      <w:start w:val="1"/>
      <w:numFmt w:val="decimal"/>
      <w:lvlText w:val="%1.%2.%3"/>
      <w:lvlJc w:val="left"/>
      <w:pPr>
        <w:ind w:left="2888" w:hanging="720"/>
      </w:pPr>
      <w:rPr>
        <w:rFonts w:cs="Times New Roman" w:hint="default"/>
      </w:rPr>
    </w:lvl>
    <w:lvl w:ilvl="3">
      <w:start w:val="1"/>
      <w:numFmt w:val="decimal"/>
      <w:lvlText w:val="%1.%2.%3.%4"/>
      <w:lvlJc w:val="left"/>
      <w:pPr>
        <w:ind w:left="3972" w:hanging="720"/>
      </w:pPr>
      <w:rPr>
        <w:rFonts w:cs="Times New Roman" w:hint="default"/>
      </w:rPr>
    </w:lvl>
    <w:lvl w:ilvl="4">
      <w:start w:val="1"/>
      <w:numFmt w:val="decimal"/>
      <w:lvlText w:val="%1.%2.%3.%4.%5"/>
      <w:lvlJc w:val="left"/>
      <w:pPr>
        <w:ind w:left="5416" w:hanging="1080"/>
      </w:pPr>
      <w:rPr>
        <w:rFonts w:cs="Times New Roman" w:hint="default"/>
      </w:rPr>
    </w:lvl>
    <w:lvl w:ilvl="5">
      <w:start w:val="1"/>
      <w:numFmt w:val="decimal"/>
      <w:lvlText w:val="%1.%2.%3.%4.%5.%6"/>
      <w:lvlJc w:val="left"/>
      <w:pPr>
        <w:ind w:left="6860" w:hanging="1440"/>
      </w:pPr>
      <w:rPr>
        <w:rFonts w:cs="Times New Roman" w:hint="default"/>
      </w:rPr>
    </w:lvl>
    <w:lvl w:ilvl="6">
      <w:start w:val="1"/>
      <w:numFmt w:val="decimal"/>
      <w:lvlText w:val="%1.%2.%3.%4.%5.%6.%7"/>
      <w:lvlJc w:val="left"/>
      <w:pPr>
        <w:ind w:left="7944" w:hanging="1440"/>
      </w:pPr>
      <w:rPr>
        <w:rFonts w:cs="Times New Roman" w:hint="default"/>
      </w:rPr>
    </w:lvl>
    <w:lvl w:ilvl="7">
      <w:start w:val="1"/>
      <w:numFmt w:val="decimal"/>
      <w:lvlText w:val="%1.%2.%3.%4.%5.%6.%7.%8"/>
      <w:lvlJc w:val="left"/>
      <w:pPr>
        <w:ind w:left="9388" w:hanging="1800"/>
      </w:pPr>
      <w:rPr>
        <w:rFonts w:cs="Times New Roman" w:hint="default"/>
      </w:rPr>
    </w:lvl>
    <w:lvl w:ilvl="8">
      <w:start w:val="1"/>
      <w:numFmt w:val="decimal"/>
      <w:lvlText w:val="%1.%2.%3.%4.%5.%6.%7.%8.%9"/>
      <w:lvlJc w:val="left"/>
      <w:pPr>
        <w:ind w:left="10472" w:hanging="1800"/>
      </w:pPr>
      <w:rPr>
        <w:rFonts w:cs="Times New Roman" w:hint="default"/>
      </w:rPr>
    </w:lvl>
  </w:abstractNum>
  <w:abstractNum w:abstractNumId="9" w15:restartNumberingAfterBreak="0">
    <w:nsid w:val="24F17B7B"/>
    <w:multiLevelType w:val="hybridMultilevel"/>
    <w:tmpl w:val="D472C00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DDF7706"/>
    <w:multiLevelType w:val="multilevel"/>
    <w:tmpl w:val="DD047FC6"/>
    <w:lvl w:ilvl="0">
      <w:start w:val="5"/>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1" w15:restartNumberingAfterBreak="0">
    <w:nsid w:val="2EDB3FDA"/>
    <w:multiLevelType w:val="hybridMultilevel"/>
    <w:tmpl w:val="342867D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302A6572"/>
    <w:multiLevelType w:val="multilevel"/>
    <w:tmpl w:val="0A1AC96E"/>
    <w:lvl w:ilvl="0">
      <w:start w:val="1"/>
      <w:numFmt w:val="decimal"/>
      <w:lvlText w:val="%1."/>
      <w:lvlJc w:val="left"/>
      <w:pPr>
        <w:ind w:left="927" w:firstLine="567"/>
      </w:pPr>
      <w:rPr>
        <w:vertAlign w:val="baseline"/>
      </w:rPr>
    </w:lvl>
    <w:lvl w:ilvl="1">
      <w:start w:val="1"/>
      <w:numFmt w:val="lowerLetter"/>
      <w:lvlText w:val="%2."/>
      <w:lvlJc w:val="left"/>
      <w:pPr>
        <w:ind w:left="1647" w:firstLine="1287"/>
      </w:pPr>
      <w:rPr>
        <w:vertAlign w:val="baseline"/>
      </w:rPr>
    </w:lvl>
    <w:lvl w:ilvl="2">
      <w:start w:val="1"/>
      <w:numFmt w:val="lowerRoman"/>
      <w:lvlText w:val="%3."/>
      <w:lvlJc w:val="right"/>
      <w:pPr>
        <w:ind w:left="2367" w:firstLine="2187"/>
      </w:pPr>
      <w:rPr>
        <w:vertAlign w:val="baseline"/>
      </w:rPr>
    </w:lvl>
    <w:lvl w:ilvl="3">
      <w:start w:val="1"/>
      <w:numFmt w:val="decimal"/>
      <w:lvlText w:val="%4."/>
      <w:lvlJc w:val="left"/>
      <w:pPr>
        <w:ind w:left="3087" w:firstLine="2727"/>
      </w:pPr>
      <w:rPr>
        <w:vertAlign w:val="baseline"/>
      </w:rPr>
    </w:lvl>
    <w:lvl w:ilvl="4">
      <w:start w:val="1"/>
      <w:numFmt w:val="lowerLetter"/>
      <w:lvlText w:val="%5."/>
      <w:lvlJc w:val="left"/>
      <w:pPr>
        <w:ind w:left="3807" w:firstLine="3447"/>
      </w:pPr>
      <w:rPr>
        <w:vertAlign w:val="baseline"/>
      </w:rPr>
    </w:lvl>
    <w:lvl w:ilvl="5">
      <w:start w:val="1"/>
      <w:numFmt w:val="lowerRoman"/>
      <w:lvlText w:val="%6."/>
      <w:lvlJc w:val="right"/>
      <w:pPr>
        <w:ind w:left="4527" w:firstLine="4347"/>
      </w:pPr>
      <w:rPr>
        <w:vertAlign w:val="baseline"/>
      </w:rPr>
    </w:lvl>
    <w:lvl w:ilvl="6">
      <w:start w:val="1"/>
      <w:numFmt w:val="decimal"/>
      <w:lvlText w:val="%7."/>
      <w:lvlJc w:val="left"/>
      <w:pPr>
        <w:ind w:left="5247" w:firstLine="4887"/>
      </w:pPr>
      <w:rPr>
        <w:vertAlign w:val="baseline"/>
      </w:rPr>
    </w:lvl>
    <w:lvl w:ilvl="7">
      <w:start w:val="1"/>
      <w:numFmt w:val="lowerLetter"/>
      <w:lvlText w:val="%8."/>
      <w:lvlJc w:val="left"/>
      <w:pPr>
        <w:ind w:left="5967" w:firstLine="5607"/>
      </w:pPr>
      <w:rPr>
        <w:vertAlign w:val="baseline"/>
      </w:rPr>
    </w:lvl>
    <w:lvl w:ilvl="8">
      <w:start w:val="1"/>
      <w:numFmt w:val="lowerRoman"/>
      <w:lvlText w:val="%9."/>
      <w:lvlJc w:val="right"/>
      <w:pPr>
        <w:ind w:left="6687" w:firstLine="6507"/>
      </w:pPr>
      <w:rPr>
        <w:vertAlign w:val="baseline"/>
      </w:rPr>
    </w:lvl>
  </w:abstractNum>
  <w:abstractNum w:abstractNumId="13" w15:restartNumberingAfterBreak="0">
    <w:nsid w:val="341D6F86"/>
    <w:multiLevelType w:val="hybridMultilevel"/>
    <w:tmpl w:val="DF14B802"/>
    <w:lvl w:ilvl="0" w:tplc="C2827F4C">
      <w:start w:val="1"/>
      <w:numFmt w:val="decimal"/>
      <w:lvlText w:val="%1."/>
      <w:lvlJc w:val="left"/>
      <w:pPr>
        <w:ind w:left="1068" w:hanging="360"/>
      </w:pPr>
      <w:rPr>
        <w:rFonts w:hint="default"/>
        <w:lang w:val="uk-UA"/>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4" w15:restartNumberingAfterBreak="0">
    <w:nsid w:val="35DA35EB"/>
    <w:multiLevelType w:val="hybridMultilevel"/>
    <w:tmpl w:val="1214CBBA"/>
    <w:lvl w:ilvl="0" w:tplc="9E00F5E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392618B5"/>
    <w:multiLevelType w:val="hybridMultilevel"/>
    <w:tmpl w:val="B072A35C"/>
    <w:lvl w:ilvl="0" w:tplc="F7F654C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6" w15:restartNumberingAfterBreak="0">
    <w:nsid w:val="3E242128"/>
    <w:multiLevelType w:val="hybridMultilevel"/>
    <w:tmpl w:val="1506DA9E"/>
    <w:lvl w:ilvl="0" w:tplc="37F8B2C0">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17" w15:restartNumberingAfterBreak="0">
    <w:nsid w:val="45050821"/>
    <w:multiLevelType w:val="hybridMultilevel"/>
    <w:tmpl w:val="A63E2DF2"/>
    <w:lvl w:ilvl="0" w:tplc="46C099EE">
      <w:start w:val="1"/>
      <w:numFmt w:val="decimal"/>
      <w:lvlText w:val="%1."/>
      <w:lvlJc w:val="left"/>
      <w:pPr>
        <w:ind w:left="1267" w:hanging="1125"/>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15:restartNumberingAfterBreak="0">
    <w:nsid w:val="464215EC"/>
    <w:multiLevelType w:val="hybridMultilevel"/>
    <w:tmpl w:val="A50C3CD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47CB70A2"/>
    <w:multiLevelType w:val="hybridMultilevel"/>
    <w:tmpl w:val="D98EAC56"/>
    <w:lvl w:ilvl="0" w:tplc="1B560DE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15:restartNumberingAfterBreak="0">
    <w:nsid w:val="48B80002"/>
    <w:multiLevelType w:val="hybridMultilevel"/>
    <w:tmpl w:val="E9A40102"/>
    <w:lvl w:ilvl="0" w:tplc="BA40A4E2">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21" w15:restartNumberingAfterBreak="0">
    <w:nsid w:val="4B263096"/>
    <w:multiLevelType w:val="hybridMultilevel"/>
    <w:tmpl w:val="64C41460"/>
    <w:lvl w:ilvl="0" w:tplc="0419000F">
      <w:start w:val="1"/>
      <w:numFmt w:val="decimal"/>
      <w:lvlText w:val="%1."/>
      <w:lvlJc w:val="left"/>
      <w:pPr>
        <w:ind w:left="1077" w:hanging="360"/>
      </w:pPr>
      <w:rPr>
        <w:rFonts w:cs="Times New Roman"/>
      </w:rPr>
    </w:lvl>
    <w:lvl w:ilvl="1" w:tplc="04190019">
      <w:start w:val="1"/>
      <w:numFmt w:val="lowerLetter"/>
      <w:lvlText w:val="%2."/>
      <w:lvlJc w:val="left"/>
      <w:pPr>
        <w:ind w:left="1797" w:hanging="360"/>
      </w:pPr>
      <w:rPr>
        <w:rFonts w:cs="Times New Roman"/>
      </w:rPr>
    </w:lvl>
    <w:lvl w:ilvl="2" w:tplc="0419001B">
      <w:start w:val="1"/>
      <w:numFmt w:val="lowerRoman"/>
      <w:lvlText w:val="%3."/>
      <w:lvlJc w:val="right"/>
      <w:pPr>
        <w:ind w:left="2517" w:hanging="180"/>
      </w:pPr>
      <w:rPr>
        <w:rFonts w:cs="Times New Roman"/>
      </w:rPr>
    </w:lvl>
    <w:lvl w:ilvl="3" w:tplc="0419000F">
      <w:start w:val="1"/>
      <w:numFmt w:val="decimal"/>
      <w:lvlText w:val="%4."/>
      <w:lvlJc w:val="left"/>
      <w:pPr>
        <w:ind w:left="3237" w:hanging="360"/>
      </w:pPr>
      <w:rPr>
        <w:rFonts w:cs="Times New Roman"/>
      </w:rPr>
    </w:lvl>
    <w:lvl w:ilvl="4" w:tplc="04190019">
      <w:start w:val="1"/>
      <w:numFmt w:val="lowerLetter"/>
      <w:lvlText w:val="%5."/>
      <w:lvlJc w:val="left"/>
      <w:pPr>
        <w:ind w:left="3957" w:hanging="360"/>
      </w:pPr>
      <w:rPr>
        <w:rFonts w:cs="Times New Roman"/>
      </w:rPr>
    </w:lvl>
    <w:lvl w:ilvl="5" w:tplc="0419001B">
      <w:start w:val="1"/>
      <w:numFmt w:val="lowerRoman"/>
      <w:lvlText w:val="%6."/>
      <w:lvlJc w:val="right"/>
      <w:pPr>
        <w:ind w:left="4677" w:hanging="180"/>
      </w:pPr>
      <w:rPr>
        <w:rFonts w:cs="Times New Roman"/>
      </w:rPr>
    </w:lvl>
    <w:lvl w:ilvl="6" w:tplc="0419000F">
      <w:start w:val="1"/>
      <w:numFmt w:val="decimal"/>
      <w:lvlText w:val="%7."/>
      <w:lvlJc w:val="left"/>
      <w:pPr>
        <w:ind w:left="5397" w:hanging="360"/>
      </w:pPr>
      <w:rPr>
        <w:rFonts w:cs="Times New Roman"/>
      </w:rPr>
    </w:lvl>
    <w:lvl w:ilvl="7" w:tplc="04190019">
      <w:start w:val="1"/>
      <w:numFmt w:val="lowerLetter"/>
      <w:lvlText w:val="%8."/>
      <w:lvlJc w:val="left"/>
      <w:pPr>
        <w:ind w:left="6117" w:hanging="360"/>
      </w:pPr>
      <w:rPr>
        <w:rFonts w:cs="Times New Roman"/>
      </w:rPr>
    </w:lvl>
    <w:lvl w:ilvl="8" w:tplc="0419001B">
      <w:start w:val="1"/>
      <w:numFmt w:val="lowerRoman"/>
      <w:lvlText w:val="%9."/>
      <w:lvlJc w:val="right"/>
      <w:pPr>
        <w:ind w:left="6837" w:hanging="180"/>
      </w:pPr>
      <w:rPr>
        <w:rFonts w:cs="Times New Roman"/>
      </w:rPr>
    </w:lvl>
  </w:abstractNum>
  <w:abstractNum w:abstractNumId="22" w15:restartNumberingAfterBreak="0">
    <w:nsid w:val="4C407388"/>
    <w:multiLevelType w:val="hybridMultilevel"/>
    <w:tmpl w:val="003A1A98"/>
    <w:lvl w:ilvl="0" w:tplc="1954260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51D34890"/>
    <w:multiLevelType w:val="hybridMultilevel"/>
    <w:tmpl w:val="9F2E139E"/>
    <w:lvl w:ilvl="0" w:tplc="57A017DC">
      <w:start w:val="1"/>
      <w:numFmt w:val="decimal"/>
      <w:suff w:val="space"/>
      <w:lvlText w:val="%1."/>
      <w:lvlJc w:val="left"/>
      <w:pPr>
        <w:ind w:left="3196" w:hanging="360"/>
      </w:pPr>
      <w:rPr>
        <w:rFonts w:cs="Times New Roman" w:hint="default"/>
      </w:rPr>
    </w:lvl>
    <w:lvl w:ilvl="1" w:tplc="04190019">
      <w:start w:val="1"/>
      <w:numFmt w:val="lowerLetter"/>
      <w:lvlText w:val="%2."/>
      <w:lvlJc w:val="left"/>
      <w:pPr>
        <w:ind w:left="3916" w:hanging="360"/>
      </w:pPr>
      <w:rPr>
        <w:rFonts w:cs="Times New Roman"/>
      </w:rPr>
    </w:lvl>
    <w:lvl w:ilvl="2" w:tplc="0419001B">
      <w:start w:val="1"/>
      <w:numFmt w:val="lowerRoman"/>
      <w:lvlText w:val="%3."/>
      <w:lvlJc w:val="right"/>
      <w:pPr>
        <w:ind w:left="4636" w:hanging="180"/>
      </w:pPr>
      <w:rPr>
        <w:rFonts w:cs="Times New Roman"/>
      </w:rPr>
    </w:lvl>
    <w:lvl w:ilvl="3" w:tplc="0419000F">
      <w:start w:val="1"/>
      <w:numFmt w:val="decimal"/>
      <w:lvlText w:val="%4."/>
      <w:lvlJc w:val="left"/>
      <w:pPr>
        <w:ind w:left="5356" w:hanging="360"/>
      </w:pPr>
      <w:rPr>
        <w:rFonts w:cs="Times New Roman"/>
      </w:rPr>
    </w:lvl>
    <w:lvl w:ilvl="4" w:tplc="04190019">
      <w:start w:val="1"/>
      <w:numFmt w:val="lowerLetter"/>
      <w:lvlText w:val="%5."/>
      <w:lvlJc w:val="left"/>
      <w:pPr>
        <w:ind w:left="6076" w:hanging="360"/>
      </w:pPr>
      <w:rPr>
        <w:rFonts w:cs="Times New Roman"/>
      </w:rPr>
    </w:lvl>
    <w:lvl w:ilvl="5" w:tplc="0419001B">
      <w:start w:val="1"/>
      <w:numFmt w:val="lowerRoman"/>
      <w:lvlText w:val="%6."/>
      <w:lvlJc w:val="right"/>
      <w:pPr>
        <w:ind w:left="6796" w:hanging="180"/>
      </w:pPr>
      <w:rPr>
        <w:rFonts w:cs="Times New Roman"/>
      </w:rPr>
    </w:lvl>
    <w:lvl w:ilvl="6" w:tplc="0419000F">
      <w:start w:val="1"/>
      <w:numFmt w:val="decimal"/>
      <w:lvlText w:val="%7."/>
      <w:lvlJc w:val="left"/>
      <w:pPr>
        <w:ind w:left="7516" w:hanging="360"/>
      </w:pPr>
      <w:rPr>
        <w:rFonts w:cs="Times New Roman"/>
      </w:rPr>
    </w:lvl>
    <w:lvl w:ilvl="7" w:tplc="04190019">
      <w:start w:val="1"/>
      <w:numFmt w:val="lowerLetter"/>
      <w:lvlText w:val="%8."/>
      <w:lvlJc w:val="left"/>
      <w:pPr>
        <w:ind w:left="8236" w:hanging="360"/>
      </w:pPr>
      <w:rPr>
        <w:rFonts w:cs="Times New Roman"/>
      </w:rPr>
    </w:lvl>
    <w:lvl w:ilvl="8" w:tplc="0419001B">
      <w:start w:val="1"/>
      <w:numFmt w:val="lowerRoman"/>
      <w:lvlText w:val="%9."/>
      <w:lvlJc w:val="right"/>
      <w:pPr>
        <w:ind w:left="8956" w:hanging="180"/>
      </w:pPr>
      <w:rPr>
        <w:rFonts w:cs="Times New Roman"/>
      </w:rPr>
    </w:lvl>
  </w:abstractNum>
  <w:abstractNum w:abstractNumId="24" w15:restartNumberingAfterBreak="0">
    <w:nsid w:val="54DA014D"/>
    <w:multiLevelType w:val="multilevel"/>
    <w:tmpl w:val="076625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15:restartNumberingAfterBreak="0">
    <w:nsid w:val="58BC5F45"/>
    <w:multiLevelType w:val="hybridMultilevel"/>
    <w:tmpl w:val="342867D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5CEC1938"/>
    <w:multiLevelType w:val="hybridMultilevel"/>
    <w:tmpl w:val="C26C23F8"/>
    <w:lvl w:ilvl="0" w:tplc="778CA4F4">
      <w:start w:val="1"/>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7" w15:restartNumberingAfterBreak="0">
    <w:nsid w:val="5F840D8E"/>
    <w:multiLevelType w:val="hybridMultilevel"/>
    <w:tmpl w:val="4BB0EE0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15:restartNumberingAfterBreak="0">
    <w:nsid w:val="60446C77"/>
    <w:multiLevelType w:val="hybridMultilevel"/>
    <w:tmpl w:val="45540D08"/>
    <w:lvl w:ilvl="0" w:tplc="D7324BBE">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29" w15:restartNumberingAfterBreak="0">
    <w:nsid w:val="60591118"/>
    <w:multiLevelType w:val="hybridMultilevel"/>
    <w:tmpl w:val="153CE7CC"/>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0" w15:restartNumberingAfterBreak="0">
    <w:nsid w:val="6353407F"/>
    <w:multiLevelType w:val="hybridMultilevel"/>
    <w:tmpl w:val="129C56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66E64BB0"/>
    <w:multiLevelType w:val="multilevel"/>
    <w:tmpl w:val="C5BEA1A2"/>
    <w:lvl w:ilvl="0">
      <w:start w:val="5"/>
      <w:numFmt w:val="decimal"/>
      <w:lvlText w:val="%1"/>
      <w:lvlJc w:val="left"/>
      <w:pPr>
        <w:ind w:left="375" w:hanging="375"/>
      </w:pPr>
      <w:rPr>
        <w:rFonts w:cs="Times New Roman" w:hint="default"/>
      </w:rPr>
    </w:lvl>
    <w:lvl w:ilvl="1">
      <w:start w:val="1"/>
      <w:numFmt w:val="decimal"/>
      <w:lvlText w:val="%1.%2"/>
      <w:lvlJc w:val="left"/>
      <w:pPr>
        <w:ind w:left="1455" w:hanging="375"/>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32" w15:restartNumberingAfterBreak="0">
    <w:nsid w:val="700B252B"/>
    <w:multiLevelType w:val="multilevel"/>
    <w:tmpl w:val="35985B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15:restartNumberingAfterBreak="0">
    <w:nsid w:val="70581EB9"/>
    <w:multiLevelType w:val="hybridMultilevel"/>
    <w:tmpl w:val="EF5ADF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3875454"/>
    <w:multiLevelType w:val="hybridMultilevel"/>
    <w:tmpl w:val="16E25E3A"/>
    <w:lvl w:ilvl="0" w:tplc="8698033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38D3A9B"/>
    <w:multiLevelType w:val="hybridMultilevel"/>
    <w:tmpl w:val="05086D3A"/>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6" w15:restartNumberingAfterBreak="0">
    <w:nsid w:val="7471741B"/>
    <w:multiLevelType w:val="hybridMultilevel"/>
    <w:tmpl w:val="109A4AD6"/>
    <w:lvl w:ilvl="0" w:tplc="3ECA40A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7" w15:restartNumberingAfterBreak="0">
    <w:nsid w:val="748B535A"/>
    <w:multiLevelType w:val="hybridMultilevel"/>
    <w:tmpl w:val="6D469D82"/>
    <w:lvl w:ilvl="0" w:tplc="9BA22BE6">
      <w:start w:val="1"/>
      <w:numFmt w:val="decimal"/>
      <w:lvlText w:val="%1."/>
      <w:lvlJc w:val="left"/>
      <w:pPr>
        <w:ind w:left="1774" w:hanging="360"/>
      </w:pPr>
      <w:rPr>
        <w:rFonts w:hint="default"/>
      </w:rPr>
    </w:lvl>
    <w:lvl w:ilvl="1" w:tplc="04220019" w:tentative="1">
      <w:start w:val="1"/>
      <w:numFmt w:val="lowerLetter"/>
      <w:lvlText w:val="%2."/>
      <w:lvlJc w:val="left"/>
      <w:pPr>
        <w:ind w:left="2494" w:hanging="360"/>
      </w:pPr>
    </w:lvl>
    <w:lvl w:ilvl="2" w:tplc="0422001B" w:tentative="1">
      <w:start w:val="1"/>
      <w:numFmt w:val="lowerRoman"/>
      <w:lvlText w:val="%3."/>
      <w:lvlJc w:val="right"/>
      <w:pPr>
        <w:ind w:left="3214" w:hanging="180"/>
      </w:pPr>
    </w:lvl>
    <w:lvl w:ilvl="3" w:tplc="0422000F" w:tentative="1">
      <w:start w:val="1"/>
      <w:numFmt w:val="decimal"/>
      <w:lvlText w:val="%4."/>
      <w:lvlJc w:val="left"/>
      <w:pPr>
        <w:ind w:left="3934" w:hanging="360"/>
      </w:pPr>
    </w:lvl>
    <w:lvl w:ilvl="4" w:tplc="04220019" w:tentative="1">
      <w:start w:val="1"/>
      <w:numFmt w:val="lowerLetter"/>
      <w:lvlText w:val="%5."/>
      <w:lvlJc w:val="left"/>
      <w:pPr>
        <w:ind w:left="4654" w:hanging="360"/>
      </w:pPr>
    </w:lvl>
    <w:lvl w:ilvl="5" w:tplc="0422001B" w:tentative="1">
      <w:start w:val="1"/>
      <w:numFmt w:val="lowerRoman"/>
      <w:lvlText w:val="%6."/>
      <w:lvlJc w:val="right"/>
      <w:pPr>
        <w:ind w:left="5374" w:hanging="180"/>
      </w:pPr>
    </w:lvl>
    <w:lvl w:ilvl="6" w:tplc="0422000F" w:tentative="1">
      <w:start w:val="1"/>
      <w:numFmt w:val="decimal"/>
      <w:lvlText w:val="%7."/>
      <w:lvlJc w:val="left"/>
      <w:pPr>
        <w:ind w:left="6094" w:hanging="360"/>
      </w:pPr>
    </w:lvl>
    <w:lvl w:ilvl="7" w:tplc="04220019" w:tentative="1">
      <w:start w:val="1"/>
      <w:numFmt w:val="lowerLetter"/>
      <w:lvlText w:val="%8."/>
      <w:lvlJc w:val="left"/>
      <w:pPr>
        <w:ind w:left="6814" w:hanging="360"/>
      </w:pPr>
    </w:lvl>
    <w:lvl w:ilvl="8" w:tplc="0422001B" w:tentative="1">
      <w:start w:val="1"/>
      <w:numFmt w:val="lowerRoman"/>
      <w:lvlText w:val="%9."/>
      <w:lvlJc w:val="right"/>
      <w:pPr>
        <w:ind w:left="7534" w:hanging="180"/>
      </w:pPr>
    </w:lvl>
  </w:abstractNum>
  <w:abstractNum w:abstractNumId="38" w15:restartNumberingAfterBreak="0">
    <w:nsid w:val="7BF36334"/>
    <w:multiLevelType w:val="hybridMultilevel"/>
    <w:tmpl w:val="320200A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3"/>
  </w:num>
  <w:num w:numId="2">
    <w:abstractNumId w:val="30"/>
  </w:num>
  <w:num w:numId="3">
    <w:abstractNumId w:val="17"/>
  </w:num>
  <w:num w:numId="4">
    <w:abstractNumId w:val="31"/>
  </w:num>
  <w:num w:numId="5">
    <w:abstractNumId w:val="10"/>
  </w:num>
  <w:num w:numId="6">
    <w:abstractNumId w:val="8"/>
  </w:num>
  <w:num w:numId="7">
    <w:abstractNumId w:val="20"/>
  </w:num>
  <w:num w:numId="8">
    <w:abstractNumId w:val="13"/>
  </w:num>
  <w:num w:numId="9">
    <w:abstractNumId w:val="5"/>
  </w:num>
  <w:num w:numId="10">
    <w:abstractNumId w:val="15"/>
  </w:num>
  <w:num w:numId="11">
    <w:abstractNumId w:val="36"/>
  </w:num>
  <w:num w:numId="12">
    <w:abstractNumId w:val="14"/>
  </w:num>
  <w:num w:numId="13">
    <w:abstractNumId w:val="28"/>
  </w:num>
  <w:num w:numId="14">
    <w:abstractNumId w:val="12"/>
  </w:num>
  <w:num w:numId="15">
    <w:abstractNumId w:val="2"/>
  </w:num>
  <w:num w:numId="16">
    <w:abstractNumId w:val="24"/>
  </w:num>
  <w:num w:numId="17">
    <w:abstractNumId w:val="32"/>
  </w:num>
  <w:num w:numId="18">
    <w:abstractNumId w:val="38"/>
  </w:num>
  <w:num w:numId="19">
    <w:abstractNumId w:val="25"/>
  </w:num>
  <w:num w:numId="20">
    <w:abstractNumId w:val="4"/>
  </w:num>
  <w:num w:numId="21">
    <w:abstractNumId w:val="0"/>
  </w:num>
  <w:num w:numId="22">
    <w:abstractNumId w:val="11"/>
  </w:num>
  <w:num w:numId="23">
    <w:abstractNumId w:val="7"/>
  </w:num>
  <w:num w:numId="24">
    <w:abstractNumId w:val="1"/>
  </w:num>
  <w:num w:numId="25">
    <w:abstractNumId w:val="18"/>
  </w:num>
  <w:num w:numId="26">
    <w:abstractNumId w:val="23"/>
  </w:num>
  <w:num w:numId="27">
    <w:abstractNumId w:val="35"/>
  </w:num>
  <w:num w:numId="28">
    <w:abstractNumId w:val="29"/>
  </w:num>
  <w:num w:numId="29">
    <w:abstractNumId w:val="21"/>
  </w:num>
  <w:num w:numId="30">
    <w:abstractNumId w:val="27"/>
  </w:num>
  <w:num w:numId="31">
    <w:abstractNumId w:val="9"/>
  </w:num>
  <w:num w:numId="32">
    <w:abstractNumId w:val="34"/>
  </w:num>
  <w:num w:numId="33">
    <w:abstractNumId w:val="33"/>
  </w:num>
  <w:num w:numId="34">
    <w:abstractNumId w:val="16"/>
  </w:num>
  <w:num w:numId="35">
    <w:abstractNumId w:val="19"/>
  </w:num>
  <w:num w:numId="36">
    <w:abstractNumId w:val="22"/>
  </w:num>
  <w:num w:numId="37">
    <w:abstractNumId w:val="6"/>
  </w:num>
  <w:num w:numId="38">
    <w:abstractNumId w:val="26"/>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3CD"/>
    <w:rsid w:val="00023E21"/>
    <w:rsid w:val="000C0329"/>
    <w:rsid w:val="000D0714"/>
    <w:rsid w:val="000F2A8B"/>
    <w:rsid w:val="00123EC7"/>
    <w:rsid w:val="001A0D9A"/>
    <w:rsid w:val="00326F10"/>
    <w:rsid w:val="00387352"/>
    <w:rsid w:val="00424795"/>
    <w:rsid w:val="0042523D"/>
    <w:rsid w:val="00494436"/>
    <w:rsid w:val="004E6844"/>
    <w:rsid w:val="004E7BEC"/>
    <w:rsid w:val="0057009C"/>
    <w:rsid w:val="005D35B8"/>
    <w:rsid w:val="0062206F"/>
    <w:rsid w:val="006275DA"/>
    <w:rsid w:val="0065357E"/>
    <w:rsid w:val="0066450F"/>
    <w:rsid w:val="007475C3"/>
    <w:rsid w:val="007C5F51"/>
    <w:rsid w:val="00800543"/>
    <w:rsid w:val="00897DBD"/>
    <w:rsid w:val="008B4D96"/>
    <w:rsid w:val="008D53D2"/>
    <w:rsid w:val="0091006C"/>
    <w:rsid w:val="00920831"/>
    <w:rsid w:val="009873CD"/>
    <w:rsid w:val="00996548"/>
    <w:rsid w:val="00B031E9"/>
    <w:rsid w:val="00B87070"/>
    <w:rsid w:val="00BA5E1D"/>
    <w:rsid w:val="00BE6AB0"/>
    <w:rsid w:val="00C40B85"/>
    <w:rsid w:val="00C7493B"/>
    <w:rsid w:val="00CB6FF4"/>
    <w:rsid w:val="00D0117F"/>
    <w:rsid w:val="00D017B6"/>
    <w:rsid w:val="00D84D53"/>
    <w:rsid w:val="00E04298"/>
    <w:rsid w:val="00FA2275"/>
    <w:rsid w:val="00FC4651"/>
    <w:rsid w:val="00FE28C9"/>
    <w:rsid w:val="00FE34E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82"/>
    <o:shapelayout v:ext="edit">
      <o:idmap v:ext="edit" data="1"/>
    </o:shapelayout>
  </w:shapeDefaults>
  <w:decimalSymbol w:val="."/>
  <w:listSeparator w:val=","/>
  <w15:docId w15:val="{7910F966-9FBA-4B90-A2C8-239532268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3CD"/>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D53D2"/>
    <w:rPr>
      <w:color w:val="0000FF" w:themeColor="hyperlink"/>
      <w:u w:val="single"/>
    </w:rPr>
  </w:style>
  <w:style w:type="table" w:styleId="a4">
    <w:name w:val="Table Grid"/>
    <w:basedOn w:val="a1"/>
    <w:uiPriority w:val="99"/>
    <w:rsid w:val="00387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C40B85"/>
  </w:style>
  <w:style w:type="character" w:customStyle="1" w:styleId="hps">
    <w:name w:val="hps"/>
    <w:basedOn w:val="a0"/>
    <w:uiPriority w:val="99"/>
    <w:rsid w:val="00C40B85"/>
    <w:rPr>
      <w:rFonts w:cs="Times New Roman"/>
    </w:rPr>
  </w:style>
  <w:style w:type="character" w:customStyle="1" w:styleId="2CenturySchoolbook">
    <w:name w:val="Основной текст (2) + Century Schoolbook"/>
    <w:aliases w:val="36 pt"/>
    <w:basedOn w:val="a0"/>
    <w:uiPriority w:val="99"/>
    <w:rsid w:val="00C40B85"/>
    <w:rPr>
      <w:rFonts w:ascii="Century Schoolbook" w:eastAsia="Times New Roman" w:hAnsi="Century Schoolbook" w:cs="Century Schoolbook"/>
      <w:spacing w:val="-32"/>
      <w:sz w:val="68"/>
      <w:szCs w:val="68"/>
      <w:u w:val="single"/>
      <w:shd w:val="clear" w:color="auto" w:fill="FFFFFF"/>
    </w:rPr>
  </w:style>
  <w:style w:type="character" w:customStyle="1" w:styleId="atn">
    <w:name w:val="atn"/>
    <w:basedOn w:val="a0"/>
    <w:uiPriority w:val="99"/>
    <w:rsid w:val="00C40B85"/>
    <w:rPr>
      <w:rFonts w:cs="Times New Roman"/>
    </w:rPr>
  </w:style>
  <w:style w:type="paragraph" w:styleId="a5">
    <w:name w:val="Balloon Text"/>
    <w:basedOn w:val="a"/>
    <w:link w:val="a6"/>
    <w:uiPriority w:val="99"/>
    <w:semiHidden/>
    <w:rsid w:val="00C40B85"/>
    <w:pPr>
      <w:spacing w:after="0" w:line="240" w:lineRule="auto"/>
    </w:pPr>
    <w:rPr>
      <w:rFonts w:ascii="Tahoma" w:eastAsia="Times New Roman" w:hAnsi="Tahoma" w:cs="Tahoma"/>
      <w:sz w:val="16"/>
      <w:szCs w:val="16"/>
      <w:lang w:val="uk-UA" w:eastAsia="uk-UA"/>
    </w:rPr>
  </w:style>
  <w:style w:type="character" w:customStyle="1" w:styleId="a6">
    <w:name w:val="Текст выноски Знак"/>
    <w:basedOn w:val="a0"/>
    <w:link w:val="a5"/>
    <w:uiPriority w:val="99"/>
    <w:semiHidden/>
    <w:rsid w:val="00C40B85"/>
    <w:rPr>
      <w:rFonts w:ascii="Tahoma" w:eastAsia="Times New Roman" w:hAnsi="Tahoma" w:cs="Tahoma"/>
      <w:sz w:val="16"/>
      <w:szCs w:val="16"/>
      <w:lang w:eastAsia="uk-UA"/>
    </w:rPr>
  </w:style>
  <w:style w:type="character" w:customStyle="1" w:styleId="shorttext">
    <w:name w:val="short_text"/>
    <w:basedOn w:val="a0"/>
    <w:uiPriority w:val="99"/>
    <w:rsid w:val="00C40B85"/>
    <w:rPr>
      <w:rFonts w:cs="Times New Roman"/>
    </w:rPr>
  </w:style>
  <w:style w:type="character" w:customStyle="1" w:styleId="11">
    <w:name w:val="Основной текст (11)_"/>
    <w:basedOn w:val="a0"/>
    <w:link w:val="110"/>
    <w:uiPriority w:val="99"/>
    <w:locked/>
    <w:rsid w:val="00C40B85"/>
    <w:rPr>
      <w:rFonts w:ascii="Century Schoolbook" w:eastAsia="Times New Roman" w:hAnsi="Century Schoolbook" w:cs="Century Schoolbook"/>
      <w:spacing w:val="-7"/>
      <w:sz w:val="18"/>
      <w:szCs w:val="18"/>
      <w:shd w:val="clear" w:color="auto" w:fill="FFFFFF"/>
    </w:rPr>
  </w:style>
  <w:style w:type="paragraph" w:customStyle="1" w:styleId="110">
    <w:name w:val="Основной текст (11)"/>
    <w:basedOn w:val="a"/>
    <w:link w:val="11"/>
    <w:uiPriority w:val="99"/>
    <w:rsid w:val="00C40B85"/>
    <w:pPr>
      <w:shd w:val="clear" w:color="auto" w:fill="FFFFFF"/>
      <w:spacing w:after="0" w:line="274" w:lineRule="exact"/>
      <w:ind w:hanging="560"/>
      <w:jc w:val="center"/>
    </w:pPr>
    <w:rPr>
      <w:rFonts w:ascii="Century Schoolbook" w:eastAsia="Times New Roman" w:hAnsi="Century Schoolbook" w:cs="Century Schoolbook"/>
      <w:spacing w:val="-7"/>
      <w:sz w:val="18"/>
      <w:szCs w:val="18"/>
      <w:lang w:val="uk-UA"/>
    </w:rPr>
  </w:style>
  <w:style w:type="character" w:customStyle="1" w:styleId="3">
    <w:name w:val="Основной текст (3)_"/>
    <w:basedOn w:val="a0"/>
    <w:link w:val="30"/>
    <w:uiPriority w:val="99"/>
    <w:locked/>
    <w:rsid w:val="00C40B85"/>
    <w:rPr>
      <w:rFonts w:ascii="Bookman Old Style" w:eastAsia="Times New Roman" w:hAnsi="Bookman Old Style" w:cs="Bookman Old Style"/>
      <w:spacing w:val="-32"/>
      <w:sz w:val="61"/>
      <w:szCs w:val="61"/>
      <w:shd w:val="clear" w:color="auto" w:fill="FFFFFF"/>
    </w:rPr>
  </w:style>
  <w:style w:type="paragraph" w:customStyle="1" w:styleId="30">
    <w:name w:val="Основной текст (3)"/>
    <w:basedOn w:val="a"/>
    <w:link w:val="3"/>
    <w:uiPriority w:val="99"/>
    <w:rsid w:val="00C40B85"/>
    <w:pPr>
      <w:shd w:val="clear" w:color="auto" w:fill="FFFFFF"/>
      <w:spacing w:before="1140" w:after="1140" w:line="240" w:lineRule="atLeast"/>
    </w:pPr>
    <w:rPr>
      <w:rFonts w:ascii="Bookman Old Style" w:eastAsia="Times New Roman" w:hAnsi="Bookman Old Style" w:cs="Bookman Old Style"/>
      <w:spacing w:val="-32"/>
      <w:sz w:val="61"/>
      <w:szCs w:val="61"/>
      <w:lang w:val="uk-UA"/>
    </w:rPr>
  </w:style>
  <w:style w:type="character" w:styleId="a7">
    <w:name w:val="Placeholder Text"/>
    <w:basedOn w:val="a0"/>
    <w:uiPriority w:val="99"/>
    <w:semiHidden/>
    <w:rsid w:val="00C40B85"/>
    <w:rPr>
      <w:rFonts w:cs="Times New Roman"/>
      <w:color w:val="808080"/>
    </w:rPr>
  </w:style>
  <w:style w:type="paragraph" w:styleId="a8">
    <w:name w:val="List Paragraph"/>
    <w:basedOn w:val="a"/>
    <w:uiPriority w:val="34"/>
    <w:qFormat/>
    <w:rsid w:val="00C40B85"/>
    <w:pPr>
      <w:ind w:left="720"/>
      <w:contextualSpacing/>
    </w:pPr>
    <w:rPr>
      <w:rFonts w:eastAsia="Times New Roman"/>
      <w:lang w:val="uk-UA" w:eastAsia="uk-UA"/>
    </w:rPr>
  </w:style>
  <w:style w:type="paragraph" w:styleId="a9">
    <w:name w:val="header"/>
    <w:basedOn w:val="a"/>
    <w:link w:val="aa"/>
    <w:uiPriority w:val="99"/>
    <w:rsid w:val="00C40B85"/>
    <w:pPr>
      <w:tabs>
        <w:tab w:val="center" w:pos="4677"/>
        <w:tab w:val="right" w:pos="9355"/>
      </w:tabs>
      <w:spacing w:after="0" w:line="240" w:lineRule="auto"/>
    </w:pPr>
    <w:rPr>
      <w:rFonts w:eastAsia="Times New Roman"/>
      <w:lang w:val="uk-UA" w:eastAsia="uk-UA"/>
    </w:rPr>
  </w:style>
  <w:style w:type="character" w:customStyle="1" w:styleId="aa">
    <w:name w:val="Верхний колонтитул Знак"/>
    <w:basedOn w:val="a0"/>
    <w:link w:val="a9"/>
    <w:uiPriority w:val="99"/>
    <w:semiHidden/>
    <w:rsid w:val="00C40B85"/>
    <w:rPr>
      <w:rFonts w:ascii="Calibri" w:eastAsia="Times New Roman" w:hAnsi="Calibri" w:cs="Times New Roman"/>
      <w:lang w:eastAsia="uk-UA"/>
    </w:rPr>
  </w:style>
  <w:style w:type="paragraph" w:styleId="ab">
    <w:name w:val="footer"/>
    <w:basedOn w:val="a"/>
    <w:link w:val="ac"/>
    <w:uiPriority w:val="99"/>
    <w:rsid w:val="00C40B85"/>
    <w:pPr>
      <w:tabs>
        <w:tab w:val="center" w:pos="4677"/>
        <w:tab w:val="right" w:pos="9355"/>
      </w:tabs>
      <w:spacing w:after="0" w:line="240" w:lineRule="auto"/>
    </w:pPr>
    <w:rPr>
      <w:rFonts w:eastAsia="Times New Roman"/>
      <w:lang w:val="uk-UA" w:eastAsia="uk-UA"/>
    </w:rPr>
  </w:style>
  <w:style w:type="character" w:customStyle="1" w:styleId="ac">
    <w:name w:val="Нижний колонтитул Знак"/>
    <w:basedOn w:val="a0"/>
    <w:link w:val="ab"/>
    <w:uiPriority w:val="99"/>
    <w:rsid w:val="00C40B85"/>
    <w:rPr>
      <w:rFonts w:ascii="Calibri" w:eastAsia="Times New Roman" w:hAnsi="Calibri" w:cs="Times New Roman"/>
      <w:lang w:eastAsia="uk-UA"/>
    </w:rPr>
  </w:style>
  <w:style w:type="table" w:customStyle="1" w:styleId="10">
    <w:name w:val="Сетка таблицы1"/>
    <w:basedOn w:val="a1"/>
    <w:next w:val="a4"/>
    <w:uiPriority w:val="99"/>
    <w:rsid w:val="00C40B85"/>
    <w:pPr>
      <w:spacing w:after="0" w:line="240"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uiPriority w:val="99"/>
    <w:rsid w:val="008B4D96"/>
  </w:style>
  <w:style w:type="numbering" w:customStyle="1" w:styleId="2">
    <w:name w:val="Нет списка2"/>
    <w:next w:val="a2"/>
    <w:uiPriority w:val="99"/>
    <w:semiHidden/>
    <w:unhideWhenUsed/>
    <w:rsid w:val="000C0329"/>
  </w:style>
  <w:style w:type="table" w:customStyle="1" w:styleId="20">
    <w:name w:val="Сетка таблицы2"/>
    <w:basedOn w:val="a1"/>
    <w:next w:val="a4"/>
    <w:uiPriority w:val="59"/>
    <w:rsid w:val="000C0329"/>
    <w:pPr>
      <w:spacing w:after="0" w:line="240" w:lineRule="auto"/>
    </w:pPr>
    <w:rPr>
      <w:rFonts w:eastAsiaTheme="minorEastAsia"/>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99" Type="http://schemas.openxmlformats.org/officeDocument/2006/relationships/image" Target="media/image170.wmf"/><Relationship Id="rId303" Type="http://schemas.openxmlformats.org/officeDocument/2006/relationships/image" Target="media/image172.wmf"/><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oleObject" Target="embeddings/oleObject27.bin"/><Relationship Id="rId84" Type="http://schemas.openxmlformats.org/officeDocument/2006/relationships/image" Target="media/image41.emf"/><Relationship Id="rId138" Type="http://schemas.openxmlformats.org/officeDocument/2006/relationships/image" Target="media/image79.png"/><Relationship Id="rId159" Type="http://schemas.openxmlformats.org/officeDocument/2006/relationships/oleObject" Target="embeddings/oleObject63.bin"/><Relationship Id="rId324" Type="http://schemas.openxmlformats.org/officeDocument/2006/relationships/image" Target="media/image182.wmf"/><Relationship Id="rId345" Type="http://schemas.openxmlformats.org/officeDocument/2006/relationships/oleObject" Target="embeddings/oleObject144.bin"/><Relationship Id="rId366" Type="http://schemas.openxmlformats.org/officeDocument/2006/relationships/fontTable" Target="fontTable.xml"/><Relationship Id="rId170" Type="http://schemas.openxmlformats.org/officeDocument/2006/relationships/oleObject" Target="embeddings/oleObject70.bin"/><Relationship Id="rId191" Type="http://schemas.openxmlformats.org/officeDocument/2006/relationships/image" Target="media/image100.wmf"/><Relationship Id="rId205" Type="http://schemas.openxmlformats.org/officeDocument/2006/relationships/oleObject" Target="embeddings/oleObject91.bin"/><Relationship Id="rId226" Type="http://schemas.openxmlformats.org/officeDocument/2006/relationships/oleObject" Target="embeddings/oleObject102.bin"/><Relationship Id="rId247" Type="http://schemas.openxmlformats.org/officeDocument/2006/relationships/image" Target="media/image129.png"/><Relationship Id="rId107" Type="http://schemas.openxmlformats.org/officeDocument/2006/relationships/image" Target="media/image59.png"/><Relationship Id="rId268" Type="http://schemas.openxmlformats.org/officeDocument/2006/relationships/image" Target="media/image150.png"/><Relationship Id="rId289" Type="http://schemas.openxmlformats.org/officeDocument/2006/relationships/image" Target="media/image165.wmf"/><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oleObject" Target="embeddings/oleObject22.bin"/><Relationship Id="rId74" Type="http://schemas.openxmlformats.org/officeDocument/2006/relationships/image" Target="media/image36.wmf"/><Relationship Id="rId128" Type="http://schemas.openxmlformats.org/officeDocument/2006/relationships/image" Target="media/image73.wmf"/><Relationship Id="rId149" Type="http://schemas.openxmlformats.org/officeDocument/2006/relationships/oleObject" Target="embeddings/oleObject56.bin"/><Relationship Id="rId314" Type="http://schemas.openxmlformats.org/officeDocument/2006/relationships/image" Target="media/image177.wmf"/><Relationship Id="rId335" Type="http://schemas.openxmlformats.org/officeDocument/2006/relationships/oleObject" Target="embeddings/oleObject139.bin"/><Relationship Id="rId356" Type="http://schemas.openxmlformats.org/officeDocument/2006/relationships/oleObject" Target="embeddings/oleObject149.bin"/><Relationship Id="rId5" Type="http://schemas.openxmlformats.org/officeDocument/2006/relationships/footnotes" Target="footnotes.xml"/><Relationship Id="rId95" Type="http://schemas.openxmlformats.org/officeDocument/2006/relationships/image" Target="media/image48.emf"/><Relationship Id="rId160" Type="http://schemas.openxmlformats.org/officeDocument/2006/relationships/oleObject" Target="embeddings/oleObject64.bin"/><Relationship Id="rId181" Type="http://schemas.openxmlformats.org/officeDocument/2006/relationships/image" Target="media/image95.wmf"/><Relationship Id="rId216" Type="http://schemas.openxmlformats.org/officeDocument/2006/relationships/oleObject" Target="embeddings/oleObject97.bin"/><Relationship Id="rId237" Type="http://schemas.openxmlformats.org/officeDocument/2006/relationships/image" Target="media/image120.wmf"/><Relationship Id="rId258" Type="http://schemas.openxmlformats.org/officeDocument/2006/relationships/image" Target="media/image140.png"/><Relationship Id="rId279" Type="http://schemas.openxmlformats.org/officeDocument/2006/relationships/oleObject" Target="embeddings/oleObject110.bin"/><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image" Target="media/image30.wmf"/><Relationship Id="rId118" Type="http://schemas.openxmlformats.org/officeDocument/2006/relationships/oleObject" Target="embeddings/oleObject43.bin"/><Relationship Id="rId139" Type="http://schemas.openxmlformats.org/officeDocument/2006/relationships/image" Target="media/image80.png"/><Relationship Id="rId290" Type="http://schemas.openxmlformats.org/officeDocument/2006/relationships/oleObject" Target="embeddings/oleObject116.bin"/><Relationship Id="rId304" Type="http://schemas.openxmlformats.org/officeDocument/2006/relationships/oleObject" Target="embeddings/oleObject123.bin"/><Relationship Id="rId325" Type="http://schemas.openxmlformats.org/officeDocument/2006/relationships/oleObject" Target="embeddings/oleObject134.bin"/><Relationship Id="rId346" Type="http://schemas.openxmlformats.org/officeDocument/2006/relationships/image" Target="media/image193.wmf"/><Relationship Id="rId367" Type="http://schemas.openxmlformats.org/officeDocument/2006/relationships/theme" Target="theme/theme1.xml"/><Relationship Id="rId85" Type="http://schemas.openxmlformats.org/officeDocument/2006/relationships/oleObject" Target="embeddings/oleObject37.bin"/><Relationship Id="rId150" Type="http://schemas.openxmlformats.org/officeDocument/2006/relationships/oleObject" Target="embeddings/oleObject57.bin"/><Relationship Id="rId171" Type="http://schemas.openxmlformats.org/officeDocument/2006/relationships/oleObject" Target="embeddings/oleObject71.bin"/><Relationship Id="rId192" Type="http://schemas.openxmlformats.org/officeDocument/2006/relationships/oleObject" Target="embeddings/oleObject83.bin"/><Relationship Id="rId206" Type="http://schemas.openxmlformats.org/officeDocument/2006/relationships/image" Target="media/image106.wmf"/><Relationship Id="rId227" Type="http://schemas.openxmlformats.org/officeDocument/2006/relationships/oleObject" Target="embeddings/oleObject103.bin"/><Relationship Id="rId248" Type="http://schemas.openxmlformats.org/officeDocument/2006/relationships/image" Target="media/image130.png"/><Relationship Id="rId269" Type="http://schemas.openxmlformats.org/officeDocument/2006/relationships/image" Target="media/image151.png"/><Relationship Id="rId12" Type="http://schemas.openxmlformats.org/officeDocument/2006/relationships/hyperlink" Target="http://kaf-pe.kpi.ua/" TargetMode="External"/><Relationship Id="rId33" Type="http://schemas.openxmlformats.org/officeDocument/2006/relationships/image" Target="media/image14.wmf"/><Relationship Id="rId108" Type="http://schemas.openxmlformats.org/officeDocument/2006/relationships/image" Target="media/image60.png"/><Relationship Id="rId129" Type="http://schemas.openxmlformats.org/officeDocument/2006/relationships/oleObject" Target="embeddings/oleObject49.bin"/><Relationship Id="rId280" Type="http://schemas.openxmlformats.org/officeDocument/2006/relationships/image" Target="media/image161.wmf"/><Relationship Id="rId315" Type="http://schemas.openxmlformats.org/officeDocument/2006/relationships/oleObject" Target="embeddings/oleObject129.bin"/><Relationship Id="rId336" Type="http://schemas.openxmlformats.org/officeDocument/2006/relationships/image" Target="media/image188.wmf"/><Relationship Id="rId357" Type="http://schemas.openxmlformats.org/officeDocument/2006/relationships/image" Target="media/image198.wmf"/><Relationship Id="rId54" Type="http://schemas.openxmlformats.org/officeDocument/2006/relationships/image" Target="media/image25.wmf"/><Relationship Id="rId75" Type="http://schemas.openxmlformats.org/officeDocument/2006/relationships/oleObject" Target="embeddings/oleObject32.bin"/><Relationship Id="rId96" Type="http://schemas.openxmlformats.org/officeDocument/2006/relationships/oleObject" Target="embeddings/oleObject41.bin"/><Relationship Id="rId140" Type="http://schemas.openxmlformats.org/officeDocument/2006/relationships/image" Target="media/image81.wmf"/><Relationship Id="rId161" Type="http://schemas.openxmlformats.org/officeDocument/2006/relationships/oleObject" Target="embeddings/oleObject65.bin"/><Relationship Id="rId182" Type="http://schemas.openxmlformats.org/officeDocument/2006/relationships/oleObject" Target="embeddings/oleObject78.bin"/><Relationship Id="rId217" Type="http://schemas.openxmlformats.org/officeDocument/2006/relationships/image" Target="media/image111.wmf"/><Relationship Id="rId6" Type="http://schemas.openxmlformats.org/officeDocument/2006/relationships/endnotes" Target="endnotes.xml"/><Relationship Id="rId238" Type="http://schemas.openxmlformats.org/officeDocument/2006/relationships/oleObject" Target="embeddings/oleObject109.bin"/><Relationship Id="rId259" Type="http://schemas.openxmlformats.org/officeDocument/2006/relationships/image" Target="media/image141.png"/><Relationship Id="rId23" Type="http://schemas.openxmlformats.org/officeDocument/2006/relationships/image" Target="media/image9.wmf"/><Relationship Id="rId119" Type="http://schemas.openxmlformats.org/officeDocument/2006/relationships/image" Target="media/image69.wmf"/><Relationship Id="rId270" Type="http://schemas.openxmlformats.org/officeDocument/2006/relationships/image" Target="media/image152.png"/><Relationship Id="rId291" Type="http://schemas.openxmlformats.org/officeDocument/2006/relationships/image" Target="media/image166.wmf"/><Relationship Id="rId305" Type="http://schemas.openxmlformats.org/officeDocument/2006/relationships/image" Target="media/image173.wmf"/><Relationship Id="rId326" Type="http://schemas.openxmlformats.org/officeDocument/2006/relationships/image" Target="media/image183.wmf"/><Relationship Id="rId347" Type="http://schemas.openxmlformats.org/officeDocument/2006/relationships/oleObject" Target="embeddings/oleObject145.bin"/><Relationship Id="rId44" Type="http://schemas.openxmlformats.org/officeDocument/2006/relationships/oleObject" Target="embeddings/oleObject18.bin"/><Relationship Id="rId65" Type="http://schemas.openxmlformats.org/officeDocument/2006/relationships/oleObject" Target="embeddings/oleObject28.bin"/><Relationship Id="rId86" Type="http://schemas.openxmlformats.org/officeDocument/2006/relationships/image" Target="media/image42.wmf"/><Relationship Id="rId130" Type="http://schemas.openxmlformats.org/officeDocument/2006/relationships/oleObject" Target="embeddings/oleObject50.bin"/><Relationship Id="rId151" Type="http://schemas.openxmlformats.org/officeDocument/2006/relationships/image" Target="media/image85.wmf"/><Relationship Id="rId172" Type="http://schemas.openxmlformats.org/officeDocument/2006/relationships/image" Target="media/image92.wmf"/><Relationship Id="rId193" Type="http://schemas.openxmlformats.org/officeDocument/2006/relationships/image" Target="media/image101.wmf"/><Relationship Id="rId207" Type="http://schemas.openxmlformats.org/officeDocument/2006/relationships/oleObject" Target="embeddings/oleObject92.bin"/><Relationship Id="rId228" Type="http://schemas.openxmlformats.org/officeDocument/2006/relationships/oleObject" Target="embeddings/oleObject104.bin"/><Relationship Id="rId249" Type="http://schemas.openxmlformats.org/officeDocument/2006/relationships/image" Target="media/image131.png"/><Relationship Id="rId13" Type="http://schemas.openxmlformats.org/officeDocument/2006/relationships/image" Target="media/image4.emf"/><Relationship Id="rId109" Type="http://schemas.openxmlformats.org/officeDocument/2006/relationships/image" Target="media/image61.png"/><Relationship Id="rId260" Type="http://schemas.openxmlformats.org/officeDocument/2006/relationships/image" Target="media/image142.png"/><Relationship Id="rId281" Type="http://schemas.openxmlformats.org/officeDocument/2006/relationships/oleObject" Target="embeddings/oleObject111.bin"/><Relationship Id="rId316" Type="http://schemas.openxmlformats.org/officeDocument/2006/relationships/image" Target="media/image178.wmf"/><Relationship Id="rId337" Type="http://schemas.openxmlformats.org/officeDocument/2006/relationships/oleObject" Target="embeddings/oleObject140.bin"/><Relationship Id="rId34" Type="http://schemas.openxmlformats.org/officeDocument/2006/relationships/oleObject" Target="embeddings/oleObject13.bin"/><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image" Target="media/image49.png"/><Relationship Id="rId120" Type="http://schemas.openxmlformats.org/officeDocument/2006/relationships/oleObject" Target="embeddings/oleObject44.bin"/><Relationship Id="rId141" Type="http://schemas.openxmlformats.org/officeDocument/2006/relationships/oleObject" Target="embeddings/oleObject51.bin"/><Relationship Id="rId358" Type="http://schemas.openxmlformats.org/officeDocument/2006/relationships/oleObject" Target="embeddings/oleObject150.bin"/><Relationship Id="rId7" Type="http://schemas.openxmlformats.org/officeDocument/2006/relationships/image" Target="media/image1.png"/><Relationship Id="rId162" Type="http://schemas.openxmlformats.org/officeDocument/2006/relationships/image" Target="media/image88.wmf"/><Relationship Id="rId183" Type="http://schemas.openxmlformats.org/officeDocument/2006/relationships/image" Target="media/image96.wmf"/><Relationship Id="rId218" Type="http://schemas.openxmlformats.org/officeDocument/2006/relationships/oleObject" Target="embeddings/oleObject98.bin"/><Relationship Id="rId239" Type="http://schemas.openxmlformats.org/officeDocument/2006/relationships/image" Target="media/image121.png"/><Relationship Id="rId250" Type="http://schemas.openxmlformats.org/officeDocument/2006/relationships/image" Target="media/image132.png"/><Relationship Id="rId271" Type="http://schemas.openxmlformats.org/officeDocument/2006/relationships/image" Target="media/image153.png"/><Relationship Id="rId292" Type="http://schemas.openxmlformats.org/officeDocument/2006/relationships/oleObject" Target="embeddings/oleObject117.bin"/><Relationship Id="rId306" Type="http://schemas.openxmlformats.org/officeDocument/2006/relationships/oleObject" Target="embeddings/oleObject124.bin"/><Relationship Id="rId24" Type="http://schemas.openxmlformats.org/officeDocument/2006/relationships/oleObject" Target="embeddings/oleObject8.bin"/><Relationship Id="rId45" Type="http://schemas.openxmlformats.org/officeDocument/2006/relationships/image" Target="media/image20.png"/><Relationship Id="rId66" Type="http://schemas.openxmlformats.org/officeDocument/2006/relationships/image" Target="media/image31.emf"/><Relationship Id="rId87" Type="http://schemas.openxmlformats.org/officeDocument/2006/relationships/oleObject" Target="embeddings/oleObject38.bin"/><Relationship Id="rId110" Type="http://schemas.openxmlformats.org/officeDocument/2006/relationships/image" Target="media/image62.png"/><Relationship Id="rId131" Type="http://schemas.openxmlformats.org/officeDocument/2006/relationships/footer" Target="footer1.xml"/><Relationship Id="rId327" Type="http://schemas.openxmlformats.org/officeDocument/2006/relationships/oleObject" Target="embeddings/oleObject135.bin"/><Relationship Id="rId348" Type="http://schemas.openxmlformats.org/officeDocument/2006/relationships/image" Target="media/image194.wmf"/><Relationship Id="rId152" Type="http://schemas.openxmlformats.org/officeDocument/2006/relationships/oleObject" Target="embeddings/oleObject58.bin"/><Relationship Id="rId173" Type="http://schemas.openxmlformats.org/officeDocument/2006/relationships/oleObject" Target="embeddings/oleObject72.bin"/><Relationship Id="rId194" Type="http://schemas.openxmlformats.org/officeDocument/2006/relationships/oleObject" Target="embeddings/oleObject84.bin"/><Relationship Id="rId208" Type="http://schemas.openxmlformats.org/officeDocument/2006/relationships/image" Target="media/image107.wmf"/><Relationship Id="rId229" Type="http://schemas.openxmlformats.org/officeDocument/2006/relationships/image" Target="media/image116.wmf"/><Relationship Id="rId240" Type="http://schemas.openxmlformats.org/officeDocument/2006/relationships/image" Target="media/image122.jpeg"/><Relationship Id="rId261" Type="http://schemas.openxmlformats.org/officeDocument/2006/relationships/image" Target="media/image143.png"/><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oleObject" Target="embeddings/oleObject33.bin"/><Relationship Id="rId100" Type="http://schemas.openxmlformats.org/officeDocument/2006/relationships/image" Target="media/image52.png"/><Relationship Id="rId282" Type="http://schemas.openxmlformats.org/officeDocument/2006/relationships/image" Target="media/image162.wmf"/><Relationship Id="rId317" Type="http://schemas.openxmlformats.org/officeDocument/2006/relationships/oleObject" Target="embeddings/oleObject130.bin"/><Relationship Id="rId338" Type="http://schemas.openxmlformats.org/officeDocument/2006/relationships/image" Target="media/image189.wmf"/><Relationship Id="rId359" Type="http://schemas.openxmlformats.org/officeDocument/2006/relationships/image" Target="media/image199.jpeg"/><Relationship Id="rId8" Type="http://schemas.openxmlformats.org/officeDocument/2006/relationships/image" Target="media/image2.emf"/><Relationship Id="rId98" Type="http://schemas.openxmlformats.org/officeDocument/2006/relationships/image" Target="media/image50.png"/><Relationship Id="rId121" Type="http://schemas.openxmlformats.org/officeDocument/2006/relationships/image" Target="media/image70.wmf"/><Relationship Id="rId142" Type="http://schemas.openxmlformats.org/officeDocument/2006/relationships/image" Target="media/image82.wmf"/><Relationship Id="rId163" Type="http://schemas.openxmlformats.org/officeDocument/2006/relationships/oleObject" Target="embeddings/oleObject66.bin"/><Relationship Id="rId184" Type="http://schemas.openxmlformats.org/officeDocument/2006/relationships/oleObject" Target="embeddings/oleObject79.bin"/><Relationship Id="rId219" Type="http://schemas.openxmlformats.org/officeDocument/2006/relationships/image" Target="media/image112.wmf"/><Relationship Id="rId230" Type="http://schemas.openxmlformats.org/officeDocument/2006/relationships/oleObject" Target="embeddings/oleObject105.bin"/><Relationship Id="rId251" Type="http://schemas.openxmlformats.org/officeDocument/2006/relationships/image" Target="media/image133.png"/><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29.bin"/><Relationship Id="rId272" Type="http://schemas.openxmlformats.org/officeDocument/2006/relationships/image" Target="media/image154.png"/><Relationship Id="rId293" Type="http://schemas.openxmlformats.org/officeDocument/2006/relationships/image" Target="media/image167.wmf"/><Relationship Id="rId307" Type="http://schemas.openxmlformats.org/officeDocument/2006/relationships/image" Target="media/image174.wmf"/><Relationship Id="rId328" Type="http://schemas.openxmlformats.org/officeDocument/2006/relationships/image" Target="media/image184.wmf"/><Relationship Id="rId349" Type="http://schemas.openxmlformats.org/officeDocument/2006/relationships/oleObject" Target="embeddings/oleObject146.bin"/><Relationship Id="rId88" Type="http://schemas.openxmlformats.org/officeDocument/2006/relationships/image" Target="media/image43.jpeg"/><Relationship Id="rId111" Type="http://schemas.openxmlformats.org/officeDocument/2006/relationships/image" Target="media/image63.png"/><Relationship Id="rId132" Type="http://schemas.openxmlformats.org/officeDocument/2006/relationships/footer" Target="footer2.xml"/><Relationship Id="rId153" Type="http://schemas.openxmlformats.org/officeDocument/2006/relationships/image" Target="media/image86.wmf"/><Relationship Id="rId174" Type="http://schemas.openxmlformats.org/officeDocument/2006/relationships/oleObject" Target="embeddings/oleObject73.bin"/><Relationship Id="rId195" Type="http://schemas.openxmlformats.org/officeDocument/2006/relationships/image" Target="media/image102.wmf"/><Relationship Id="rId209" Type="http://schemas.openxmlformats.org/officeDocument/2006/relationships/oleObject" Target="embeddings/oleObject93.bin"/><Relationship Id="rId360" Type="http://schemas.openxmlformats.org/officeDocument/2006/relationships/image" Target="media/image200.png"/><Relationship Id="rId220" Type="http://schemas.openxmlformats.org/officeDocument/2006/relationships/oleObject" Target="embeddings/oleObject99.bin"/><Relationship Id="rId241" Type="http://schemas.openxmlformats.org/officeDocument/2006/relationships/image" Target="media/image123.jpeg"/><Relationship Id="rId15" Type="http://schemas.openxmlformats.org/officeDocument/2006/relationships/image" Target="media/image5.emf"/><Relationship Id="rId36" Type="http://schemas.openxmlformats.org/officeDocument/2006/relationships/oleObject" Target="embeddings/oleObject14.bin"/><Relationship Id="rId57" Type="http://schemas.openxmlformats.org/officeDocument/2006/relationships/oleObject" Target="embeddings/oleObject24.bin"/><Relationship Id="rId262" Type="http://schemas.openxmlformats.org/officeDocument/2006/relationships/image" Target="media/image144.png"/><Relationship Id="rId283" Type="http://schemas.openxmlformats.org/officeDocument/2006/relationships/oleObject" Target="embeddings/oleObject112.bin"/><Relationship Id="rId318" Type="http://schemas.openxmlformats.org/officeDocument/2006/relationships/image" Target="media/image179.wmf"/><Relationship Id="rId339" Type="http://schemas.openxmlformats.org/officeDocument/2006/relationships/oleObject" Target="embeddings/oleObject141.bin"/><Relationship Id="rId10" Type="http://schemas.openxmlformats.org/officeDocument/2006/relationships/image" Target="media/image3.emf"/><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1.bin"/><Relationship Id="rId78" Type="http://schemas.openxmlformats.org/officeDocument/2006/relationships/image" Target="media/image38.wmf"/><Relationship Id="rId94" Type="http://schemas.openxmlformats.org/officeDocument/2006/relationships/image" Target="media/image47.jpe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oleObject" Target="embeddings/oleObject45.bin"/><Relationship Id="rId143" Type="http://schemas.openxmlformats.org/officeDocument/2006/relationships/oleObject" Target="embeddings/oleObject52.bin"/><Relationship Id="rId148" Type="http://schemas.openxmlformats.org/officeDocument/2006/relationships/oleObject" Target="embeddings/oleObject55.bin"/><Relationship Id="rId164" Type="http://schemas.openxmlformats.org/officeDocument/2006/relationships/image" Target="media/image89.wmf"/><Relationship Id="rId169" Type="http://schemas.openxmlformats.org/officeDocument/2006/relationships/oleObject" Target="embeddings/oleObject69.bin"/><Relationship Id="rId185" Type="http://schemas.openxmlformats.org/officeDocument/2006/relationships/image" Target="media/image97.wmf"/><Relationship Id="rId334" Type="http://schemas.openxmlformats.org/officeDocument/2006/relationships/image" Target="media/image187.wmf"/><Relationship Id="rId350" Type="http://schemas.openxmlformats.org/officeDocument/2006/relationships/hyperlink" Target="http://fel.kpi.ua/fel/index.php?option=com_content&amp;view=category&amp;layout=blog&amp;id=14&amp;Itemid=91&amp;lang=uk" TargetMode="External"/><Relationship Id="rId355" Type="http://schemas.openxmlformats.org/officeDocument/2006/relationships/image" Target="media/image197.wmf"/><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oleObject" Target="embeddings/oleObject77.bin"/><Relationship Id="rId210" Type="http://schemas.openxmlformats.org/officeDocument/2006/relationships/image" Target="media/image108.wmf"/><Relationship Id="rId215" Type="http://schemas.openxmlformats.org/officeDocument/2006/relationships/image" Target="media/image110.wmf"/><Relationship Id="rId236" Type="http://schemas.openxmlformats.org/officeDocument/2006/relationships/oleObject" Target="embeddings/oleObject108.bin"/><Relationship Id="rId257" Type="http://schemas.openxmlformats.org/officeDocument/2006/relationships/image" Target="media/image139.png"/><Relationship Id="rId278" Type="http://schemas.openxmlformats.org/officeDocument/2006/relationships/image" Target="media/image160.wmf"/><Relationship Id="rId26" Type="http://schemas.openxmlformats.org/officeDocument/2006/relationships/oleObject" Target="embeddings/oleObject9.bin"/><Relationship Id="rId231" Type="http://schemas.openxmlformats.org/officeDocument/2006/relationships/image" Target="media/image117.wmf"/><Relationship Id="rId252" Type="http://schemas.openxmlformats.org/officeDocument/2006/relationships/image" Target="media/image134.png"/><Relationship Id="rId273" Type="http://schemas.openxmlformats.org/officeDocument/2006/relationships/image" Target="media/image155.png"/><Relationship Id="rId294" Type="http://schemas.openxmlformats.org/officeDocument/2006/relationships/oleObject" Target="embeddings/oleObject118.bin"/><Relationship Id="rId308" Type="http://schemas.openxmlformats.org/officeDocument/2006/relationships/oleObject" Target="embeddings/oleObject125.bin"/><Relationship Id="rId329" Type="http://schemas.openxmlformats.org/officeDocument/2006/relationships/oleObject" Target="embeddings/oleObject136.bin"/><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image" Target="media/image44.wmf"/><Relationship Id="rId112" Type="http://schemas.openxmlformats.org/officeDocument/2006/relationships/image" Target="media/image64.png"/><Relationship Id="rId133" Type="http://schemas.openxmlformats.org/officeDocument/2006/relationships/image" Target="media/image74.png"/><Relationship Id="rId154" Type="http://schemas.openxmlformats.org/officeDocument/2006/relationships/oleObject" Target="embeddings/oleObject59.bin"/><Relationship Id="rId175" Type="http://schemas.openxmlformats.org/officeDocument/2006/relationships/oleObject" Target="embeddings/oleObject74.bin"/><Relationship Id="rId340" Type="http://schemas.openxmlformats.org/officeDocument/2006/relationships/image" Target="media/image190.wmf"/><Relationship Id="rId361" Type="http://schemas.openxmlformats.org/officeDocument/2006/relationships/image" Target="media/image201.png"/><Relationship Id="rId196" Type="http://schemas.openxmlformats.org/officeDocument/2006/relationships/oleObject" Target="embeddings/oleObject85.bin"/><Relationship Id="rId200" Type="http://schemas.openxmlformats.org/officeDocument/2006/relationships/oleObject" Target="embeddings/oleObject88.bin"/><Relationship Id="rId16" Type="http://schemas.openxmlformats.org/officeDocument/2006/relationships/oleObject" Target="embeddings/oleObject4.bin"/><Relationship Id="rId221" Type="http://schemas.openxmlformats.org/officeDocument/2006/relationships/image" Target="media/image113.wmf"/><Relationship Id="rId242" Type="http://schemas.openxmlformats.org/officeDocument/2006/relationships/image" Target="media/image124.png"/><Relationship Id="rId263" Type="http://schemas.openxmlformats.org/officeDocument/2006/relationships/image" Target="media/image145.png"/><Relationship Id="rId284" Type="http://schemas.openxmlformats.org/officeDocument/2006/relationships/image" Target="media/image163.wmf"/><Relationship Id="rId319" Type="http://schemas.openxmlformats.org/officeDocument/2006/relationships/oleObject" Target="embeddings/oleObject131.bin"/><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oleObject" Target="embeddings/oleObject34.bin"/><Relationship Id="rId102" Type="http://schemas.openxmlformats.org/officeDocument/2006/relationships/image" Target="media/image54.png"/><Relationship Id="rId123" Type="http://schemas.openxmlformats.org/officeDocument/2006/relationships/oleObject" Target="embeddings/oleObject46.bin"/><Relationship Id="rId144" Type="http://schemas.openxmlformats.org/officeDocument/2006/relationships/oleObject" Target="embeddings/oleObject53.bin"/><Relationship Id="rId330" Type="http://schemas.openxmlformats.org/officeDocument/2006/relationships/image" Target="media/image185.wmf"/><Relationship Id="rId90" Type="http://schemas.openxmlformats.org/officeDocument/2006/relationships/oleObject" Target="embeddings/oleObject39.bin"/><Relationship Id="rId165" Type="http://schemas.openxmlformats.org/officeDocument/2006/relationships/oleObject" Target="embeddings/oleObject67.bin"/><Relationship Id="rId186" Type="http://schemas.openxmlformats.org/officeDocument/2006/relationships/oleObject" Target="embeddings/oleObject80.bin"/><Relationship Id="rId351" Type="http://schemas.openxmlformats.org/officeDocument/2006/relationships/image" Target="media/image195.wmf"/><Relationship Id="rId211" Type="http://schemas.openxmlformats.org/officeDocument/2006/relationships/oleObject" Target="embeddings/oleObject94.bin"/><Relationship Id="rId232" Type="http://schemas.openxmlformats.org/officeDocument/2006/relationships/oleObject" Target="embeddings/oleObject106.bin"/><Relationship Id="rId253" Type="http://schemas.openxmlformats.org/officeDocument/2006/relationships/image" Target="media/image135.png"/><Relationship Id="rId274" Type="http://schemas.openxmlformats.org/officeDocument/2006/relationships/image" Target="media/image156.png"/><Relationship Id="rId295" Type="http://schemas.openxmlformats.org/officeDocument/2006/relationships/image" Target="media/image168.wmf"/><Relationship Id="rId309" Type="http://schemas.openxmlformats.org/officeDocument/2006/relationships/oleObject" Target="embeddings/oleObject126.bin"/><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image" Target="media/image65.png"/><Relationship Id="rId134" Type="http://schemas.openxmlformats.org/officeDocument/2006/relationships/image" Target="media/image75.png"/><Relationship Id="rId320" Type="http://schemas.openxmlformats.org/officeDocument/2006/relationships/image" Target="media/image180.wmf"/><Relationship Id="rId80" Type="http://schemas.openxmlformats.org/officeDocument/2006/relationships/image" Target="media/image39.wmf"/><Relationship Id="rId155" Type="http://schemas.openxmlformats.org/officeDocument/2006/relationships/image" Target="media/image87.wmf"/><Relationship Id="rId176" Type="http://schemas.openxmlformats.org/officeDocument/2006/relationships/image" Target="media/image93.wmf"/><Relationship Id="rId197" Type="http://schemas.openxmlformats.org/officeDocument/2006/relationships/oleObject" Target="embeddings/oleObject86.bin"/><Relationship Id="rId341" Type="http://schemas.openxmlformats.org/officeDocument/2006/relationships/oleObject" Target="embeddings/oleObject142.bin"/><Relationship Id="rId362" Type="http://schemas.openxmlformats.org/officeDocument/2006/relationships/footer" Target="footer3.xml"/><Relationship Id="rId201" Type="http://schemas.openxmlformats.org/officeDocument/2006/relationships/image" Target="media/image104.wmf"/><Relationship Id="rId222" Type="http://schemas.openxmlformats.org/officeDocument/2006/relationships/oleObject" Target="embeddings/oleObject100.bin"/><Relationship Id="rId243" Type="http://schemas.openxmlformats.org/officeDocument/2006/relationships/image" Target="media/image125.png"/><Relationship Id="rId264" Type="http://schemas.openxmlformats.org/officeDocument/2006/relationships/image" Target="media/image146.png"/><Relationship Id="rId285" Type="http://schemas.openxmlformats.org/officeDocument/2006/relationships/oleObject" Target="embeddings/oleObject113.bin"/><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image" Target="media/image55.png"/><Relationship Id="rId124" Type="http://schemas.openxmlformats.org/officeDocument/2006/relationships/image" Target="media/image71.wmf"/><Relationship Id="rId310" Type="http://schemas.openxmlformats.org/officeDocument/2006/relationships/image" Target="media/image175.wmf"/><Relationship Id="rId70" Type="http://schemas.openxmlformats.org/officeDocument/2006/relationships/image" Target="media/image33.jpeg"/><Relationship Id="rId91" Type="http://schemas.openxmlformats.org/officeDocument/2006/relationships/image" Target="media/image45.wmf"/><Relationship Id="rId145" Type="http://schemas.openxmlformats.org/officeDocument/2006/relationships/image" Target="media/image83.wmf"/><Relationship Id="rId166" Type="http://schemas.openxmlformats.org/officeDocument/2006/relationships/image" Target="media/image90.wmf"/><Relationship Id="rId187" Type="http://schemas.openxmlformats.org/officeDocument/2006/relationships/image" Target="media/image98.wmf"/><Relationship Id="rId331" Type="http://schemas.openxmlformats.org/officeDocument/2006/relationships/oleObject" Target="embeddings/oleObject137.bin"/><Relationship Id="rId352" Type="http://schemas.openxmlformats.org/officeDocument/2006/relationships/oleObject" Target="embeddings/oleObject147.bin"/><Relationship Id="rId1" Type="http://schemas.openxmlformats.org/officeDocument/2006/relationships/numbering" Target="numbering.xml"/><Relationship Id="rId212" Type="http://schemas.openxmlformats.org/officeDocument/2006/relationships/oleObject" Target="embeddings/oleObject95.bin"/><Relationship Id="rId233" Type="http://schemas.openxmlformats.org/officeDocument/2006/relationships/image" Target="media/image118.wmf"/><Relationship Id="rId254" Type="http://schemas.openxmlformats.org/officeDocument/2006/relationships/image" Target="media/image136.png"/><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66.jpg"/><Relationship Id="rId275" Type="http://schemas.openxmlformats.org/officeDocument/2006/relationships/image" Target="media/image157.png"/><Relationship Id="rId296" Type="http://schemas.openxmlformats.org/officeDocument/2006/relationships/oleObject" Target="embeddings/oleObject119.bin"/><Relationship Id="rId300" Type="http://schemas.openxmlformats.org/officeDocument/2006/relationships/oleObject" Target="embeddings/oleObject121.bin"/><Relationship Id="rId60" Type="http://schemas.openxmlformats.org/officeDocument/2006/relationships/image" Target="media/image28.wmf"/><Relationship Id="rId81" Type="http://schemas.openxmlformats.org/officeDocument/2006/relationships/oleObject" Target="embeddings/oleObject35.bin"/><Relationship Id="rId135" Type="http://schemas.openxmlformats.org/officeDocument/2006/relationships/image" Target="media/image76.png"/><Relationship Id="rId156" Type="http://schemas.openxmlformats.org/officeDocument/2006/relationships/oleObject" Target="embeddings/oleObject60.bin"/><Relationship Id="rId177" Type="http://schemas.openxmlformats.org/officeDocument/2006/relationships/oleObject" Target="embeddings/oleObject75.bin"/><Relationship Id="rId198" Type="http://schemas.openxmlformats.org/officeDocument/2006/relationships/oleObject" Target="embeddings/oleObject87.bin"/><Relationship Id="rId321" Type="http://schemas.openxmlformats.org/officeDocument/2006/relationships/oleObject" Target="embeddings/oleObject132.bin"/><Relationship Id="rId342" Type="http://schemas.openxmlformats.org/officeDocument/2006/relationships/image" Target="media/image191.wmf"/><Relationship Id="rId363" Type="http://schemas.openxmlformats.org/officeDocument/2006/relationships/image" Target="media/image202.emf"/><Relationship Id="rId202" Type="http://schemas.openxmlformats.org/officeDocument/2006/relationships/oleObject" Target="embeddings/oleObject89.bin"/><Relationship Id="rId223" Type="http://schemas.openxmlformats.org/officeDocument/2006/relationships/image" Target="media/image114.wmf"/><Relationship Id="rId244" Type="http://schemas.openxmlformats.org/officeDocument/2006/relationships/image" Target="media/image126.png"/><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image" Target="media/image147.png"/><Relationship Id="rId286" Type="http://schemas.openxmlformats.org/officeDocument/2006/relationships/image" Target="media/image164.wmf"/><Relationship Id="rId50" Type="http://schemas.openxmlformats.org/officeDocument/2006/relationships/image" Target="media/image23.wmf"/><Relationship Id="rId104" Type="http://schemas.openxmlformats.org/officeDocument/2006/relationships/image" Target="media/image56.jpg"/><Relationship Id="rId125" Type="http://schemas.openxmlformats.org/officeDocument/2006/relationships/oleObject" Target="embeddings/oleObject47.bin"/><Relationship Id="rId146" Type="http://schemas.openxmlformats.org/officeDocument/2006/relationships/oleObject" Target="embeddings/oleObject54.bin"/><Relationship Id="rId167" Type="http://schemas.openxmlformats.org/officeDocument/2006/relationships/oleObject" Target="embeddings/oleObject68.bin"/><Relationship Id="rId188" Type="http://schemas.openxmlformats.org/officeDocument/2006/relationships/oleObject" Target="embeddings/oleObject81.bin"/><Relationship Id="rId311" Type="http://schemas.openxmlformats.org/officeDocument/2006/relationships/oleObject" Target="embeddings/oleObject127.bin"/><Relationship Id="rId332" Type="http://schemas.openxmlformats.org/officeDocument/2006/relationships/image" Target="media/image186.wmf"/><Relationship Id="rId353" Type="http://schemas.openxmlformats.org/officeDocument/2006/relationships/image" Target="media/image196.wmf"/><Relationship Id="rId71" Type="http://schemas.openxmlformats.org/officeDocument/2006/relationships/image" Target="media/image34.jpeg"/><Relationship Id="rId92" Type="http://schemas.openxmlformats.org/officeDocument/2006/relationships/oleObject" Target="embeddings/oleObject40.bin"/><Relationship Id="rId213" Type="http://schemas.openxmlformats.org/officeDocument/2006/relationships/image" Target="media/image109.wmf"/><Relationship Id="rId234" Type="http://schemas.openxmlformats.org/officeDocument/2006/relationships/oleObject" Target="embeddings/oleObject107.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37.png"/><Relationship Id="rId276" Type="http://schemas.openxmlformats.org/officeDocument/2006/relationships/image" Target="media/image158.png"/><Relationship Id="rId297" Type="http://schemas.openxmlformats.org/officeDocument/2006/relationships/image" Target="media/image169.wmf"/><Relationship Id="rId40" Type="http://schemas.openxmlformats.org/officeDocument/2006/relationships/oleObject" Target="embeddings/oleObject16.bin"/><Relationship Id="rId115" Type="http://schemas.openxmlformats.org/officeDocument/2006/relationships/image" Target="media/image67.wmf"/><Relationship Id="rId136" Type="http://schemas.openxmlformats.org/officeDocument/2006/relationships/image" Target="media/image77.png"/><Relationship Id="rId157" Type="http://schemas.openxmlformats.org/officeDocument/2006/relationships/oleObject" Target="embeddings/oleObject61.bin"/><Relationship Id="rId178" Type="http://schemas.openxmlformats.org/officeDocument/2006/relationships/oleObject" Target="embeddings/oleObject76.bin"/><Relationship Id="rId301" Type="http://schemas.openxmlformats.org/officeDocument/2006/relationships/image" Target="media/image171.wmf"/><Relationship Id="rId322" Type="http://schemas.openxmlformats.org/officeDocument/2006/relationships/image" Target="media/image181.wmf"/><Relationship Id="rId343" Type="http://schemas.openxmlformats.org/officeDocument/2006/relationships/oleObject" Target="embeddings/oleObject143.bin"/><Relationship Id="rId364" Type="http://schemas.openxmlformats.org/officeDocument/2006/relationships/oleObject" Target="embeddings/oleObject151.bin"/><Relationship Id="rId61" Type="http://schemas.openxmlformats.org/officeDocument/2006/relationships/oleObject" Target="embeddings/oleObject26.bin"/><Relationship Id="rId82" Type="http://schemas.openxmlformats.org/officeDocument/2006/relationships/image" Target="media/image40.wmf"/><Relationship Id="rId199" Type="http://schemas.openxmlformats.org/officeDocument/2006/relationships/image" Target="media/image103.wmf"/><Relationship Id="rId203" Type="http://schemas.openxmlformats.org/officeDocument/2006/relationships/image" Target="media/image105.wmf"/><Relationship Id="rId19" Type="http://schemas.openxmlformats.org/officeDocument/2006/relationships/image" Target="media/image7.wmf"/><Relationship Id="rId224" Type="http://schemas.openxmlformats.org/officeDocument/2006/relationships/oleObject" Target="embeddings/oleObject101.bin"/><Relationship Id="rId245" Type="http://schemas.openxmlformats.org/officeDocument/2006/relationships/image" Target="media/image127.png"/><Relationship Id="rId266" Type="http://schemas.openxmlformats.org/officeDocument/2006/relationships/image" Target="media/image148.png"/><Relationship Id="rId287" Type="http://schemas.openxmlformats.org/officeDocument/2006/relationships/oleObject" Target="embeddings/oleObject114.bin"/><Relationship Id="rId30" Type="http://schemas.openxmlformats.org/officeDocument/2006/relationships/oleObject" Target="embeddings/oleObject11.bin"/><Relationship Id="rId105" Type="http://schemas.openxmlformats.org/officeDocument/2006/relationships/image" Target="media/image57.jpg"/><Relationship Id="rId126" Type="http://schemas.openxmlformats.org/officeDocument/2006/relationships/image" Target="media/image72.wmf"/><Relationship Id="rId147" Type="http://schemas.openxmlformats.org/officeDocument/2006/relationships/image" Target="media/image84.wmf"/><Relationship Id="rId168" Type="http://schemas.openxmlformats.org/officeDocument/2006/relationships/image" Target="media/image91.wmf"/><Relationship Id="rId312" Type="http://schemas.openxmlformats.org/officeDocument/2006/relationships/image" Target="media/image176.wmf"/><Relationship Id="rId333" Type="http://schemas.openxmlformats.org/officeDocument/2006/relationships/oleObject" Target="embeddings/oleObject138.bin"/><Relationship Id="rId354" Type="http://schemas.openxmlformats.org/officeDocument/2006/relationships/oleObject" Target="embeddings/oleObject148.bin"/><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image" Target="media/image46.jpeg"/><Relationship Id="rId189" Type="http://schemas.openxmlformats.org/officeDocument/2006/relationships/image" Target="media/image99.wmf"/><Relationship Id="rId3" Type="http://schemas.openxmlformats.org/officeDocument/2006/relationships/settings" Target="settings.xml"/><Relationship Id="rId214" Type="http://schemas.openxmlformats.org/officeDocument/2006/relationships/oleObject" Target="embeddings/oleObject96.bin"/><Relationship Id="rId235" Type="http://schemas.openxmlformats.org/officeDocument/2006/relationships/image" Target="media/image119.wmf"/><Relationship Id="rId256" Type="http://schemas.openxmlformats.org/officeDocument/2006/relationships/image" Target="media/image138.png"/><Relationship Id="rId277" Type="http://schemas.openxmlformats.org/officeDocument/2006/relationships/image" Target="media/image159.png"/><Relationship Id="rId298" Type="http://schemas.openxmlformats.org/officeDocument/2006/relationships/oleObject" Target="embeddings/oleObject120.bin"/><Relationship Id="rId116" Type="http://schemas.openxmlformats.org/officeDocument/2006/relationships/oleObject" Target="embeddings/oleObject42.bin"/><Relationship Id="rId137" Type="http://schemas.openxmlformats.org/officeDocument/2006/relationships/image" Target="media/image78.png"/><Relationship Id="rId158" Type="http://schemas.openxmlformats.org/officeDocument/2006/relationships/oleObject" Target="embeddings/oleObject62.bin"/><Relationship Id="rId302" Type="http://schemas.openxmlformats.org/officeDocument/2006/relationships/oleObject" Target="embeddings/oleObject122.bin"/><Relationship Id="rId323" Type="http://schemas.openxmlformats.org/officeDocument/2006/relationships/oleObject" Target="embeddings/oleObject133.bin"/><Relationship Id="rId344" Type="http://schemas.openxmlformats.org/officeDocument/2006/relationships/image" Target="media/image192.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image" Target="media/image94.wmf"/><Relationship Id="rId365" Type="http://schemas.openxmlformats.org/officeDocument/2006/relationships/image" Target="media/image203.jpeg"/><Relationship Id="rId190" Type="http://schemas.openxmlformats.org/officeDocument/2006/relationships/oleObject" Target="embeddings/oleObject82.bin"/><Relationship Id="rId204" Type="http://schemas.openxmlformats.org/officeDocument/2006/relationships/oleObject" Target="embeddings/oleObject90.bin"/><Relationship Id="rId225" Type="http://schemas.openxmlformats.org/officeDocument/2006/relationships/image" Target="media/image115.wmf"/><Relationship Id="rId246" Type="http://schemas.openxmlformats.org/officeDocument/2006/relationships/image" Target="media/image128.png"/><Relationship Id="rId267" Type="http://schemas.openxmlformats.org/officeDocument/2006/relationships/image" Target="media/image149.png"/><Relationship Id="rId288" Type="http://schemas.openxmlformats.org/officeDocument/2006/relationships/oleObject" Target="embeddings/oleObject115.bin"/><Relationship Id="rId106" Type="http://schemas.openxmlformats.org/officeDocument/2006/relationships/image" Target="media/image58.jpg"/><Relationship Id="rId127" Type="http://schemas.openxmlformats.org/officeDocument/2006/relationships/oleObject" Target="embeddings/oleObject48.bin"/><Relationship Id="rId313" Type="http://schemas.openxmlformats.org/officeDocument/2006/relationships/oleObject" Target="embeddings/oleObject12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87</Pages>
  <Words>83549</Words>
  <Characters>47624</Characters>
  <Application>Microsoft Office Word</Application>
  <DocSecurity>0</DocSecurity>
  <Lines>396</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130912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Lubov Klepach</cp:lastModifiedBy>
  <cp:revision>9</cp:revision>
  <cp:lastPrinted>2017-10-31T13:07:00Z</cp:lastPrinted>
  <dcterms:created xsi:type="dcterms:W3CDTF">2017-10-30T14:09:00Z</dcterms:created>
  <dcterms:modified xsi:type="dcterms:W3CDTF">2017-12-18T15:51:00Z</dcterms:modified>
</cp:coreProperties>
</file>