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84" w:rsidRPr="00342FF7" w:rsidRDefault="004D5B84" w:rsidP="00342FF7">
      <w:pPr>
        <w:spacing w:after="0" w:line="240" w:lineRule="auto"/>
        <w:jc w:val="center"/>
        <w:rPr>
          <w:rFonts w:ascii="Times New Roman" w:hAnsi="Times New Roman" w:cs="Times New Roman"/>
          <w:sz w:val="28"/>
          <w:szCs w:val="28"/>
          <w:lang w:val="en-US"/>
        </w:rPr>
      </w:pPr>
      <w:r w:rsidRPr="00342FF7">
        <w:rPr>
          <w:rFonts w:ascii="Times New Roman" w:hAnsi="Times New Roman" w:cs="Times New Roman"/>
          <w:b/>
          <w:sz w:val="28"/>
          <w:szCs w:val="28"/>
          <w:lang w:val="en-US"/>
        </w:rPr>
        <w:t>EXCERPT</w:t>
      </w:r>
    </w:p>
    <w:p w:rsidR="004D5B84" w:rsidRPr="00342FF7" w:rsidRDefault="004D5B84" w:rsidP="00342FF7">
      <w:pPr>
        <w:spacing w:after="0" w:line="240" w:lineRule="auto"/>
        <w:jc w:val="center"/>
        <w:rPr>
          <w:rFonts w:ascii="Times New Roman" w:hAnsi="Times New Roman" w:cs="Times New Roman"/>
          <w:sz w:val="28"/>
          <w:szCs w:val="28"/>
          <w:lang w:val="en-US"/>
        </w:rPr>
      </w:pPr>
      <w:proofErr w:type="gramStart"/>
      <w:r w:rsidRPr="00342FF7">
        <w:rPr>
          <w:rFonts w:ascii="Times New Roman" w:hAnsi="Times New Roman" w:cs="Times New Roman"/>
          <w:sz w:val="28"/>
          <w:szCs w:val="28"/>
          <w:lang w:val="en-US"/>
        </w:rPr>
        <w:t>from</w:t>
      </w:r>
      <w:proofErr w:type="gramEnd"/>
      <w:r w:rsidRPr="00342FF7">
        <w:rPr>
          <w:rFonts w:ascii="Times New Roman" w:hAnsi="Times New Roman" w:cs="Times New Roman"/>
          <w:sz w:val="28"/>
          <w:szCs w:val="28"/>
          <w:lang w:val="en-US"/>
        </w:rPr>
        <w:t xml:space="preserve"> Minutes No. 1 of the Meeting of the Methodological Seminar</w:t>
      </w:r>
    </w:p>
    <w:p w:rsidR="004D5B84" w:rsidRPr="00342FF7" w:rsidRDefault="004D5B84" w:rsidP="00342FF7">
      <w:pPr>
        <w:spacing w:after="0" w:line="240" w:lineRule="auto"/>
        <w:jc w:val="center"/>
        <w:rPr>
          <w:rFonts w:ascii="Times New Roman" w:hAnsi="Times New Roman" w:cs="Times New Roman"/>
          <w:sz w:val="28"/>
          <w:szCs w:val="28"/>
          <w:lang w:val="en-US"/>
        </w:rPr>
      </w:pPr>
      <w:proofErr w:type="gramStart"/>
      <w:r w:rsidRPr="00342FF7">
        <w:rPr>
          <w:rFonts w:ascii="Times New Roman" w:hAnsi="Times New Roman" w:cs="Times New Roman"/>
          <w:sz w:val="28"/>
          <w:szCs w:val="28"/>
          <w:lang w:val="en-US"/>
        </w:rPr>
        <w:t>of</w:t>
      </w:r>
      <w:proofErr w:type="gramEnd"/>
      <w:r w:rsidRPr="00342FF7">
        <w:rPr>
          <w:rFonts w:ascii="Times New Roman" w:hAnsi="Times New Roman" w:cs="Times New Roman"/>
          <w:sz w:val="28"/>
          <w:szCs w:val="28"/>
          <w:lang w:val="en-US"/>
        </w:rPr>
        <w:t xml:space="preserve"> the Department of Electronic Devices and Systems,</w:t>
      </w:r>
    </w:p>
    <w:p w:rsidR="004D5B84" w:rsidRPr="00342FF7" w:rsidRDefault="004D5B84" w:rsidP="00342FF7">
      <w:pPr>
        <w:spacing w:after="0" w:line="240" w:lineRule="auto"/>
        <w:jc w:val="center"/>
        <w:rPr>
          <w:rFonts w:ascii="Times New Roman" w:hAnsi="Times New Roman" w:cs="Times New Roman"/>
          <w:sz w:val="28"/>
          <w:szCs w:val="28"/>
          <w:lang w:val="en-US"/>
        </w:rPr>
      </w:pPr>
      <w:r w:rsidRPr="00342FF7">
        <w:rPr>
          <w:rFonts w:ascii="Times New Roman" w:hAnsi="Times New Roman" w:cs="Times New Roman"/>
          <w:sz w:val="28"/>
          <w:szCs w:val="28"/>
          <w:lang w:val="en-US"/>
        </w:rPr>
        <w:t>Faculty of Electronics, National Technical University of Ukraine</w:t>
      </w:r>
    </w:p>
    <w:p w:rsidR="004D5B84" w:rsidRPr="00342FF7" w:rsidRDefault="004D5B84" w:rsidP="00342FF7">
      <w:pPr>
        <w:spacing w:after="0" w:line="240" w:lineRule="auto"/>
        <w:jc w:val="center"/>
        <w:rPr>
          <w:rFonts w:ascii="Times New Roman" w:hAnsi="Times New Roman" w:cs="Times New Roman"/>
          <w:sz w:val="28"/>
          <w:szCs w:val="28"/>
          <w:lang w:val="en-US"/>
        </w:rPr>
      </w:pPr>
      <w:r w:rsidRPr="00342FF7">
        <w:rPr>
          <w:rFonts w:ascii="Times New Roman" w:hAnsi="Times New Roman" w:cs="Times New Roman"/>
          <w:sz w:val="28"/>
          <w:szCs w:val="28"/>
          <w:lang w:val="en-US"/>
        </w:rPr>
        <w:t>“Igor Sikorsky Kyiv Polytechnic Institute”</w:t>
      </w:r>
      <w:r w:rsidR="00342FF7" w:rsidRPr="00342FF7">
        <w:rPr>
          <w:rFonts w:ascii="Times New Roman" w:hAnsi="Times New Roman" w:cs="Times New Roman"/>
          <w:sz w:val="28"/>
          <w:szCs w:val="28"/>
          <w:lang w:val="en-US"/>
        </w:rPr>
        <w:t xml:space="preserve"> </w:t>
      </w:r>
      <w:r w:rsidRPr="00342FF7">
        <w:rPr>
          <w:rFonts w:ascii="Times New Roman" w:hAnsi="Times New Roman" w:cs="Times New Roman"/>
          <w:sz w:val="28"/>
          <w:szCs w:val="28"/>
          <w:lang w:val="en-US"/>
        </w:rPr>
        <w:t>dated October 18, 2023</w:t>
      </w:r>
    </w:p>
    <w:p w:rsidR="004D5B84" w:rsidRPr="00342FF7" w:rsidRDefault="004D5B84" w:rsidP="00342FF7">
      <w:pPr>
        <w:spacing w:after="0" w:line="240" w:lineRule="auto"/>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b/>
          <w:sz w:val="28"/>
          <w:szCs w:val="28"/>
          <w:lang w:val="en-US"/>
        </w:rPr>
        <w:t>PRESENT:</w:t>
      </w:r>
      <w:r w:rsidR="00342FF7">
        <w:rPr>
          <w:rFonts w:ascii="Times New Roman" w:hAnsi="Times New Roman" w:cs="Times New Roman"/>
          <w:b/>
          <w:sz w:val="28"/>
          <w:szCs w:val="28"/>
          <w:lang w:val="en-US"/>
        </w:rPr>
        <w:t xml:space="preserve"> </w:t>
      </w:r>
      <w:proofErr w:type="spellStart"/>
      <w:r w:rsidRPr="00342FF7">
        <w:rPr>
          <w:rFonts w:ascii="Times New Roman" w:hAnsi="Times New Roman" w:cs="Times New Roman"/>
          <w:sz w:val="28"/>
          <w:szCs w:val="28"/>
          <w:lang w:val="en-US"/>
        </w:rPr>
        <w:t>Valerii</w:t>
      </w:r>
      <w:proofErr w:type="spellEnd"/>
      <w:r w:rsidRPr="00342FF7">
        <w:rPr>
          <w:rFonts w:ascii="Times New Roman" w:hAnsi="Times New Roman" w:cs="Times New Roman"/>
          <w:sz w:val="28"/>
          <w:szCs w:val="28"/>
          <w:lang w:val="en-US"/>
        </w:rPr>
        <w:t xml:space="preserve"> </w:t>
      </w:r>
      <w:proofErr w:type="spellStart"/>
      <w:r w:rsidRPr="00342FF7">
        <w:rPr>
          <w:rFonts w:ascii="Times New Roman" w:hAnsi="Times New Roman" w:cs="Times New Roman"/>
          <w:sz w:val="28"/>
          <w:szCs w:val="28"/>
          <w:lang w:val="en-US"/>
        </w:rPr>
        <w:t>Zhuikov</w:t>
      </w:r>
      <w:proofErr w:type="spellEnd"/>
      <w:r w:rsidRPr="00342FF7">
        <w:rPr>
          <w:rFonts w:ascii="Times New Roman" w:hAnsi="Times New Roman" w:cs="Times New Roman"/>
          <w:sz w:val="28"/>
          <w:szCs w:val="28"/>
          <w:lang w:val="en-US"/>
        </w:rPr>
        <w:t xml:space="preserve">, </w:t>
      </w:r>
      <w:proofErr w:type="spellStart"/>
      <w:r w:rsidRPr="00342FF7">
        <w:rPr>
          <w:rFonts w:ascii="Times New Roman" w:hAnsi="Times New Roman" w:cs="Times New Roman"/>
          <w:sz w:val="28"/>
          <w:szCs w:val="28"/>
          <w:lang w:val="en-US"/>
        </w:rPr>
        <w:t>Tetiana</w:t>
      </w:r>
      <w:proofErr w:type="spellEnd"/>
      <w:r w:rsidRPr="00342FF7">
        <w:rPr>
          <w:rFonts w:ascii="Times New Roman" w:hAnsi="Times New Roman" w:cs="Times New Roman"/>
          <w:sz w:val="28"/>
          <w:szCs w:val="28"/>
          <w:lang w:val="en-US"/>
        </w:rPr>
        <w:t xml:space="preserve"> </w:t>
      </w:r>
      <w:proofErr w:type="spellStart"/>
      <w:r w:rsidRPr="00342FF7">
        <w:rPr>
          <w:rFonts w:ascii="Times New Roman" w:hAnsi="Times New Roman" w:cs="Times New Roman"/>
          <w:sz w:val="28"/>
          <w:szCs w:val="28"/>
          <w:lang w:val="en-US"/>
        </w:rPr>
        <w:t>Tereshchenko</w:t>
      </w:r>
      <w:proofErr w:type="spellEnd"/>
      <w:r w:rsidRPr="00342FF7">
        <w:rPr>
          <w:rFonts w:ascii="Times New Roman" w:hAnsi="Times New Roman" w:cs="Times New Roman"/>
          <w:sz w:val="28"/>
          <w:szCs w:val="28"/>
          <w:lang w:val="en-US"/>
        </w:rPr>
        <w:t>, Ievgen Verbytskyi, Ihor Melnyk, Larysa Batrak, Leonid Pysarenko, Leonid Tsybulskyi, Artur Zahranychnyi, Yevhen Kovalenko, Volodymyr Romashko, Tetiana Khyzhniak, Dmytro Mykolaiets, Kateryna Klen, Serhii Mykhailov, Yuliia Yamnenko, Volodymyr Perevertailo, Viacheslav Chadiuk, Serhii Tuhai, Pavlo Safronov, Volodymyr Romashko, Olena Abakumova, Serhii Mykhailov, Larysa Hloba, Yurii Hramarchuk, Tetiana Trofimchuk, Oleh Bevza, Ostap Oliinyk, Yurii Khokhlov.</w:t>
      </w:r>
    </w:p>
    <w:p w:rsidR="004D5B84" w:rsidRPr="00342FF7" w:rsidRDefault="004D5B84" w:rsidP="00342FF7">
      <w:pPr>
        <w:spacing w:after="0" w:line="240" w:lineRule="auto"/>
        <w:jc w:val="both"/>
        <w:rPr>
          <w:rFonts w:ascii="Times New Roman" w:hAnsi="Times New Roman" w:cs="Times New Roman"/>
          <w:b/>
          <w:sz w:val="28"/>
          <w:szCs w:val="28"/>
          <w:lang w:val="en-US"/>
        </w:rPr>
      </w:pPr>
    </w:p>
    <w:p w:rsidR="004D5B84" w:rsidRPr="00342FF7" w:rsidRDefault="004D5B84" w:rsidP="00342FF7">
      <w:pPr>
        <w:spacing w:after="0" w:line="240" w:lineRule="auto"/>
        <w:jc w:val="both"/>
        <w:rPr>
          <w:rFonts w:ascii="Times New Roman" w:hAnsi="Times New Roman" w:cs="Times New Roman"/>
          <w:b/>
          <w:sz w:val="28"/>
          <w:szCs w:val="28"/>
          <w:lang w:val="en-US"/>
        </w:rPr>
      </w:pPr>
      <w:r w:rsidRPr="00342FF7">
        <w:rPr>
          <w:rFonts w:ascii="Times New Roman" w:hAnsi="Times New Roman" w:cs="Times New Roman"/>
          <w:b/>
          <w:sz w:val="28"/>
          <w:szCs w:val="28"/>
          <w:lang w:val="en-US"/>
        </w:rPr>
        <w:t>AGENDA ITEM:</w:t>
      </w: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 xml:space="preserve">Report by </w:t>
      </w:r>
      <w:proofErr w:type="spellStart"/>
      <w:r w:rsidRPr="00342FF7">
        <w:rPr>
          <w:rFonts w:ascii="Times New Roman" w:hAnsi="Times New Roman" w:cs="Times New Roman"/>
          <w:sz w:val="28"/>
          <w:szCs w:val="28"/>
          <w:lang w:val="en-US"/>
        </w:rPr>
        <w:t>Klen</w:t>
      </w:r>
      <w:proofErr w:type="spellEnd"/>
      <w:r w:rsidRPr="00342FF7">
        <w:rPr>
          <w:rFonts w:ascii="Times New Roman" w:hAnsi="Times New Roman" w:cs="Times New Roman"/>
          <w:sz w:val="28"/>
          <w:szCs w:val="28"/>
          <w:lang w:val="en-US"/>
        </w:rPr>
        <w:t xml:space="preserve"> K.S.: Results of the International Accreditation of the Bachelor’s Educational Program “</w:t>
      </w:r>
      <w:r w:rsidRPr="00342FF7">
        <w:rPr>
          <w:rFonts w:ascii="Times New Roman" w:hAnsi="Times New Roman" w:cs="Times New Roman"/>
          <w:i/>
          <w:sz w:val="28"/>
          <w:szCs w:val="28"/>
          <w:lang w:val="en-US"/>
        </w:rPr>
        <w:t>Electronic Components and Systems</w:t>
      </w:r>
      <w:r w:rsidRPr="00342FF7">
        <w:rPr>
          <w:rFonts w:ascii="Times New Roman" w:hAnsi="Times New Roman" w:cs="Times New Roman"/>
          <w:sz w:val="28"/>
          <w:szCs w:val="28"/>
          <w:lang w:val="en-US"/>
        </w:rPr>
        <w:t>”</w:t>
      </w: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The experts’ comments and recommendations were as follows:</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 xml:space="preserve">Consider creating an official council (industrial partners, faculty, </w:t>
      </w:r>
      <w:proofErr w:type="gramStart"/>
      <w:r w:rsidRPr="00342FF7">
        <w:rPr>
          <w:rFonts w:ascii="Times New Roman" w:hAnsi="Times New Roman" w:cs="Times New Roman"/>
          <w:sz w:val="28"/>
          <w:szCs w:val="28"/>
          <w:lang w:val="en-US"/>
        </w:rPr>
        <w:t>stakeholders</w:t>
      </w:r>
      <w:proofErr w:type="gramEnd"/>
      <w:r w:rsidRPr="00342FF7">
        <w:rPr>
          <w:rFonts w:ascii="Times New Roman" w:hAnsi="Times New Roman" w:cs="Times New Roman"/>
          <w:sz w:val="28"/>
          <w:szCs w:val="28"/>
          <w:lang w:val="en-US"/>
        </w:rPr>
        <w:t>) to participate in the process of reviewing and updating the educational program, with meetings at least once a year and an official report.</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establishing a more systematic and procedural approach to stakeholder consultations and feedback analysis, including documentation of the process.</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adopting an institutional strategy for transitioning to digital textbooks and learning materials.</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grouping educational and documentation resources into a unified system.</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ensuring proper coverage of subjects in curricula and programs with up-to-date bibliographies and materials in the program’s language of instruction.</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providing clear access to the educational program via the university website, similarly to the department website.</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providing clear access to syllabi of elective courses from the ZU-catalog and F-catalog.</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changing the approach to forming the F-catalog of elective courses to implement a broad choice.</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transferring some courses from the elective to the mandatory part.</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developing syllabi for all elective courses in the F-catalog.</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lastRenderedPageBreak/>
        <w:t>Consider optimizing the structure of syllabi to focus content on students (clear information on what the student should do and achieve upon successful completion).</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increasing the number of examinations (at least 50%).</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introducing internships/practical training in enterprises for a total of at least 6 weeks (30 hours/week).</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publishing a list of companies ready to accept students for internships with contact information.</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developing more effective procedures for collecting graduates’ feedback and monitoring their employment.</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Prepare and publish annually a quality assessment report for each educational program.</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Consider implementing a process of faculty review.</w:t>
      </w: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b/>
          <w:sz w:val="28"/>
          <w:szCs w:val="28"/>
          <w:lang w:val="en-US"/>
        </w:rPr>
      </w:pPr>
      <w:r w:rsidRPr="00342FF7">
        <w:rPr>
          <w:rFonts w:ascii="Times New Roman" w:hAnsi="Times New Roman" w:cs="Times New Roman"/>
          <w:b/>
          <w:sz w:val="28"/>
          <w:szCs w:val="28"/>
          <w:lang w:val="en-US"/>
        </w:rPr>
        <w:t>DISCUSSION:</w:t>
      </w: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 xml:space="preserve"> </w:t>
      </w:r>
      <w:r w:rsidRPr="00342FF7">
        <w:rPr>
          <w:rFonts w:ascii="Times New Roman" w:hAnsi="Times New Roman" w:cs="Times New Roman"/>
          <w:i/>
          <w:sz w:val="28"/>
          <w:szCs w:val="28"/>
          <w:lang w:val="en-US"/>
        </w:rPr>
        <w:t xml:space="preserve">T. </w:t>
      </w:r>
      <w:proofErr w:type="spellStart"/>
      <w:r w:rsidRPr="00342FF7">
        <w:rPr>
          <w:rFonts w:ascii="Times New Roman" w:hAnsi="Times New Roman" w:cs="Times New Roman"/>
          <w:i/>
          <w:sz w:val="28"/>
          <w:szCs w:val="28"/>
          <w:lang w:val="en-US"/>
        </w:rPr>
        <w:t>Tereshchenko</w:t>
      </w:r>
      <w:proofErr w:type="spellEnd"/>
      <w:r w:rsidRPr="00342FF7">
        <w:rPr>
          <w:rFonts w:ascii="Times New Roman" w:hAnsi="Times New Roman" w:cs="Times New Roman"/>
          <w:sz w:val="28"/>
          <w:szCs w:val="28"/>
          <w:lang w:val="en-US"/>
        </w:rPr>
        <w:t xml:space="preserve"> noted that some expert recommendations cannot be implemented at the department level, such as adopting an institutional strategy for digital textbooks or increasing the number of examinations to at least 50%.</w:t>
      </w:r>
    </w:p>
    <w:p w:rsidR="00342FF7" w:rsidRPr="00342FF7" w:rsidRDefault="00342FF7" w:rsidP="00342FF7">
      <w:pPr>
        <w:spacing w:after="0" w:line="240" w:lineRule="auto"/>
        <w:jc w:val="both"/>
        <w:rPr>
          <w:rFonts w:ascii="Times New Roman" w:hAnsi="Times New Roman" w:cs="Times New Roman"/>
          <w:sz w:val="28"/>
          <w:szCs w:val="28"/>
          <w:lang w:val="en-US"/>
        </w:rPr>
      </w:pPr>
    </w:p>
    <w:p w:rsidR="004D5B84"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 xml:space="preserve"> </w:t>
      </w:r>
      <w:r w:rsidRPr="00342FF7">
        <w:rPr>
          <w:rFonts w:ascii="Times New Roman" w:hAnsi="Times New Roman" w:cs="Times New Roman"/>
          <w:i/>
          <w:sz w:val="28"/>
          <w:szCs w:val="28"/>
          <w:lang w:val="en-US"/>
        </w:rPr>
        <w:t xml:space="preserve">L. </w:t>
      </w:r>
      <w:proofErr w:type="spellStart"/>
      <w:r w:rsidRPr="00342FF7">
        <w:rPr>
          <w:rFonts w:ascii="Times New Roman" w:hAnsi="Times New Roman" w:cs="Times New Roman"/>
          <w:i/>
          <w:sz w:val="28"/>
          <w:szCs w:val="28"/>
          <w:lang w:val="en-US"/>
        </w:rPr>
        <w:t>Tsybulskyi</w:t>
      </w:r>
      <w:proofErr w:type="spellEnd"/>
      <w:r w:rsidRPr="00342FF7">
        <w:rPr>
          <w:rFonts w:ascii="Times New Roman" w:hAnsi="Times New Roman" w:cs="Times New Roman"/>
          <w:sz w:val="28"/>
          <w:szCs w:val="28"/>
          <w:lang w:val="en-US"/>
        </w:rPr>
        <w:t xml:space="preserve"> commented on the feasibility of transferring the course “</w:t>
      </w:r>
      <w:r w:rsidRPr="00342FF7">
        <w:rPr>
          <w:rFonts w:ascii="Times New Roman" w:hAnsi="Times New Roman" w:cs="Times New Roman"/>
          <w:i/>
          <w:sz w:val="28"/>
          <w:szCs w:val="28"/>
          <w:lang w:val="en-US"/>
        </w:rPr>
        <w:t>Materials Science in Electronics</w:t>
      </w:r>
      <w:r w:rsidRPr="00342FF7">
        <w:rPr>
          <w:rFonts w:ascii="Times New Roman" w:hAnsi="Times New Roman" w:cs="Times New Roman"/>
          <w:sz w:val="28"/>
          <w:szCs w:val="28"/>
          <w:lang w:val="en-US"/>
        </w:rPr>
        <w:t>” to the elective part.</w:t>
      </w:r>
    </w:p>
    <w:p w:rsidR="00342FF7" w:rsidRPr="00342FF7" w:rsidRDefault="00342FF7"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 xml:space="preserve"> T</w:t>
      </w:r>
      <w:r w:rsidRPr="00342FF7">
        <w:rPr>
          <w:rFonts w:ascii="Times New Roman" w:hAnsi="Times New Roman" w:cs="Times New Roman"/>
          <w:i/>
          <w:sz w:val="28"/>
          <w:szCs w:val="28"/>
          <w:lang w:val="en-US"/>
        </w:rPr>
        <w:t xml:space="preserve">. </w:t>
      </w:r>
      <w:proofErr w:type="spellStart"/>
      <w:r w:rsidRPr="00342FF7">
        <w:rPr>
          <w:rFonts w:ascii="Times New Roman" w:hAnsi="Times New Roman" w:cs="Times New Roman"/>
          <w:i/>
          <w:sz w:val="28"/>
          <w:szCs w:val="28"/>
          <w:lang w:val="en-US"/>
        </w:rPr>
        <w:t>Khyzhniak</w:t>
      </w:r>
      <w:proofErr w:type="spellEnd"/>
      <w:r w:rsidRPr="00342FF7">
        <w:rPr>
          <w:rFonts w:ascii="Times New Roman" w:hAnsi="Times New Roman" w:cs="Times New Roman"/>
          <w:sz w:val="28"/>
          <w:szCs w:val="28"/>
          <w:lang w:val="en-US"/>
        </w:rPr>
        <w:t xml:space="preserve"> asked: “We already have ‘</w:t>
      </w:r>
      <w:r w:rsidRPr="00342FF7">
        <w:rPr>
          <w:rFonts w:ascii="Times New Roman" w:hAnsi="Times New Roman" w:cs="Times New Roman"/>
          <w:i/>
          <w:sz w:val="28"/>
          <w:szCs w:val="28"/>
          <w:lang w:val="en-US"/>
        </w:rPr>
        <w:t>Fundamentals of Electronics’</w:t>
      </w:r>
      <w:r w:rsidRPr="00342FF7">
        <w:rPr>
          <w:rFonts w:ascii="Times New Roman" w:hAnsi="Times New Roman" w:cs="Times New Roman"/>
          <w:sz w:val="28"/>
          <w:szCs w:val="28"/>
          <w:lang w:val="en-US"/>
        </w:rPr>
        <w:t xml:space="preserve">. What is the need for the </w:t>
      </w:r>
      <w:r w:rsidRPr="00342FF7">
        <w:rPr>
          <w:rFonts w:ascii="Times New Roman" w:hAnsi="Times New Roman" w:cs="Times New Roman"/>
          <w:i/>
          <w:sz w:val="28"/>
          <w:szCs w:val="28"/>
          <w:lang w:val="en-US"/>
        </w:rPr>
        <w:t>Materials Science course</w:t>
      </w:r>
      <w:r w:rsidRPr="00342FF7">
        <w:rPr>
          <w:rFonts w:ascii="Times New Roman" w:hAnsi="Times New Roman" w:cs="Times New Roman"/>
          <w:sz w:val="28"/>
          <w:szCs w:val="28"/>
          <w:lang w:val="en-US"/>
        </w:rPr>
        <w:t>?”</w:t>
      </w: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b/>
          <w:sz w:val="28"/>
          <w:szCs w:val="28"/>
          <w:lang w:val="en-US"/>
        </w:rPr>
      </w:pPr>
      <w:r w:rsidRPr="00342FF7">
        <w:rPr>
          <w:rFonts w:ascii="Times New Roman" w:hAnsi="Times New Roman" w:cs="Times New Roman"/>
          <w:b/>
          <w:sz w:val="28"/>
          <w:szCs w:val="28"/>
          <w:lang w:val="en-US"/>
        </w:rPr>
        <w:t>RESOLVED:</w:t>
      </w: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1. To take note of the results of the international accreditation of the Bachelor’s program “</w:t>
      </w:r>
      <w:r w:rsidRPr="00342FF7">
        <w:rPr>
          <w:rFonts w:ascii="Times New Roman" w:hAnsi="Times New Roman" w:cs="Times New Roman"/>
          <w:i/>
          <w:sz w:val="28"/>
          <w:szCs w:val="28"/>
          <w:lang w:val="en-US"/>
        </w:rPr>
        <w:t>Electronic Components and Systems</w:t>
      </w:r>
      <w:r w:rsidRPr="00342FF7">
        <w:rPr>
          <w:rFonts w:ascii="Times New Roman" w:hAnsi="Times New Roman" w:cs="Times New Roman"/>
          <w:sz w:val="28"/>
          <w:szCs w:val="28"/>
          <w:lang w:val="en-US"/>
        </w:rPr>
        <w:t>.”</w:t>
      </w: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2. To create a separate English-language F-catalog.</w:t>
      </w: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3. To transfer the course project from “</w:t>
      </w:r>
      <w:r w:rsidRPr="00342FF7">
        <w:rPr>
          <w:rFonts w:ascii="Times New Roman" w:hAnsi="Times New Roman" w:cs="Times New Roman"/>
          <w:i/>
          <w:sz w:val="28"/>
          <w:szCs w:val="28"/>
          <w:lang w:val="en-US"/>
        </w:rPr>
        <w:t>Analysis and Calculation of Electronic Circuits</w:t>
      </w:r>
      <w:r w:rsidRPr="00342FF7">
        <w:rPr>
          <w:rFonts w:ascii="Times New Roman" w:hAnsi="Times New Roman" w:cs="Times New Roman"/>
          <w:sz w:val="28"/>
          <w:szCs w:val="28"/>
          <w:lang w:val="en-US"/>
        </w:rPr>
        <w:t>” to the 4th semester.</w:t>
      </w: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4. To create a course project for “</w:t>
      </w:r>
      <w:r w:rsidRPr="00342FF7">
        <w:rPr>
          <w:rFonts w:ascii="Times New Roman" w:hAnsi="Times New Roman" w:cs="Times New Roman"/>
          <w:i/>
          <w:sz w:val="28"/>
          <w:szCs w:val="28"/>
          <w:lang w:val="en-US"/>
        </w:rPr>
        <w:t>Theory of Electric Circuits</w:t>
      </w:r>
      <w:r w:rsidRPr="00342FF7">
        <w:rPr>
          <w:rFonts w:ascii="Times New Roman" w:hAnsi="Times New Roman" w:cs="Times New Roman"/>
          <w:sz w:val="28"/>
          <w:szCs w:val="28"/>
          <w:lang w:val="en-US"/>
        </w:rPr>
        <w:t>” and remove it from “</w:t>
      </w:r>
      <w:r w:rsidRPr="00342FF7">
        <w:rPr>
          <w:rFonts w:ascii="Times New Roman" w:hAnsi="Times New Roman" w:cs="Times New Roman"/>
          <w:i/>
          <w:sz w:val="28"/>
          <w:szCs w:val="28"/>
          <w:lang w:val="en-US"/>
        </w:rPr>
        <w:t>Nonlinear Electric Circuits</w:t>
      </w:r>
      <w:r w:rsidRPr="00342FF7">
        <w:rPr>
          <w:rFonts w:ascii="Times New Roman" w:hAnsi="Times New Roman" w:cs="Times New Roman"/>
          <w:sz w:val="28"/>
          <w:szCs w:val="28"/>
          <w:lang w:val="en-US"/>
        </w:rPr>
        <w:t>.”</w:t>
      </w: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5. To recommend transferring to the mandatory part:</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i/>
          <w:sz w:val="28"/>
          <w:szCs w:val="28"/>
          <w:lang w:val="en-US"/>
        </w:rPr>
        <w:t>Electromagnetic Technology (Theory of Electromagnetic Fields and Processes in Electrical Engineering)</w:t>
      </w:r>
      <w:r w:rsidRPr="00342FF7">
        <w:rPr>
          <w:rFonts w:ascii="Times New Roman" w:hAnsi="Times New Roman" w:cs="Times New Roman"/>
          <w:sz w:val="28"/>
          <w:szCs w:val="28"/>
          <w:lang w:val="en-US"/>
        </w:rPr>
        <w:t xml:space="preserve"> – 5th semester</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i/>
          <w:sz w:val="28"/>
          <w:szCs w:val="28"/>
          <w:lang w:val="en-US"/>
        </w:rPr>
        <w:t>Electromagnetic Devices (Modeling of Electromagnetic Components and Their Systems)</w:t>
      </w:r>
      <w:r w:rsidRPr="00342FF7">
        <w:rPr>
          <w:rFonts w:ascii="Times New Roman" w:hAnsi="Times New Roman" w:cs="Times New Roman"/>
          <w:sz w:val="28"/>
          <w:szCs w:val="28"/>
          <w:lang w:val="en-US"/>
        </w:rPr>
        <w:t xml:space="preserve"> – 6th semester</w:t>
      </w:r>
    </w:p>
    <w:p w:rsidR="004D5B84" w:rsidRPr="00342FF7" w:rsidRDefault="004D5B84" w:rsidP="00342FF7">
      <w:pPr>
        <w:pStyle w:val="a3"/>
        <w:numPr>
          <w:ilvl w:val="0"/>
          <w:numId w:val="2"/>
        </w:numPr>
        <w:spacing w:after="0" w:line="240" w:lineRule="auto"/>
        <w:jc w:val="both"/>
        <w:rPr>
          <w:rFonts w:ascii="Times New Roman" w:hAnsi="Times New Roman" w:cs="Times New Roman"/>
          <w:sz w:val="28"/>
          <w:szCs w:val="28"/>
          <w:lang w:val="en-US"/>
        </w:rPr>
      </w:pPr>
      <w:r w:rsidRPr="00342FF7">
        <w:rPr>
          <w:rFonts w:ascii="Times New Roman" w:hAnsi="Times New Roman" w:cs="Times New Roman"/>
          <w:i/>
          <w:sz w:val="28"/>
          <w:szCs w:val="28"/>
          <w:lang w:val="en-US"/>
        </w:rPr>
        <w:t>Digital Electronics Devices (Digital Circuitry)</w:t>
      </w:r>
      <w:r w:rsidRPr="00342FF7">
        <w:rPr>
          <w:rFonts w:ascii="Times New Roman" w:hAnsi="Times New Roman" w:cs="Times New Roman"/>
          <w:sz w:val="28"/>
          <w:szCs w:val="28"/>
          <w:lang w:val="en-US"/>
        </w:rPr>
        <w:t xml:space="preserve"> – 7th semester</w:t>
      </w:r>
    </w:p>
    <w:p w:rsidR="004D5B84" w:rsidRPr="00342FF7"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t>6. To recommend transferring to the elective part:</w:t>
      </w:r>
    </w:p>
    <w:p w:rsidR="004D5B84" w:rsidRPr="00342FF7" w:rsidRDefault="004D5B84" w:rsidP="00342FF7">
      <w:pPr>
        <w:pStyle w:val="a3"/>
        <w:numPr>
          <w:ilvl w:val="0"/>
          <w:numId w:val="2"/>
        </w:numPr>
        <w:spacing w:after="0" w:line="240" w:lineRule="auto"/>
        <w:jc w:val="both"/>
        <w:rPr>
          <w:rFonts w:ascii="Times New Roman" w:hAnsi="Times New Roman" w:cs="Times New Roman"/>
          <w:i/>
          <w:sz w:val="28"/>
          <w:szCs w:val="28"/>
          <w:lang w:val="en-US"/>
        </w:rPr>
      </w:pPr>
      <w:r w:rsidRPr="00342FF7">
        <w:rPr>
          <w:rFonts w:ascii="Times New Roman" w:hAnsi="Times New Roman" w:cs="Times New Roman"/>
          <w:i/>
          <w:sz w:val="28"/>
          <w:szCs w:val="28"/>
          <w:lang w:val="en-US"/>
        </w:rPr>
        <w:t>Programming of Embedded Systems</w:t>
      </w:r>
    </w:p>
    <w:p w:rsidR="004D5B84" w:rsidRDefault="004D5B84" w:rsidP="00342FF7">
      <w:pPr>
        <w:spacing w:after="0" w:line="240" w:lineRule="auto"/>
        <w:jc w:val="both"/>
        <w:rPr>
          <w:rFonts w:ascii="Times New Roman" w:hAnsi="Times New Roman" w:cs="Times New Roman"/>
          <w:sz w:val="28"/>
          <w:szCs w:val="28"/>
          <w:lang w:val="en-US"/>
        </w:rPr>
      </w:pPr>
      <w:r w:rsidRPr="00342FF7">
        <w:rPr>
          <w:rFonts w:ascii="Times New Roman" w:hAnsi="Times New Roman" w:cs="Times New Roman"/>
          <w:sz w:val="28"/>
          <w:szCs w:val="28"/>
          <w:lang w:val="en-US"/>
        </w:rPr>
        <w:lastRenderedPageBreak/>
        <w:t>7. To conduct a seminar on the comparative analysis of courses “</w:t>
      </w:r>
      <w:r w:rsidRPr="00342FF7">
        <w:rPr>
          <w:rFonts w:ascii="Times New Roman" w:hAnsi="Times New Roman" w:cs="Times New Roman"/>
          <w:i/>
          <w:sz w:val="28"/>
          <w:szCs w:val="28"/>
          <w:lang w:val="en-US"/>
        </w:rPr>
        <w:t>Materials Science in Electronics</w:t>
      </w:r>
      <w:r w:rsidRPr="00342FF7">
        <w:rPr>
          <w:rFonts w:ascii="Times New Roman" w:hAnsi="Times New Roman" w:cs="Times New Roman"/>
          <w:sz w:val="28"/>
          <w:szCs w:val="28"/>
          <w:lang w:val="en-US"/>
        </w:rPr>
        <w:t>” and “</w:t>
      </w:r>
      <w:r w:rsidRPr="00342FF7">
        <w:rPr>
          <w:rFonts w:ascii="Times New Roman" w:hAnsi="Times New Roman" w:cs="Times New Roman"/>
          <w:i/>
          <w:sz w:val="28"/>
          <w:szCs w:val="28"/>
          <w:lang w:val="en-US"/>
        </w:rPr>
        <w:t>Fundamentals of Electronics</w:t>
      </w:r>
      <w:r w:rsidRPr="00342FF7">
        <w:rPr>
          <w:rFonts w:ascii="Times New Roman" w:hAnsi="Times New Roman" w:cs="Times New Roman"/>
          <w:sz w:val="28"/>
          <w:szCs w:val="28"/>
          <w:lang w:val="en-US"/>
        </w:rPr>
        <w:t>” (responsible – L. Tsybulskyi) and provide recommendations on transferring the course “</w:t>
      </w:r>
      <w:r w:rsidRPr="00342FF7">
        <w:rPr>
          <w:rFonts w:ascii="Times New Roman" w:hAnsi="Times New Roman" w:cs="Times New Roman"/>
          <w:i/>
          <w:sz w:val="28"/>
          <w:szCs w:val="28"/>
          <w:lang w:val="en-US"/>
        </w:rPr>
        <w:t>Materials Science in Electronics</w:t>
      </w:r>
      <w:r w:rsidRPr="00342FF7">
        <w:rPr>
          <w:rFonts w:ascii="Times New Roman" w:hAnsi="Times New Roman" w:cs="Times New Roman"/>
          <w:sz w:val="28"/>
          <w:szCs w:val="28"/>
          <w:lang w:val="en-US"/>
        </w:rPr>
        <w:t>” to the elective or mandatory part.</w:t>
      </w:r>
    </w:p>
    <w:p w:rsidR="004B3D82" w:rsidRPr="00342FF7" w:rsidRDefault="004B3D82" w:rsidP="00342FF7">
      <w:pPr>
        <w:spacing w:after="0" w:line="240" w:lineRule="auto"/>
        <w:jc w:val="both"/>
        <w:rPr>
          <w:rFonts w:ascii="Times New Roman" w:hAnsi="Times New Roman" w:cs="Times New Roman"/>
          <w:sz w:val="28"/>
          <w:szCs w:val="28"/>
          <w:lang w:val="en-US"/>
        </w:rPr>
      </w:pPr>
    </w:p>
    <w:p w:rsidR="004D5B84" w:rsidRPr="00342FF7" w:rsidRDefault="004D5B84" w:rsidP="00342FF7">
      <w:pPr>
        <w:spacing w:after="0" w:line="240" w:lineRule="auto"/>
        <w:jc w:val="both"/>
        <w:rPr>
          <w:rFonts w:ascii="Times New Roman" w:hAnsi="Times New Roman" w:cs="Times New Roman"/>
          <w:sz w:val="28"/>
          <w:szCs w:val="28"/>
          <w:lang w:val="en-US"/>
        </w:rPr>
      </w:pPr>
    </w:p>
    <w:p w:rsidR="004D5B84" w:rsidRPr="004E3284" w:rsidRDefault="004E3284" w:rsidP="004B3D82">
      <w:pPr>
        <w:spacing w:after="0" w:line="240" w:lineRule="auto"/>
        <w:rPr>
          <w:rFonts w:ascii="Times New Roman" w:hAnsi="Times New Roman" w:cs="Times New Roman"/>
          <w:sz w:val="28"/>
          <w:szCs w:val="28"/>
          <w:lang w:val="en-US"/>
        </w:rPr>
      </w:pPr>
      <w:r>
        <w:rPr>
          <w:noProof/>
          <w:lang w:eastAsia="ru-RU"/>
        </w:rPr>
        <w:drawing>
          <wp:inline distT="0" distB="0" distL="0" distR="0" wp14:anchorId="56EFF2B6" wp14:editId="4E3F0B74">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15000" cy="1455420"/>
                    </a:xfrm>
                    <a:prstGeom prst="rect">
                      <a:avLst/>
                    </a:prstGeom>
                  </pic:spPr>
                </pic:pic>
              </a:graphicData>
            </a:graphic>
          </wp:inline>
        </w:drawing>
      </w:r>
      <w:bookmarkStart w:id="0" w:name="_GoBack"/>
      <w:bookmarkEnd w:id="0"/>
    </w:p>
    <w:p w:rsidR="004D5B84" w:rsidRPr="00342FF7" w:rsidRDefault="004D5B84" w:rsidP="00342FF7">
      <w:pPr>
        <w:spacing w:after="0" w:line="240" w:lineRule="auto"/>
        <w:rPr>
          <w:rFonts w:ascii="Times New Roman" w:hAnsi="Times New Roman" w:cs="Times New Roman"/>
          <w:sz w:val="28"/>
          <w:szCs w:val="28"/>
          <w:lang w:val="en-US"/>
        </w:rPr>
      </w:pPr>
    </w:p>
    <w:sectPr w:rsidR="004D5B84" w:rsidRPr="00342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C4F70"/>
    <w:multiLevelType w:val="hybridMultilevel"/>
    <w:tmpl w:val="9FDC4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0628BE"/>
    <w:multiLevelType w:val="hybridMultilevel"/>
    <w:tmpl w:val="CB9A7040"/>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BE3019"/>
    <w:multiLevelType w:val="hybridMultilevel"/>
    <w:tmpl w:val="C026F1A8"/>
    <w:lvl w:ilvl="0" w:tplc="A418DAA6">
      <w:numFmt w:val="bullet"/>
      <w:lvlText w:val=""/>
      <w:lvlJc w:val="left"/>
      <w:pPr>
        <w:ind w:left="936" w:hanging="360"/>
      </w:pPr>
      <w:rPr>
        <w:rFonts w:ascii="Symbol" w:eastAsiaTheme="minorHAnsi" w:hAnsi="Symbol" w:cs="Times New Roman"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nsid w:val="57DA20E8"/>
    <w:multiLevelType w:val="hybridMultilevel"/>
    <w:tmpl w:val="1A8CCE4C"/>
    <w:lvl w:ilvl="0" w:tplc="A418DA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84"/>
    <w:rsid w:val="002A07FA"/>
    <w:rsid w:val="00342FF7"/>
    <w:rsid w:val="004B3D82"/>
    <w:rsid w:val="004D5B84"/>
    <w:rsid w:val="004E3284"/>
    <w:rsid w:val="0079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FF7"/>
    <w:pPr>
      <w:ind w:left="720"/>
      <w:contextualSpacing/>
    </w:pPr>
  </w:style>
  <w:style w:type="paragraph" w:styleId="a4">
    <w:name w:val="Balloon Text"/>
    <w:basedOn w:val="a"/>
    <w:link w:val="a5"/>
    <w:uiPriority w:val="99"/>
    <w:semiHidden/>
    <w:unhideWhenUsed/>
    <w:rsid w:val="00342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FF7"/>
    <w:pPr>
      <w:ind w:left="720"/>
      <w:contextualSpacing/>
    </w:pPr>
  </w:style>
  <w:style w:type="paragraph" w:styleId="a4">
    <w:name w:val="Balloon Text"/>
    <w:basedOn w:val="a"/>
    <w:link w:val="a5"/>
    <w:uiPriority w:val="99"/>
    <w:semiHidden/>
    <w:unhideWhenUsed/>
    <w:rsid w:val="00342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2025-11-18T16:47:00Z</dcterms:created>
  <dcterms:modified xsi:type="dcterms:W3CDTF">2025-11-23T15:05:00Z</dcterms:modified>
</cp:coreProperties>
</file>